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360" w:lineRule="auto" w:before="79"/>
        <w:ind w:left="1987" w:hanging="1767"/>
      </w:pPr>
      <w:r>
        <w:rPr/>
        <w:t>Pengaruh</w:t>
      </w:r>
      <w:r>
        <w:rPr>
          <w:spacing w:val="-17"/>
        </w:rPr>
        <w:t> </w:t>
      </w:r>
      <w:r>
        <w:rPr/>
        <w:t>Kualitas</w:t>
      </w:r>
      <w:r>
        <w:rPr>
          <w:spacing w:val="-17"/>
        </w:rPr>
        <w:t> </w:t>
      </w:r>
      <w:r>
        <w:rPr/>
        <w:t>Pelayanan,</w:t>
      </w:r>
      <w:r>
        <w:rPr>
          <w:spacing w:val="-16"/>
        </w:rPr>
        <w:t> </w:t>
      </w:r>
      <w:r>
        <w:rPr/>
        <w:t>Kemudahan</w:t>
      </w:r>
      <w:r>
        <w:rPr>
          <w:spacing w:val="-16"/>
        </w:rPr>
        <w:t> </w:t>
      </w:r>
      <w:r>
        <w:rPr/>
        <w:t>Penggunaan</w:t>
      </w:r>
      <w:r>
        <w:rPr>
          <w:spacing w:val="-4"/>
        </w:rPr>
        <w:t> </w:t>
      </w:r>
      <w:r>
        <w:rPr/>
        <w:t>dan</w:t>
      </w:r>
      <w:r>
        <w:rPr>
          <w:spacing w:val="-8"/>
        </w:rPr>
        <w:t> </w:t>
      </w:r>
      <w:r>
        <w:rPr/>
        <w:t>Kepercayaan</w:t>
      </w:r>
      <w:r>
        <w:rPr>
          <w:spacing w:val="-6"/>
        </w:rPr>
        <w:t> </w:t>
      </w:r>
      <w:r>
        <w:rPr/>
        <w:t>Terhadap Kepuasan Pengguna Studi Pada </w:t>
      </w:r>
      <w:r>
        <w:rPr>
          <w:i/>
        </w:rPr>
        <w:t>Mobile Banking </w:t>
      </w:r>
      <w:r>
        <w:rPr/>
        <w:t>BNI</w:t>
      </w:r>
    </w:p>
    <w:p>
      <w:pPr>
        <w:pStyle w:val="Heading2"/>
        <w:spacing w:before="275"/>
      </w:pPr>
      <w:r>
        <w:rPr/>
        <w:t>Nama</w:t>
      </w:r>
      <w:r>
        <w:rPr>
          <w:spacing w:val="-9"/>
        </w:rPr>
        <w:t> </w:t>
      </w:r>
      <w:r>
        <w:rPr/>
        <w:t>Penulis</w:t>
      </w:r>
      <w:r>
        <w:rPr>
          <w:spacing w:val="-9"/>
        </w:rPr>
        <w:t> </w:t>
      </w:r>
      <w:r>
        <w:rPr/>
        <w:t>Pertama</w:t>
      </w:r>
      <w:r>
        <w:rPr>
          <w:spacing w:val="-9"/>
        </w:rPr>
        <w:t> </w:t>
      </w:r>
      <w:r>
        <w:rPr>
          <w:vertAlign w:val="superscript"/>
        </w:rPr>
        <w:t>1)</w:t>
      </w:r>
      <w:r>
        <w:rPr>
          <w:vertAlign w:val="baseline"/>
        </w:rPr>
        <w:t>Putra</w:t>
      </w:r>
      <w:r>
        <w:rPr>
          <w:spacing w:val="-6"/>
          <w:vertAlign w:val="baseline"/>
        </w:rPr>
        <w:t> </w:t>
      </w:r>
      <w:r>
        <w:rPr>
          <w:vertAlign w:val="baseline"/>
        </w:rPr>
        <w:t>Apriandika,</w:t>
      </w:r>
      <w:r>
        <w:rPr>
          <w:spacing w:val="-10"/>
          <w:vertAlign w:val="baseline"/>
        </w:rPr>
        <w:t> </w:t>
      </w:r>
      <w:r>
        <w:rPr>
          <w:vertAlign w:val="superscript"/>
        </w:rPr>
        <w:t>2)</w:t>
      </w:r>
      <w:r>
        <w:rPr>
          <w:vertAlign w:val="baseline"/>
        </w:rPr>
        <w:t>Aldina</w:t>
      </w:r>
      <w:r>
        <w:rPr>
          <w:spacing w:val="-7"/>
          <w:vertAlign w:val="baseline"/>
        </w:rPr>
        <w:t> </w:t>
      </w:r>
      <w:r>
        <w:rPr>
          <w:spacing w:val="-2"/>
          <w:vertAlign w:val="baseline"/>
        </w:rPr>
        <w:t>Shiratina</w:t>
      </w:r>
    </w:p>
    <w:p>
      <w:pPr>
        <w:spacing w:line="209" w:lineRule="exact" w:before="229"/>
        <w:ind w:left="173" w:right="0" w:firstLine="0"/>
        <w:jc w:val="left"/>
        <w:rPr>
          <w:sz w:val="18"/>
        </w:rPr>
      </w:pPr>
      <w:r>
        <w:rPr>
          <w:position w:val="6"/>
          <w:sz w:val="12"/>
        </w:rPr>
        <w:t>1)</w:t>
      </w:r>
      <w:hyperlink r:id="rId6">
        <w:r>
          <w:rPr>
            <w:color w:val="0462C1"/>
            <w:sz w:val="18"/>
            <w:u w:val="single" w:color="0462C1"/>
          </w:rPr>
          <w:t>putraapriandika87@gmail.com</w:t>
        </w:r>
        <w:r>
          <w:rPr>
            <w:sz w:val="18"/>
            <w:u w:val="none"/>
          </w:rPr>
          <w:t>,</w:t>
        </w:r>
      </w:hyperlink>
      <w:r>
        <w:rPr>
          <w:spacing w:val="-8"/>
          <w:sz w:val="18"/>
          <w:u w:val="none"/>
        </w:rPr>
        <w:t> </w:t>
      </w:r>
      <w:r>
        <w:rPr>
          <w:sz w:val="18"/>
          <w:u w:val="none"/>
        </w:rPr>
        <w:t>Universitas</w:t>
      </w:r>
      <w:r>
        <w:rPr>
          <w:spacing w:val="-6"/>
          <w:sz w:val="18"/>
          <w:u w:val="none"/>
        </w:rPr>
        <w:t> </w:t>
      </w:r>
      <w:r>
        <w:rPr>
          <w:sz w:val="18"/>
          <w:u w:val="none"/>
        </w:rPr>
        <w:t>Mercu</w:t>
      </w:r>
      <w:r>
        <w:rPr>
          <w:spacing w:val="-8"/>
          <w:sz w:val="18"/>
          <w:u w:val="none"/>
        </w:rPr>
        <w:t> </w:t>
      </w:r>
      <w:r>
        <w:rPr>
          <w:sz w:val="18"/>
          <w:u w:val="none"/>
        </w:rPr>
        <w:t>Buana,</w:t>
      </w:r>
      <w:r>
        <w:rPr>
          <w:spacing w:val="-9"/>
          <w:sz w:val="18"/>
          <w:u w:val="none"/>
        </w:rPr>
        <w:t> </w:t>
      </w:r>
      <w:r>
        <w:rPr>
          <w:sz w:val="18"/>
          <w:u w:val="none"/>
        </w:rPr>
        <w:t>Jakarta</w:t>
      </w:r>
      <w:r>
        <w:rPr>
          <w:spacing w:val="-7"/>
          <w:sz w:val="18"/>
          <w:u w:val="none"/>
        </w:rPr>
        <w:t> </w:t>
      </w:r>
      <w:r>
        <w:rPr>
          <w:sz w:val="18"/>
          <w:u w:val="none"/>
        </w:rPr>
        <w:t>Barat,</w:t>
      </w:r>
      <w:r>
        <w:rPr>
          <w:spacing w:val="-7"/>
          <w:sz w:val="18"/>
          <w:u w:val="none"/>
        </w:rPr>
        <w:t> </w:t>
      </w:r>
      <w:r>
        <w:rPr>
          <w:spacing w:val="-2"/>
          <w:sz w:val="18"/>
          <w:u w:val="none"/>
        </w:rPr>
        <w:t>Indonesia</w:t>
      </w:r>
    </w:p>
    <w:p>
      <w:pPr>
        <w:spacing w:line="209" w:lineRule="exact" w:before="0"/>
        <w:ind w:left="173" w:right="0" w:firstLine="0"/>
        <w:jc w:val="left"/>
        <w:rPr>
          <w:sz w:val="18"/>
        </w:rPr>
      </w:pPr>
      <w:r>
        <w:rPr>
          <w:position w:val="6"/>
          <w:sz w:val="12"/>
        </w:rPr>
        <w:t>2)</w:t>
      </w:r>
      <w:hyperlink r:id="rId7">
        <w:r>
          <w:rPr>
            <w:color w:val="0462C1"/>
            <w:sz w:val="18"/>
            <w:u w:val="single" w:color="0462C1"/>
          </w:rPr>
          <w:t>aldina.shiratina@mercubuana.ac.id</w:t>
        </w:r>
        <w:r>
          <w:rPr>
            <w:sz w:val="18"/>
            <w:u w:val="none"/>
          </w:rPr>
          <w:t>,</w:t>
        </w:r>
      </w:hyperlink>
      <w:r>
        <w:rPr>
          <w:spacing w:val="-7"/>
          <w:sz w:val="18"/>
          <w:u w:val="none"/>
        </w:rPr>
        <w:t> </w:t>
      </w:r>
      <w:r>
        <w:rPr>
          <w:sz w:val="18"/>
          <w:u w:val="none"/>
        </w:rPr>
        <w:t>Universitas</w:t>
      </w:r>
      <w:r>
        <w:rPr>
          <w:spacing w:val="-9"/>
          <w:sz w:val="18"/>
          <w:u w:val="none"/>
        </w:rPr>
        <w:t> </w:t>
      </w:r>
      <w:r>
        <w:rPr>
          <w:sz w:val="18"/>
          <w:u w:val="none"/>
        </w:rPr>
        <w:t>Mercu</w:t>
      </w:r>
      <w:r>
        <w:rPr>
          <w:spacing w:val="-7"/>
          <w:sz w:val="18"/>
          <w:u w:val="none"/>
        </w:rPr>
        <w:t> </w:t>
      </w:r>
      <w:r>
        <w:rPr>
          <w:sz w:val="18"/>
          <w:u w:val="none"/>
        </w:rPr>
        <w:t>Buana,</w:t>
      </w:r>
      <w:r>
        <w:rPr>
          <w:spacing w:val="-6"/>
          <w:sz w:val="18"/>
          <w:u w:val="none"/>
        </w:rPr>
        <w:t> </w:t>
      </w:r>
      <w:r>
        <w:rPr>
          <w:sz w:val="18"/>
          <w:u w:val="none"/>
        </w:rPr>
        <w:t>Jakarta</w:t>
      </w:r>
      <w:r>
        <w:rPr>
          <w:spacing w:val="-7"/>
          <w:sz w:val="18"/>
          <w:u w:val="none"/>
        </w:rPr>
        <w:t> </w:t>
      </w:r>
      <w:r>
        <w:rPr>
          <w:sz w:val="18"/>
          <w:u w:val="none"/>
        </w:rPr>
        <w:t>Barat,</w:t>
      </w:r>
      <w:r>
        <w:rPr>
          <w:spacing w:val="-7"/>
          <w:sz w:val="18"/>
          <w:u w:val="none"/>
        </w:rPr>
        <w:t> </w:t>
      </w:r>
      <w:r>
        <w:rPr>
          <w:spacing w:val="-2"/>
          <w:sz w:val="18"/>
          <w:u w:val="none"/>
        </w:rPr>
        <w:t>Indonesia</w:t>
      </w:r>
    </w:p>
    <w:p>
      <w:pPr>
        <w:pStyle w:val="BodyText"/>
      </w:pPr>
    </w:p>
    <w:p>
      <w:pPr>
        <w:pStyle w:val="BodyText"/>
        <w:spacing w:before="3"/>
      </w:pPr>
    </w:p>
    <w:tbl>
      <w:tblPr>
        <w:tblW w:w="0" w:type="auto"/>
        <w:jc w:val="left"/>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86"/>
        <w:gridCol w:w="1683"/>
        <w:gridCol w:w="5580"/>
      </w:tblGrid>
      <w:tr>
        <w:trPr>
          <w:trHeight w:val="245" w:hRule="atLeast"/>
        </w:trPr>
        <w:tc>
          <w:tcPr>
            <w:tcW w:w="2486" w:type="dxa"/>
          </w:tcPr>
          <w:p>
            <w:pPr>
              <w:pStyle w:val="TableParagraph"/>
              <w:spacing w:line="226" w:lineRule="exact"/>
              <w:ind w:left="50"/>
              <w:jc w:val="left"/>
              <w:rPr>
                <w:rFonts w:ascii="Trebuchet MS" w:hAnsi="Trebuchet MS"/>
                <w:i/>
                <w:sz w:val="20"/>
              </w:rPr>
            </w:pPr>
            <w:r>
              <w:rPr>
                <w:rFonts w:ascii="Georgia" w:hAnsi="Georgia"/>
                <w:i/>
                <w:w w:val="85"/>
                <w:sz w:val="20"/>
              </w:rPr>
              <w:t>Received:</w:t>
            </w:r>
            <w:r>
              <w:rPr>
                <w:rFonts w:ascii="Georgia" w:hAnsi="Georgia"/>
                <w:i/>
                <w:sz w:val="20"/>
              </w:rPr>
              <w:t> </w:t>
            </w:r>
            <w:r>
              <w:rPr>
                <w:rFonts w:ascii="Trebuchet MS" w:hAnsi="Trebuchet MS"/>
                <w:i/>
                <w:spacing w:val="-2"/>
                <w:sz w:val="20"/>
              </w:rPr>
              <w:t>………..</w:t>
            </w:r>
          </w:p>
        </w:tc>
        <w:tc>
          <w:tcPr>
            <w:tcW w:w="7263" w:type="dxa"/>
            <w:gridSpan w:val="2"/>
          </w:tcPr>
          <w:p>
            <w:pPr>
              <w:pStyle w:val="TableParagraph"/>
              <w:spacing w:line="226" w:lineRule="exact"/>
              <w:ind w:left="598"/>
              <w:jc w:val="left"/>
              <w:rPr>
                <w:i/>
                <w:sz w:val="22"/>
              </w:rPr>
            </w:pPr>
            <w:r>
              <w:rPr>
                <w:b/>
                <w:sz w:val="22"/>
              </w:rPr>
              <w:t>Abstrak:</w:t>
            </w:r>
            <w:r>
              <w:rPr>
                <w:b/>
                <w:spacing w:val="62"/>
                <w:sz w:val="22"/>
              </w:rPr>
              <w:t> </w:t>
            </w:r>
            <w:r>
              <w:rPr>
                <w:i/>
                <w:sz w:val="22"/>
              </w:rPr>
              <w:t>The</w:t>
            </w:r>
            <w:r>
              <w:rPr>
                <w:i/>
                <w:spacing w:val="60"/>
                <w:sz w:val="22"/>
              </w:rPr>
              <w:t> </w:t>
            </w:r>
            <w:r>
              <w:rPr>
                <w:i/>
                <w:sz w:val="22"/>
              </w:rPr>
              <w:t>Phenomenon</w:t>
            </w:r>
            <w:r>
              <w:rPr>
                <w:i/>
                <w:spacing w:val="62"/>
                <w:sz w:val="22"/>
              </w:rPr>
              <w:t> </w:t>
            </w:r>
            <w:r>
              <w:rPr>
                <w:i/>
                <w:sz w:val="22"/>
              </w:rPr>
              <w:t>of</w:t>
            </w:r>
            <w:r>
              <w:rPr>
                <w:i/>
                <w:spacing w:val="62"/>
                <w:sz w:val="22"/>
              </w:rPr>
              <w:t> </w:t>
            </w:r>
            <w:r>
              <w:rPr>
                <w:i/>
                <w:sz w:val="22"/>
              </w:rPr>
              <w:t>High</w:t>
            </w:r>
            <w:r>
              <w:rPr>
                <w:i/>
                <w:spacing w:val="62"/>
                <w:sz w:val="22"/>
              </w:rPr>
              <w:t> </w:t>
            </w:r>
            <w:r>
              <w:rPr>
                <w:i/>
                <w:sz w:val="22"/>
              </w:rPr>
              <w:t>Mobile</w:t>
            </w:r>
            <w:r>
              <w:rPr>
                <w:i/>
                <w:spacing w:val="63"/>
                <w:sz w:val="22"/>
              </w:rPr>
              <w:t> </w:t>
            </w:r>
            <w:r>
              <w:rPr>
                <w:i/>
                <w:sz w:val="22"/>
              </w:rPr>
              <w:t>Banking</w:t>
            </w:r>
            <w:r>
              <w:rPr>
                <w:i/>
                <w:spacing w:val="62"/>
                <w:sz w:val="22"/>
              </w:rPr>
              <w:t> </w:t>
            </w:r>
            <w:r>
              <w:rPr>
                <w:i/>
                <w:sz w:val="22"/>
              </w:rPr>
              <w:t>Usage</w:t>
            </w:r>
            <w:r>
              <w:rPr>
                <w:i/>
                <w:spacing w:val="61"/>
                <w:sz w:val="22"/>
              </w:rPr>
              <w:t> </w:t>
            </w:r>
            <w:r>
              <w:rPr>
                <w:i/>
                <w:spacing w:val="-5"/>
                <w:sz w:val="22"/>
              </w:rPr>
              <w:t>in</w:t>
            </w:r>
          </w:p>
        </w:tc>
      </w:tr>
      <w:tr>
        <w:trPr>
          <w:trHeight w:val="247" w:hRule="atLeast"/>
        </w:trPr>
        <w:tc>
          <w:tcPr>
            <w:tcW w:w="2486" w:type="dxa"/>
          </w:tcPr>
          <w:p>
            <w:pPr>
              <w:pStyle w:val="TableParagraph"/>
              <w:spacing w:line="226" w:lineRule="exact"/>
              <w:ind w:left="50"/>
              <w:jc w:val="left"/>
              <w:rPr>
                <w:rFonts w:ascii="Trebuchet MS" w:hAnsi="Trebuchet MS"/>
                <w:i/>
                <w:sz w:val="20"/>
              </w:rPr>
            </w:pPr>
            <w:r>
              <w:rPr>
                <w:rFonts w:ascii="Georgia" w:hAnsi="Georgia"/>
                <w:i/>
                <w:w w:val="85"/>
                <w:sz w:val="20"/>
              </w:rPr>
              <w:t>Reviewed:</w:t>
            </w:r>
            <w:r>
              <w:rPr>
                <w:rFonts w:ascii="Georgia" w:hAnsi="Georgia"/>
                <w:i/>
                <w:spacing w:val="-14"/>
                <w:w w:val="115"/>
                <w:sz w:val="20"/>
              </w:rPr>
              <w:t> </w:t>
            </w:r>
            <w:r>
              <w:rPr>
                <w:rFonts w:ascii="Trebuchet MS" w:hAnsi="Trebuchet MS"/>
                <w:i/>
                <w:spacing w:val="-4"/>
                <w:w w:val="115"/>
                <w:sz w:val="20"/>
              </w:rPr>
              <w:t>…………</w:t>
            </w:r>
          </w:p>
        </w:tc>
        <w:tc>
          <w:tcPr>
            <w:tcW w:w="7263" w:type="dxa"/>
            <w:gridSpan w:val="2"/>
          </w:tcPr>
          <w:p>
            <w:pPr>
              <w:pStyle w:val="TableParagraph"/>
              <w:spacing w:line="226" w:lineRule="exact" w:before="2"/>
              <w:ind w:left="598"/>
              <w:jc w:val="left"/>
              <w:rPr>
                <w:i/>
                <w:sz w:val="22"/>
              </w:rPr>
            </w:pPr>
            <w:r>
              <w:rPr>
                <w:i/>
                <w:sz w:val="22"/>
              </w:rPr>
              <w:t>Indonesia,</w:t>
            </w:r>
            <w:r>
              <w:rPr>
                <w:i/>
                <w:spacing w:val="67"/>
                <w:sz w:val="22"/>
              </w:rPr>
              <w:t> </w:t>
            </w:r>
            <w:r>
              <w:rPr>
                <w:i/>
                <w:sz w:val="22"/>
              </w:rPr>
              <w:t>Particularly</w:t>
            </w:r>
            <w:r>
              <w:rPr>
                <w:i/>
                <w:spacing w:val="65"/>
                <w:sz w:val="22"/>
              </w:rPr>
              <w:t> </w:t>
            </w:r>
            <w:r>
              <w:rPr>
                <w:i/>
                <w:sz w:val="22"/>
              </w:rPr>
              <w:t>by</w:t>
            </w:r>
            <w:r>
              <w:rPr>
                <w:i/>
                <w:spacing w:val="69"/>
                <w:sz w:val="22"/>
              </w:rPr>
              <w:t> </w:t>
            </w:r>
            <w:r>
              <w:rPr>
                <w:i/>
                <w:sz w:val="22"/>
              </w:rPr>
              <w:t>Bank</w:t>
            </w:r>
            <w:r>
              <w:rPr>
                <w:i/>
                <w:spacing w:val="68"/>
                <w:sz w:val="22"/>
              </w:rPr>
              <w:t> </w:t>
            </w:r>
            <w:r>
              <w:rPr>
                <w:i/>
                <w:sz w:val="22"/>
              </w:rPr>
              <w:t>BNI,</w:t>
            </w:r>
            <w:r>
              <w:rPr>
                <w:i/>
                <w:spacing w:val="69"/>
                <w:sz w:val="22"/>
              </w:rPr>
              <w:t> </w:t>
            </w:r>
            <w:r>
              <w:rPr>
                <w:i/>
                <w:sz w:val="22"/>
              </w:rPr>
              <w:t>Drives</w:t>
            </w:r>
            <w:r>
              <w:rPr>
                <w:i/>
                <w:spacing w:val="65"/>
                <w:sz w:val="22"/>
              </w:rPr>
              <w:t> </w:t>
            </w:r>
            <w:r>
              <w:rPr>
                <w:i/>
                <w:sz w:val="22"/>
              </w:rPr>
              <w:t>This</w:t>
            </w:r>
            <w:r>
              <w:rPr>
                <w:i/>
                <w:spacing w:val="70"/>
                <w:sz w:val="22"/>
              </w:rPr>
              <w:t> </w:t>
            </w:r>
            <w:r>
              <w:rPr>
                <w:i/>
                <w:sz w:val="22"/>
              </w:rPr>
              <w:t>Research</w:t>
            </w:r>
            <w:r>
              <w:rPr>
                <w:i/>
                <w:spacing w:val="65"/>
                <w:sz w:val="22"/>
              </w:rPr>
              <w:t> </w:t>
            </w:r>
            <w:r>
              <w:rPr>
                <w:i/>
                <w:spacing w:val="-5"/>
                <w:sz w:val="22"/>
              </w:rPr>
              <w:t>to</w:t>
            </w:r>
          </w:p>
        </w:tc>
      </w:tr>
      <w:tr>
        <w:trPr>
          <w:trHeight w:val="518" w:hRule="atLeast"/>
        </w:trPr>
        <w:tc>
          <w:tcPr>
            <w:tcW w:w="2486" w:type="dxa"/>
          </w:tcPr>
          <w:p>
            <w:pPr>
              <w:pStyle w:val="TableParagraph"/>
              <w:spacing w:line="219" w:lineRule="exact"/>
              <w:ind w:left="50"/>
              <w:jc w:val="left"/>
              <w:rPr>
                <w:rFonts w:ascii="Trebuchet MS" w:hAnsi="Trebuchet MS"/>
                <w:i/>
                <w:sz w:val="20"/>
              </w:rPr>
            </w:pPr>
            <w:r>
              <w:rPr>
                <w:rFonts w:ascii="Georgia" w:hAnsi="Georgia"/>
                <w:i/>
                <w:w w:val="85"/>
                <w:sz w:val="20"/>
              </w:rPr>
              <w:t>Accepted:</w:t>
            </w:r>
            <w:r>
              <w:rPr>
                <w:rFonts w:ascii="Georgia" w:hAnsi="Georgia"/>
                <w:i/>
                <w:spacing w:val="5"/>
                <w:w w:val="110"/>
                <w:sz w:val="20"/>
              </w:rPr>
              <w:t> </w:t>
            </w:r>
            <w:r>
              <w:rPr>
                <w:rFonts w:ascii="Trebuchet MS" w:hAnsi="Trebuchet MS"/>
                <w:i/>
                <w:spacing w:val="-2"/>
                <w:w w:val="110"/>
                <w:sz w:val="20"/>
              </w:rPr>
              <w:t>………….</w:t>
            </w:r>
          </w:p>
          <w:p>
            <w:pPr>
              <w:pStyle w:val="TableParagraph"/>
              <w:spacing w:before="7"/>
              <w:ind w:left="50"/>
              <w:jc w:val="left"/>
              <w:rPr>
                <w:rFonts w:ascii="Trebuchet MS" w:hAnsi="Trebuchet MS"/>
                <w:i/>
                <w:sz w:val="20"/>
              </w:rPr>
            </w:pPr>
            <w:r>
              <w:rPr>
                <w:rFonts w:ascii="Georgia" w:hAnsi="Georgia"/>
                <w:i/>
                <w:w w:val="90"/>
                <w:sz w:val="20"/>
              </w:rPr>
              <w:t>Published:</w:t>
            </w:r>
            <w:r>
              <w:rPr>
                <w:rFonts w:ascii="Georgia" w:hAnsi="Georgia"/>
                <w:i/>
                <w:spacing w:val="-1"/>
                <w:w w:val="90"/>
                <w:sz w:val="20"/>
              </w:rPr>
              <w:t> </w:t>
            </w:r>
            <w:r>
              <w:rPr>
                <w:rFonts w:ascii="Trebuchet MS" w:hAnsi="Trebuchet MS"/>
                <w:i/>
                <w:spacing w:val="-2"/>
                <w:w w:val="110"/>
                <w:sz w:val="20"/>
              </w:rPr>
              <w:t>…………..</w:t>
            </w:r>
          </w:p>
        </w:tc>
        <w:tc>
          <w:tcPr>
            <w:tcW w:w="7263" w:type="dxa"/>
            <w:gridSpan w:val="2"/>
          </w:tcPr>
          <w:p>
            <w:pPr>
              <w:pStyle w:val="TableParagraph"/>
              <w:tabs>
                <w:tab w:pos="1303" w:val="left" w:leader="none"/>
                <w:tab w:pos="1703" w:val="left" w:leader="none"/>
                <w:tab w:pos="2696" w:val="left" w:leader="none"/>
                <w:tab w:pos="3219" w:val="left" w:leader="none"/>
                <w:tab w:pos="4330" w:val="left" w:leader="none"/>
                <w:tab w:pos="4728" w:val="left" w:leader="none"/>
                <w:tab w:pos="5673" w:val="left" w:leader="none"/>
                <w:tab w:pos="6634" w:val="left" w:leader="none"/>
              </w:tabs>
              <w:spacing w:line="252" w:lineRule="exact"/>
              <w:ind w:left="598" w:right="159"/>
              <w:jc w:val="left"/>
              <w:rPr>
                <w:i/>
                <w:sz w:val="22"/>
              </w:rPr>
            </w:pPr>
            <w:r>
              <w:rPr>
                <w:i/>
                <w:sz w:val="22"/>
              </w:rPr>
              <w:t>Understand the Factors Influencing User Satisfaction. This Study</w:t>
            </w:r>
            <w:r>
              <w:rPr>
                <w:i/>
                <w:sz w:val="22"/>
              </w:rPr>
              <w:t> </w:t>
            </w:r>
            <w:r>
              <w:rPr>
                <w:i/>
                <w:spacing w:val="-4"/>
                <w:sz w:val="22"/>
              </w:rPr>
              <w:t>Aims</w:t>
            </w:r>
            <w:r>
              <w:rPr>
                <w:i/>
                <w:sz w:val="22"/>
              </w:rPr>
              <w:tab/>
            </w:r>
            <w:r>
              <w:rPr>
                <w:i/>
                <w:spacing w:val="-5"/>
                <w:sz w:val="22"/>
              </w:rPr>
              <w:t>to</w:t>
            </w:r>
            <w:r>
              <w:rPr>
                <w:i/>
                <w:sz w:val="22"/>
              </w:rPr>
              <w:tab/>
            </w:r>
            <w:r>
              <w:rPr>
                <w:i/>
                <w:spacing w:val="-2"/>
                <w:sz w:val="22"/>
              </w:rPr>
              <w:t>Analyze</w:t>
            </w:r>
            <w:r>
              <w:rPr>
                <w:i/>
                <w:sz w:val="22"/>
              </w:rPr>
              <w:tab/>
            </w:r>
            <w:r>
              <w:rPr>
                <w:i/>
                <w:spacing w:val="-5"/>
                <w:sz w:val="22"/>
              </w:rPr>
              <w:t>the</w:t>
            </w:r>
            <w:r>
              <w:rPr>
                <w:i/>
                <w:sz w:val="22"/>
              </w:rPr>
              <w:tab/>
            </w:r>
            <w:r>
              <w:rPr>
                <w:i/>
                <w:spacing w:val="-2"/>
                <w:sz w:val="22"/>
              </w:rPr>
              <w:t>Influence</w:t>
            </w:r>
            <w:r>
              <w:rPr>
                <w:i/>
                <w:sz w:val="22"/>
              </w:rPr>
              <w:tab/>
            </w:r>
            <w:r>
              <w:rPr>
                <w:i/>
                <w:spacing w:val="-5"/>
                <w:sz w:val="22"/>
              </w:rPr>
              <w:t>of</w:t>
            </w:r>
            <w:r>
              <w:rPr>
                <w:i/>
                <w:sz w:val="22"/>
              </w:rPr>
              <w:tab/>
            </w:r>
            <w:r>
              <w:rPr>
                <w:i/>
                <w:spacing w:val="-2"/>
                <w:sz w:val="22"/>
              </w:rPr>
              <w:t>Service</w:t>
            </w:r>
            <w:r>
              <w:rPr>
                <w:i/>
                <w:sz w:val="22"/>
              </w:rPr>
              <w:tab/>
            </w:r>
            <w:r>
              <w:rPr>
                <w:i/>
                <w:spacing w:val="-2"/>
                <w:sz w:val="22"/>
              </w:rPr>
              <w:t>Quality,</w:t>
            </w:r>
            <w:r>
              <w:rPr>
                <w:i/>
                <w:sz w:val="22"/>
              </w:rPr>
              <w:tab/>
            </w:r>
            <w:r>
              <w:rPr>
                <w:i/>
                <w:spacing w:val="-4"/>
                <w:sz w:val="22"/>
              </w:rPr>
              <w:t>User</w:t>
            </w:r>
          </w:p>
        </w:tc>
      </w:tr>
      <w:tr>
        <w:trPr>
          <w:trHeight w:val="253" w:hRule="atLeast"/>
        </w:trPr>
        <w:tc>
          <w:tcPr>
            <w:tcW w:w="2486" w:type="dxa"/>
          </w:tcPr>
          <w:p>
            <w:pPr>
              <w:pStyle w:val="TableParagraph"/>
              <w:ind w:left="0"/>
              <w:jc w:val="left"/>
              <w:rPr>
                <w:rFonts w:ascii="Times New Roman"/>
                <w:sz w:val="18"/>
              </w:rPr>
            </w:pPr>
          </w:p>
        </w:tc>
        <w:tc>
          <w:tcPr>
            <w:tcW w:w="7263" w:type="dxa"/>
            <w:gridSpan w:val="2"/>
          </w:tcPr>
          <w:p>
            <w:pPr>
              <w:pStyle w:val="TableParagraph"/>
              <w:spacing w:line="233" w:lineRule="exact"/>
              <w:ind w:left="598"/>
              <w:jc w:val="left"/>
              <w:rPr>
                <w:i/>
                <w:sz w:val="22"/>
              </w:rPr>
            </w:pPr>
            <w:r>
              <w:rPr>
                <w:i/>
                <w:sz w:val="22"/>
              </w:rPr>
              <w:t>Convenience,</w:t>
            </w:r>
            <w:r>
              <w:rPr>
                <w:i/>
                <w:spacing w:val="29"/>
                <w:sz w:val="22"/>
              </w:rPr>
              <w:t> </w:t>
            </w:r>
            <w:r>
              <w:rPr>
                <w:i/>
                <w:sz w:val="22"/>
              </w:rPr>
              <w:t>and</w:t>
            </w:r>
            <w:r>
              <w:rPr>
                <w:i/>
                <w:spacing w:val="31"/>
                <w:sz w:val="22"/>
              </w:rPr>
              <w:t> </w:t>
            </w:r>
            <w:r>
              <w:rPr>
                <w:i/>
                <w:sz w:val="22"/>
              </w:rPr>
              <w:t>Trust</w:t>
            </w:r>
            <w:r>
              <w:rPr>
                <w:i/>
                <w:spacing w:val="30"/>
                <w:sz w:val="22"/>
              </w:rPr>
              <w:t> </w:t>
            </w:r>
            <w:r>
              <w:rPr>
                <w:i/>
                <w:sz w:val="22"/>
              </w:rPr>
              <w:t>on</w:t>
            </w:r>
            <w:r>
              <w:rPr>
                <w:i/>
                <w:spacing w:val="31"/>
                <w:sz w:val="22"/>
              </w:rPr>
              <w:t> </w:t>
            </w:r>
            <w:r>
              <w:rPr>
                <w:i/>
                <w:sz w:val="22"/>
              </w:rPr>
              <w:t>User</w:t>
            </w:r>
            <w:r>
              <w:rPr>
                <w:i/>
                <w:spacing w:val="30"/>
                <w:sz w:val="22"/>
              </w:rPr>
              <w:t> </w:t>
            </w:r>
            <w:r>
              <w:rPr>
                <w:i/>
                <w:sz w:val="22"/>
              </w:rPr>
              <w:t>Satisfaction.</w:t>
            </w:r>
            <w:r>
              <w:rPr>
                <w:i/>
                <w:spacing w:val="32"/>
                <w:sz w:val="22"/>
              </w:rPr>
              <w:t> </w:t>
            </w:r>
            <w:r>
              <w:rPr>
                <w:i/>
                <w:sz w:val="22"/>
              </w:rPr>
              <w:t>The</w:t>
            </w:r>
            <w:r>
              <w:rPr>
                <w:i/>
                <w:spacing w:val="31"/>
                <w:sz w:val="22"/>
              </w:rPr>
              <w:t> </w:t>
            </w:r>
            <w:r>
              <w:rPr>
                <w:i/>
                <w:sz w:val="22"/>
              </w:rPr>
              <w:t>Population</w:t>
            </w:r>
            <w:r>
              <w:rPr>
                <w:i/>
                <w:spacing w:val="31"/>
                <w:sz w:val="22"/>
              </w:rPr>
              <w:t> </w:t>
            </w:r>
            <w:r>
              <w:rPr>
                <w:i/>
                <w:spacing w:val="-5"/>
                <w:sz w:val="22"/>
              </w:rPr>
              <w:t>of</w:t>
            </w:r>
          </w:p>
        </w:tc>
      </w:tr>
      <w:tr>
        <w:trPr>
          <w:trHeight w:val="253" w:hRule="atLeast"/>
        </w:trPr>
        <w:tc>
          <w:tcPr>
            <w:tcW w:w="2486" w:type="dxa"/>
          </w:tcPr>
          <w:p>
            <w:pPr>
              <w:pStyle w:val="TableParagraph"/>
              <w:ind w:left="0"/>
              <w:jc w:val="left"/>
              <w:rPr>
                <w:rFonts w:ascii="Times New Roman"/>
                <w:sz w:val="18"/>
              </w:rPr>
            </w:pPr>
          </w:p>
        </w:tc>
        <w:tc>
          <w:tcPr>
            <w:tcW w:w="7263" w:type="dxa"/>
            <w:gridSpan w:val="2"/>
          </w:tcPr>
          <w:p>
            <w:pPr>
              <w:pStyle w:val="TableParagraph"/>
              <w:spacing w:line="233" w:lineRule="exact"/>
              <w:ind w:left="598"/>
              <w:jc w:val="left"/>
              <w:rPr>
                <w:i/>
                <w:sz w:val="22"/>
              </w:rPr>
            </w:pPr>
            <w:r>
              <w:rPr>
                <w:i/>
                <w:sz w:val="22"/>
              </w:rPr>
              <w:t>This</w:t>
            </w:r>
            <w:r>
              <w:rPr>
                <w:i/>
                <w:spacing w:val="54"/>
                <w:sz w:val="22"/>
              </w:rPr>
              <w:t> </w:t>
            </w:r>
            <w:r>
              <w:rPr>
                <w:i/>
                <w:sz w:val="22"/>
              </w:rPr>
              <w:t>Study</w:t>
            </w:r>
            <w:r>
              <w:rPr>
                <w:i/>
                <w:spacing w:val="57"/>
                <w:sz w:val="22"/>
              </w:rPr>
              <w:t> </w:t>
            </w:r>
            <w:r>
              <w:rPr>
                <w:i/>
                <w:sz w:val="22"/>
              </w:rPr>
              <w:t>Consists</w:t>
            </w:r>
            <w:r>
              <w:rPr>
                <w:i/>
                <w:spacing w:val="57"/>
                <w:sz w:val="22"/>
              </w:rPr>
              <w:t> </w:t>
            </w:r>
            <w:r>
              <w:rPr>
                <w:i/>
                <w:sz w:val="22"/>
              </w:rPr>
              <w:t>of</w:t>
            </w:r>
            <w:r>
              <w:rPr>
                <w:i/>
                <w:spacing w:val="56"/>
                <w:sz w:val="22"/>
              </w:rPr>
              <w:t> </w:t>
            </w:r>
            <w:r>
              <w:rPr>
                <w:i/>
                <w:sz w:val="22"/>
              </w:rPr>
              <w:t>Individuals</w:t>
            </w:r>
            <w:r>
              <w:rPr>
                <w:i/>
                <w:spacing w:val="57"/>
                <w:sz w:val="22"/>
              </w:rPr>
              <w:t> </w:t>
            </w:r>
            <w:r>
              <w:rPr>
                <w:i/>
                <w:sz w:val="22"/>
              </w:rPr>
              <w:t>Currently</w:t>
            </w:r>
            <w:r>
              <w:rPr>
                <w:i/>
                <w:spacing w:val="54"/>
                <w:sz w:val="22"/>
              </w:rPr>
              <w:t> </w:t>
            </w:r>
            <w:r>
              <w:rPr>
                <w:i/>
                <w:sz w:val="22"/>
              </w:rPr>
              <w:t>Using</w:t>
            </w:r>
            <w:r>
              <w:rPr>
                <w:i/>
                <w:spacing w:val="56"/>
                <w:sz w:val="22"/>
              </w:rPr>
              <w:t> </w:t>
            </w:r>
            <w:r>
              <w:rPr>
                <w:i/>
                <w:sz w:val="22"/>
              </w:rPr>
              <w:t>BNI</w:t>
            </w:r>
            <w:r>
              <w:rPr>
                <w:i/>
                <w:spacing w:val="58"/>
                <w:sz w:val="22"/>
              </w:rPr>
              <w:t> </w:t>
            </w:r>
            <w:r>
              <w:rPr>
                <w:i/>
                <w:spacing w:val="-2"/>
                <w:sz w:val="22"/>
              </w:rPr>
              <w:t>Mobile</w:t>
            </w:r>
          </w:p>
        </w:tc>
      </w:tr>
      <w:tr>
        <w:trPr>
          <w:trHeight w:val="253" w:hRule="atLeast"/>
        </w:trPr>
        <w:tc>
          <w:tcPr>
            <w:tcW w:w="2486" w:type="dxa"/>
          </w:tcPr>
          <w:p>
            <w:pPr>
              <w:pStyle w:val="TableParagraph"/>
              <w:ind w:left="0"/>
              <w:jc w:val="left"/>
              <w:rPr>
                <w:rFonts w:ascii="Times New Roman"/>
                <w:sz w:val="18"/>
              </w:rPr>
            </w:pPr>
          </w:p>
        </w:tc>
        <w:tc>
          <w:tcPr>
            <w:tcW w:w="7263" w:type="dxa"/>
            <w:gridSpan w:val="2"/>
          </w:tcPr>
          <w:p>
            <w:pPr>
              <w:pStyle w:val="TableParagraph"/>
              <w:spacing w:line="233" w:lineRule="exact"/>
              <w:ind w:left="598"/>
              <w:jc w:val="left"/>
              <w:rPr>
                <w:i/>
                <w:sz w:val="22"/>
              </w:rPr>
            </w:pPr>
            <w:r>
              <w:rPr>
                <w:i/>
                <w:sz w:val="22"/>
              </w:rPr>
              <w:t>Banking.</w:t>
            </w:r>
            <w:r>
              <w:rPr>
                <w:i/>
                <w:spacing w:val="11"/>
                <w:sz w:val="22"/>
              </w:rPr>
              <w:t> </w:t>
            </w:r>
            <w:r>
              <w:rPr>
                <w:i/>
                <w:sz w:val="22"/>
              </w:rPr>
              <w:t>A</w:t>
            </w:r>
            <w:r>
              <w:rPr>
                <w:i/>
                <w:spacing w:val="13"/>
                <w:sz w:val="22"/>
              </w:rPr>
              <w:t> </w:t>
            </w:r>
            <w:r>
              <w:rPr>
                <w:i/>
                <w:sz w:val="22"/>
              </w:rPr>
              <w:t>Total</w:t>
            </w:r>
            <w:r>
              <w:rPr>
                <w:i/>
                <w:spacing w:val="12"/>
                <w:sz w:val="22"/>
              </w:rPr>
              <w:t> </w:t>
            </w:r>
            <w:r>
              <w:rPr>
                <w:i/>
                <w:sz w:val="22"/>
              </w:rPr>
              <w:t>of</w:t>
            </w:r>
            <w:r>
              <w:rPr>
                <w:i/>
                <w:spacing w:val="12"/>
                <w:sz w:val="22"/>
              </w:rPr>
              <w:t> </w:t>
            </w:r>
            <w:r>
              <w:rPr>
                <w:i/>
                <w:sz w:val="22"/>
              </w:rPr>
              <w:t>160</w:t>
            </w:r>
            <w:r>
              <w:rPr>
                <w:i/>
                <w:spacing w:val="11"/>
                <w:sz w:val="22"/>
              </w:rPr>
              <w:t> </w:t>
            </w:r>
            <w:r>
              <w:rPr>
                <w:i/>
                <w:sz w:val="22"/>
              </w:rPr>
              <w:t>Respondents,</w:t>
            </w:r>
            <w:r>
              <w:rPr>
                <w:i/>
                <w:spacing w:val="13"/>
                <w:sz w:val="22"/>
              </w:rPr>
              <w:t> </w:t>
            </w:r>
            <w:r>
              <w:rPr>
                <w:i/>
                <w:sz w:val="22"/>
              </w:rPr>
              <w:t>Ranging</w:t>
            </w:r>
            <w:r>
              <w:rPr>
                <w:i/>
                <w:spacing w:val="13"/>
                <w:sz w:val="22"/>
              </w:rPr>
              <w:t> </w:t>
            </w:r>
            <w:r>
              <w:rPr>
                <w:i/>
                <w:sz w:val="22"/>
              </w:rPr>
              <w:t>in</w:t>
            </w:r>
            <w:r>
              <w:rPr>
                <w:i/>
                <w:spacing w:val="13"/>
                <w:sz w:val="22"/>
              </w:rPr>
              <w:t> </w:t>
            </w:r>
            <w:r>
              <w:rPr>
                <w:i/>
                <w:sz w:val="22"/>
              </w:rPr>
              <w:t>Age</w:t>
            </w:r>
            <w:r>
              <w:rPr>
                <w:i/>
                <w:spacing w:val="10"/>
                <w:sz w:val="22"/>
              </w:rPr>
              <w:t> </w:t>
            </w:r>
            <w:r>
              <w:rPr>
                <w:i/>
                <w:sz w:val="22"/>
              </w:rPr>
              <w:t>from</w:t>
            </w:r>
            <w:r>
              <w:rPr>
                <w:i/>
                <w:spacing w:val="12"/>
                <w:sz w:val="22"/>
              </w:rPr>
              <w:t> </w:t>
            </w:r>
            <w:r>
              <w:rPr>
                <w:i/>
                <w:sz w:val="22"/>
              </w:rPr>
              <w:t>18</w:t>
            </w:r>
            <w:r>
              <w:rPr>
                <w:i/>
                <w:spacing w:val="11"/>
                <w:sz w:val="22"/>
              </w:rPr>
              <w:t> </w:t>
            </w:r>
            <w:r>
              <w:rPr>
                <w:i/>
                <w:spacing w:val="-5"/>
                <w:sz w:val="22"/>
              </w:rPr>
              <w:t>to</w:t>
            </w:r>
          </w:p>
        </w:tc>
      </w:tr>
      <w:tr>
        <w:trPr>
          <w:trHeight w:val="251" w:hRule="atLeast"/>
        </w:trPr>
        <w:tc>
          <w:tcPr>
            <w:tcW w:w="2486" w:type="dxa"/>
          </w:tcPr>
          <w:p>
            <w:pPr>
              <w:pStyle w:val="TableParagraph"/>
              <w:ind w:left="0"/>
              <w:jc w:val="left"/>
              <w:rPr>
                <w:rFonts w:ascii="Times New Roman"/>
                <w:sz w:val="18"/>
              </w:rPr>
            </w:pPr>
          </w:p>
        </w:tc>
        <w:tc>
          <w:tcPr>
            <w:tcW w:w="7263" w:type="dxa"/>
            <w:gridSpan w:val="2"/>
          </w:tcPr>
          <w:p>
            <w:pPr>
              <w:pStyle w:val="TableParagraph"/>
              <w:spacing w:line="232" w:lineRule="exact"/>
              <w:ind w:left="598"/>
              <w:jc w:val="left"/>
              <w:rPr>
                <w:i/>
                <w:sz w:val="22"/>
              </w:rPr>
            </w:pPr>
            <w:r>
              <w:rPr>
                <w:i/>
                <w:sz w:val="22"/>
              </w:rPr>
              <w:t>55,</w:t>
            </w:r>
            <w:r>
              <w:rPr>
                <w:i/>
                <w:spacing w:val="50"/>
                <w:w w:val="150"/>
                <w:sz w:val="22"/>
              </w:rPr>
              <w:t> </w:t>
            </w:r>
            <w:r>
              <w:rPr>
                <w:i/>
                <w:sz w:val="22"/>
              </w:rPr>
              <w:t>Were</w:t>
            </w:r>
            <w:r>
              <w:rPr>
                <w:i/>
                <w:spacing w:val="50"/>
                <w:w w:val="150"/>
                <w:sz w:val="22"/>
              </w:rPr>
              <w:t> </w:t>
            </w:r>
            <w:r>
              <w:rPr>
                <w:i/>
                <w:sz w:val="22"/>
              </w:rPr>
              <w:t>Selected</w:t>
            </w:r>
            <w:r>
              <w:rPr>
                <w:i/>
                <w:spacing w:val="50"/>
                <w:w w:val="150"/>
                <w:sz w:val="22"/>
              </w:rPr>
              <w:t> </w:t>
            </w:r>
            <w:r>
              <w:rPr>
                <w:i/>
                <w:sz w:val="22"/>
              </w:rPr>
              <w:t>as</w:t>
            </w:r>
            <w:r>
              <w:rPr>
                <w:i/>
                <w:spacing w:val="50"/>
                <w:w w:val="150"/>
                <w:sz w:val="22"/>
              </w:rPr>
              <w:t> </w:t>
            </w:r>
            <w:r>
              <w:rPr>
                <w:i/>
                <w:sz w:val="22"/>
              </w:rPr>
              <w:t>the</w:t>
            </w:r>
            <w:r>
              <w:rPr>
                <w:i/>
                <w:spacing w:val="49"/>
                <w:w w:val="150"/>
                <w:sz w:val="22"/>
              </w:rPr>
              <w:t> </w:t>
            </w:r>
            <w:r>
              <w:rPr>
                <w:i/>
                <w:sz w:val="22"/>
              </w:rPr>
              <w:t>Research</w:t>
            </w:r>
            <w:r>
              <w:rPr>
                <w:i/>
                <w:spacing w:val="50"/>
                <w:w w:val="150"/>
                <w:sz w:val="22"/>
              </w:rPr>
              <w:t> </w:t>
            </w:r>
            <w:r>
              <w:rPr>
                <w:i/>
                <w:sz w:val="22"/>
              </w:rPr>
              <w:t>Sample</w:t>
            </w:r>
            <w:r>
              <w:rPr>
                <w:i/>
                <w:spacing w:val="52"/>
                <w:w w:val="150"/>
                <w:sz w:val="22"/>
              </w:rPr>
              <w:t> </w:t>
            </w:r>
            <w:r>
              <w:rPr>
                <w:i/>
                <w:sz w:val="22"/>
              </w:rPr>
              <w:t>Using</w:t>
            </w:r>
            <w:r>
              <w:rPr>
                <w:i/>
                <w:spacing w:val="50"/>
                <w:w w:val="150"/>
                <w:sz w:val="22"/>
              </w:rPr>
              <w:t> </w:t>
            </w:r>
            <w:r>
              <w:rPr>
                <w:i/>
                <w:sz w:val="22"/>
              </w:rPr>
              <w:t>the</w:t>
            </w:r>
            <w:r>
              <w:rPr>
                <w:i/>
                <w:spacing w:val="49"/>
                <w:w w:val="150"/>
                <w:sz w:val="22"/>
              </w:rPr>
              <w:t> </w:t>
            </w:r>
            <w:r>
              <w:rPr>
                <w:i/>
                <w:spacing w:val="-4"/>
                <w:sz w:val="22"/>
              </w:rPr>
              <w:t>Hair</w:t>
            </w:r>
          </w:p>
        </w:tc>
      </w:tr>
      <w:tr>
        <w:trPr>
          <w:trHeight w:val="253" w:hRule="atLeast"/>
        </w:trPr>
        <w:tc>
          <w:tcPr>
            <w:tcW w:w="2486" w:type="dxa"/>
          </w:tcPr>
          <w:p>
            <w:pPr>
              <w:pStyle w:val="TableParagraph"/>
              <w:ind w:left="0"/>
              <w:jc w:val="left"/>
              <w:rPr>
                <w:rFonts w:ascii="Times New Roman"/>
                <w:sz w:val="18"/>
              </w:rPr>
            </w:pPr>
          </w:p>
        </w:tc>
        <w:tc>
          <w:tcPr>
            <w:tcW w:w="7263" w:type="dxa"/>
            <w:gridSpan w:val="2"/>
          </w:tcPr>
          <w:p>
            <w:pPr>
              <w:pStyle w:val="TableParagraph"/>
              <w:spacing w:line="233" w:lineRule="exact"/>
              <w:ind w:left="598"/>
              <w:jc w:val="left"/>
              <w:rPr>
                <w:i/>
                <w:sz w:val="22"/>
              </w:rPr>
            </w:pPr>
            <w:r>
              <w:rPr>
                <w:i/>
                <w:sz w:val="22"/>
              </w:rPr>
              <w:t>Formula.</w:t>
            </w:r>
            <w:r>
              <w:rPr>
                <w:i/>
                <w:spacing w:val="35"/>
                <w:sz w:val="22"/>
              </w:rPr>
              <w:t> </w:t>
            </w:r>
            <w:r>
              <w:rPr>
                <w:i/>
                <w:sz w:val="22"/>
              </w:rPr>
              <w:t>Data</w:t>
            </w:r>
            <w:r>
              <w:rPr>
                <w:i/>
                <w:spacing w:val="34"/>
                <w:sz w:val="22"/>
              </w:rPr>
              <w:t> </w:t>
            </w:r>
            <w:r>
              <w:rPr>
                <w:i/>
                <w:sz w:val="22"/>
              </w:rPr>
              <w:t>Were</w:t>
            </w:r>
            <w:r>
              <w:rPr>
                <w:i/>
                <w:spacing w:val="37"/>
                <w:sz w:val="22"/>
              </w:rPr>
              <w:t> </w:t>
            </w:r>
            <w:r>
              <w:rPr>
                <w:i/>
                <w:sz w:val="22"/>
              </w:rPr>
              <w:t>Collected</w:t>
            </w:r>
            <w:r>
              <w:rPr>
                <w:i/>
                <w:spacing w:val="40"/>
                <w:sz w:val="22"/>
              </w:rPr>
              <w:t> </w:t>
            </w:r>
            <w:r>
              <w:rPr>
                <w:i/>
                <w:sz w:val="22"/>
              </w:rPr>
              <w:t>Through</w:t>
            </w:r>
            <w:r>
              <w:rPr>
                <w:i/>
                <w:spacing w:val="36"/>
                <w:sz w:val="22"/>
              </w:rPr>
              <w:t> </w:t>
            </w:r>
            <w:r>
              <w:rPr>
                <w:i/>
                <w:sz w:val="22"/>
              </w:rPr>
              <w:t>a</w:t>
            </w:r>
            <w:r>
              <w:rPr>
                <w:i/>
                <w:spacing w:val="37"/>
                <w:sz w:val="22"/>
              </w:rPr>
              <w:t> </w:t>
            </w:r>
            <w:r>
              <w:rPr>
                <w:i/>
                <w:sz w:val="22"/>
              </w:rPr>
              <w:t>Survey</w:t>
            </w:r>
            <w:r>
              <w:rPr>
                <w:i/>
                <w:spacing w:val="39"/>
                <w:sz w:val="22"/>
              </w:rPr>
              <w:t> </w:t>
            </w:r>
            <w:r>
              <w:rPr>
                <w:i/>
                <w:sz w:val="22"/>
              </w:rPr>
              <w:t>Using</w:t>
            </w:r>
            <w:r>
              <w:rPr>
                <w:i/>
                <w:spacing w:val="36"/>
                <w:sz w:val="22"/>
              </w:rPr>
              <w:t> </w:t>
            </w:r>
            <w:r>
              <w:rPr>
                <w:i/>
                <w:spacing w:val="-2"/>
                <w:sz w:val="22"/>
              </w:rPr>
              <w:t>Google</w:t>
            </w:r>
          </w:p>
        </w:tc>
      </w:tr>
      <w:tr>
        <w:trPr>
          <w:trHeight w:val="253" w:hRule="atLeast"/>
        </w:trPr>
        <w:tc>
          <w:tcPr>
            <w:tcW w:w="2486" w:type="dxa"/>
          </w:tcPr>
          <w:p>
            <w:pPr>
              <w:pStyle w:val="TableParagraph"/>
              <w:ind w:left="0"/>
              <w:jc w:val="left"/>
              <w:rPr>
                <w:rFonts w:ascii="Times New Roman"/>
                <w:sz w:val="18"/>
              </w:rPr>
            </w:pPr>
          </w:p>
        </w:tc>
        <w:tc>
          <w:tcPr>
            <w:tcW w:w="7263" w:type="dxa"/>
            <w:gridSpan w:val="2"/>
          </w:tcPr>
          <w:p>
            <w:pPr>
              <w:pStyle w:val="TableParagraph"/>
              <w:spacing w:line="233" w:lineRule="exact"/>
              <w:ind w:left="598"/>
              <w:jc w:val="left"/>
              <w:rPr>
                <w:i/>
                <w:sz w:val="22"/>
              </w:rPr>
            </w:pPr>
            <w:r>
              <w:rPr>
                <w:i/>
                <w:sz w:val="22"/>
              </w:rPr>
              <w:t>Forms.</w:t>
            </w:r>
            <w:r>
              <w:rPr>
                <w:i/>
                <w:spacing w:val="15"/>
                <w:sz w:val="22"/>
              </w:rPr>
              <w:t> </w:t>
            </w:r>
            <w:r>
              <w:rPr>
                <w:i/>
                <w:sz w:val="22"/>
              </w:rPr>
              <w:t>The</w:t>
            </w:r>
            <w:r>
              <w:rPr>
                <w:i/>
                <w:spacing w:val="17"/>
                <w:sz w:val="22"/>
              </w:rPr>
              <w:t> </w:t>
            </w:r>
            <w:r>
              <w:rPr>
                <w:i/>
                <w:sz w:val="22"/>
              </w:rPr>
              <w:t>Sampling</w:t>
            </w:r>
            <w:r>
              <w:rPr>
                <w:i/>
                <w:spacing w:val="16"/>
                <w:sz w:val="22"/>
              </w:rPr>
              <w:t> </w:t>
            </w:r>
            <w:r>
              <w:rPr>
                <w:i/>
                <w:sz w:val="22"/>
              </w:rPr>
              <w:t>Technique</w:t>
            </w:r>
            <w:r>
              <w:rPr>
                <w:i/>
                <w:spacing w:val="16"/>
                <w:sz w:val="22"/>
              </w:rPr>
              <w:t> </w:t>
            </w:r>
            <w:r>
              <w:rPr>
                <w:i/>
                <w:sz w:val="22"/>
              </w:rPr>
              <w:t>Used</w:t>
            </w:r>
            <w:r>
              <w:rPr>
                <w:i/>
                <w:spacing w:val="14"/>
                <w:sz w:val="22"/>
              </w:rPr>
              <w:t> </w:t>
            </w:r>
            <w:r>
              <w:rPr>
                <w:i/>
                <w:sz w:val="22"/>
              </w:rPr>
              <w:t>Was</w:t>
            </w:r>
            <w:r>
              <w:rPr>
                <w:i/>
                <w:spacing w:val="17"/>
                <w:sz w:val="22"/>
              </w:rPr>
              <w:t> </w:t>
            </w:r>
            <w:r>
              <w:rPr>
                <w:i/>
                <w:sz w:val="22"/>
              </w:rPr>
              <w:t>Purposive</w:t>
            </w:r>
            <w:r>
              <w:rPr>
                <w:i/>
                <w:spacing w:val="17"/>
                <w:sz w:val="22"/>
              </w:rPr>
              <w:t> </w:t>
            </w:r>
            <w:r>
              <w:rPr>
                <w:i/>
                <w:spacing w:val="-2"/>
                <w:sz w:val="22"/>
              </w:rPr>
              <w:t>Sampling.</w:t>
            </w:r>
          </w:p>
        </w:tc>
      </w:tr>
      <w:tr>
        <w:trPr>
          <w:trHeight w:val="253" w:hRule="atLeast"/>
        </w:trPr>
        <w:tc>
          <w:tcPr>
            <w:tcW w:w="2486" w:type="dxa"/>
          </w:tcPr>
          <w:p>
            <w:pPr>
              <w:pStyle w:val="TableParagraph"/>
              <w:ind w:left="0"/>
              <w:jc w:val="left"/>
              <w:rPr>
                <w:rFonts w:ascii="Times New Roman"/>
                <w:sz w:val="18"/>
              </w:rPr>
            </w:pPr>
          </w:p>
        </w:tc>
        <w:tc>
          <w:tcPr>
            <w:tcW w:w="7263" w:type="dxa"/>
            <w:gridSpan w:val="2"/>
          </w:tcPr>
          <w:p>
            <w:pPr>
              <w:pStyle w:val="TableParagraph"/>
              <w:spacing w:line="233" w:lineRule="exact"/>
              <w:ind w:left="598"/>
              <w:jc w:val="left"/>
              <w:rPr>
                <w:i/>
                <w:sz w:val="22"/>
              </w:rPr>
            </w:pPr>
            <w:r>
              <w:rPr>
                <w:i/>
                <w:sz w:val="22"/>
              </w:rPr>
              <w:t>The</w:t>
            </w:r>
            <w:r>
              <w:rPr>
                <w:i/>
                <w:spacing w:val="71"/>
                <w:sz w:val="22"/>
              </w:rPr>
              <w:t> </w:t>
            </w:r>
            <w:r>
              <w:rPr>
                <w:i/>
                <w:sz w:val="22"/>
              </w:rPr>
              <w:t>Data</w:t>
            </w:r>
            <w:r>
              <w:rPr>
                <w:i/>
                <w:spacing w:val="67"/>
                <w:sz w:val="22"/>
              </w:rPr>
              <w:t> </w:t>
            </w:r>
            <w:r>
              <w:rPr>
                <w:i/>
                <w:sz w:val="22"/>
              </w:rPr>
              <w:t>Were</w:t>
            </w:r>
            <w:r>
              <w:rPr>
                <w:i/>
                <w:spacing w:val="71"/>
                <w:sz w:val="22"/>
              </w:rPr>
              <w:t> </w:t>
            </w:r>
            <w:r>
              <w:rPr>
                <w:i/>
                <w:sz w:val="22"/>
              </w:rPr>
              <w:t>Analyzed</w:t>
            </w:r>
            <w:r>
              <w:rPr>
                <w:i/>
                <w:spacing w:val="70"/>
                <w:sz w:val="22"/>
              </w:rPr>
              <w:t> </w:t>
            </w:r>
            <w:r>
              <w:rPr>
                <w:i/>
                <w:sz w:val="22"/>
              </w:rPr>
              <w:t>Using</w:t>
            </w:r>
            <w:r>
              <w:rPr>
                <w:i/>
                <w:spacing w:val="70"/>
                <w:sz w:val="22"/>
              </w:rPr>
              <w:t> </w:t>
            </w:r>
            <w:r>
              <w:rPr>
                <w:i/>
                <w:sz w:val="22"/>
              </w:rPr>
              <w:t>Structural</w:t>
            </w:r>
            <w:r>
              <w:rPr>
                <w:i/>
                <w:spacing w:val="70"/>
                <w:sz w:val="22"/>
              </w:rPr>
              <w:t> </w:t>
            </w:r>
            <w:r>
              <w:rPr>
                <w:i/>
                <w:sz w:val="22"/>
              </w:rPr>
              <w:t>Equation</w:t>
            </w:r>
            <w:r>
              <w:rPr>
                <w:i/>
                <w:spacing w:val="71"/>
                <w:sz w:val="22"/>
              </w:rPr>
              <w:t> </w:t>
            </w:r>
            <w:r>
              <w:rPr>
                <w:i/>
                <w:spacing w:val="-2"/>
                <w:sz w:val="22"/>
              </w:rPr>
              <w:t>Modeling</w:t>
            </w:r>
          </w:p>
        </w:tc>
      </w:tr>
      <w:tr>
        <w:trPr>
          <w:trHeight w:val="253" w:hRule="atLeast"/>
        </w:trPr>
        <w:tc>
          <w:tcPr>
            <w:tcW w:w="2486" w:type="dxa"/>
          </w:tcPr>
          <w:p>
            <w:pPr>
              <w:pStyle w:val="TableParagraph"/>
              <w:ind w:left="0"/>
              <w:jc w:val="left"/>
              <w:rPr>
                <w:rFonts w:ascii="Times New Roman"/>
                <w:sz w:val="18"/>
              </w:rPr>
            </w:pPr>
          </w:p>
        </w:tc>
        <w:tc>
          <w:tcPr>
            <w:tcW w:w="7263" w:type="dxa"/>
            <w:gridSpan w:val="2"/>
          </w:tcPr>
          <w:p>
            <w:pPr>
              <w:pStyle w:val="TableParagraph"/>
              <w:spacing w:line="233" w:lineRule="exact"/>
              <w:ind w:left="598"/>
              <w:jc w:val="left"/>
              <w:rPr>
                <w:i/>
                <w:sz w:val="22"/>
              </w:rPr>
            </w:pPr>
            <w:r>
              <w:rPr>
                <w:i/>
                <w:sz w:val="22"/>
              </w:rPr>
              <w:t>(SEM)</w:t>
            </w:r>
            <w:r>
              <w:rPr>
                <w:i/>
                <w:spacing w:val="-2"/>
                <w:sz w:val="22"/>
              </w:rPr>
              <w:t> </w:t>
            </w:r>
            <w:r>
              <w:rPr>
                <w:i/>
                <w:sz w:val="22"/>
              </w:rPr>
              <w:t>with</w:t>
            </w:r>
            <w:r>
              <w:rPr>
                <w:i/>
                <w:spacing w:val="-5"/>
                <w:sz w:val="22"/>
              </w:rPr>
              <w:t> </w:t>
            </w:r>
            <w:r>
              <w:rPr>
                <w:i/>
                <w:sz w:val="22"/>
              </w:rPr>
              <w:t>the</w:t>
            </w:r>
            <w:r>
              <w:rPr>
                <w:i/>
                <w:spacing w:val="-3"/>
                <w:sz w:val="22"/>
              </w:rPr>
              <w:t> </w:t>
            </w:r>
            <w:r>
              <w:rPr>
                <w:i/>
                <w:sz w:val="22"/>
              </w:rPr>
              <w:t>SmartPLS</w:t>
            </w:r>
            <w:r>
              <w:rPr>
                <w:i/>
                <w:spacing w:val="-3"/>
                <w:sz w:val="22"/>
              </w:rPr>
              <w:t> </w:t>
            </w:r>
            <w:r>
              <w:rPr>
                <w:i/>
                <w:sz w:val="22"/>
              </w:rPr>
              <w:t>Analysis</w:t>
            </w:r>
            <w:r>
              <w:rPr>
                <w:i/>
                <w:spacing w:val="-2"/>
                <w:sz w:val="22"/>
              </w:rPr>
              <w:t> </w:t>
            </w:r>
            <w:r>
              <w:rPr>
                <w:i/>
                <w:sz w:val="22"/>
              </w:rPr>
              <w:t>Tool.</w:t>
            </w:r>
            <w:r>
              <w:rPr>
                <w:i/>
                <w:spacing w:val="-2"/>
                <w:sz w:val="22"/>
              </w:rPr>
              <w:t> </w:t>
            </w:r>
            <w:r>
              <w:rPr>
                <w:i/>
                <w:sz w:val="22"/>
              </w:rPr>
              <w:t>This</w:t>
            </w:r>
            <w:r>
              <w:rPr>
                <w:i/>
                <w:spacing w:val="-2"/>
                <w:sz w:val="22"/>
              </w:rPr>
              <w:t> </w:t>
            </w:r>
            <w:r>
              <w:rPr>
                <w:i/>
                <w:sz w:val="22"/>
              </w:rPr>
              <w:t>Study</w:t>
            </w:r>
            <w:r>
              <w:rPr>
                <w:i/>
                <w:spacing w:val="-2"/>
                <w:sz w:val="22"/>
              </w:rPr>
              <w:t> </w:t>
            </w:r>
            <w:r>
              <w:rPr>
                <w:i/>
                <w:sz w:val="22"/>
              </w:rPr>
              <w:t>Confirms</w:t>
            </w:r>
            <w:r>
              <w:rPr>
                <w:i/>
                <w:spacing w:val="-2"/>
                <w:sz w:val="22"/>
              </w:rPr>
              <w:t> </w:t>
            </w:r>
            <w:r>
              <w:rPr>
                <w:i/>
                <w:spacing w:val="-4"/>
                <w:sz w:val="22"/>
              </w:rPr>
              <w:t>That</w:t>
            </w:r>
          </w:p>
        </w:tc>
      </w:tr>
      <w:tr>
        <w:trPr>
          <w:trHeight w:val="252" w:hRule="atLeast"/>
        </w:trPr>
        <w:tc>
          <w:tcPr>
            <w:tcW w:w="2486" w:type="dxa"/>
          </w:tcPr>
          <w:p>
            <w:pPr>
              <w:pStyle w:val="TableParagraph"/>
              <w:ind w:left="0"/>
              <w:jc w:val="left"/>
              <w:rPr>
                <w:rFonts w:ascii="Times New Roman"/>
                <w:sz w:val="18"/>
              </w:rPr>
            </w:pPr>
          </w:p>
        </w:tc>
        <w:tc>
          <w:tcPr>
            <w:tcW w:w="7263" w:type="dxa"/>
            <w:gridSpan w:val="2"/>
          </w:tcPr>
          <w:p>
            <w:pPr>
              <w:pStyle w:val="TableParagraph"/>
              <w:spacing w:line="232" w:lineRule="exact"/>
              <w:ind w:left="598"/>
              <w:jc w:val="left"/>
              <w:rPr>
                <w:i/>
                <w:sz w:val="22"/>
              </w:rPr>
            </w:pPr>
            <w:r>
              <w:rPr>
                <w:i/>
                <w:sz w:val="22"/>
              </w:rPr>
              <w:t>Service</w:t>
            </w:r>
            <w:r>
              <w:rPr>
                <w:i/>
                <w:spacing w:val="30"/>
                <w:sz w:val="22"/>
              </w:rPr>
              <w:t>  </w:t>
            </w:r>
            <w:r>
              <w:rPr>
                <w:i/>
                <w:sz w:val="22"/>
              </w:rPr>
              <w:t>Quality</w:t>
            </w:r>
            <w:r>
              <w:rPr>
                <w:i/>
                <w:spacing w:val="29"/>
                <w:sz w:val="22"/>
              </w:rPr>
              <w:t>  </w:t>
            </w:r>
            <w:r>
              <w:rPr>
                <w:i/>
                <w:sz w:val="22"/>
              </w:rPr>
              <w:t>Positively</w:t>
            </w:r>
            <w:r>
              <w:rPr>
                <w:i/>
                <w:spacing w:val="31"/>
                <w:sz w:val="22"/>
              </w:rPr>
              <w:t>  </w:t>
            </w:r>
            <w:r>
              <w:rPr>
                <w:i/>
                <w:sz w:val="22"/>
              </w:rPr>
              <w:t>and</w:t>
            </w:r>
            <w:r>
              <w:rPr>
                <w:i/>
                <w:spacing w:val="30"/>
                <w:sz w:val="22"/>
              </w:rPr>
              <w:t>  </w:t>
            </w:r>
            <w:r>
              <w:rPr>
                <w:i/>
                <w:sz w:val="22"/>
              </w:rPr>
              <w:t>Significantly</w:t>
            </w:r>
            <w:r>
              <w:rPr>
                <w:i/>
                <w:spacing w:val="31"/>
                <w:sz w:val="22"/>
              </w:rPr>
              <w:t>  </w:t>
            </w:r>
            <w:r>
              <w:rPr>
                <w:i/>
                <w:sz w:val="22"/>
              </w:rPr>
              <w:t>Influences</w:t>
            </w:r>
            <w:r>
              <w:rPr>
                <w:i/>
                <w:spacing w:val="31"/>
                <w:sz w:val="22"/>
              </w:rPr>
              <w:t>  </w:t>
            </w:r>
            <w:r>
              <w:rPr>
                <w:i/>
                <w:spacing w:val="-4"/>
                <w:sz w:val="22"/>
              </w:rPr>
              <w:t>User</w:t>
            </w:r>
          </w:p>
        </w:tc>
      </w:tr>
      <w:tr>
        <w:trPr>
          <w:trHeight w:val="253" w:hRule="atLeast"/>
        </w:trPr>
        <w:tc>
          <w:tcPr>
            <w:tcW w:w="2486" w:type="dxa"/>
          </w:tcPr>
          <w:p>
            <w:pPr>
              <w:pStyle w:val="TableParagraph"/>
              <w:ind w:left="0"/>
              <w:jc w:val="left"/>
              <w:rPr>
                <w:rFonts w:ascii="Times New Roman"/>
                <w:sz w:val="18"/>
              </w:rPr>
            </w:pPr>
          </w:p>
        </w:tc>
        <w:tc>
          <w:tcPr>
            <w:tcW w:w="7263" w:type="dxa"/>
            <w:gridSpan w:val="2"/>
          </w:tcPr>
          <w:p>
            <w:pPr>
              <w:pStyle w:val="TableParagraph"/>
              <w:tabs>
                <w:tab w:pos="2016" w:val="left" w:leader="none"/>
                <w:tab w:pos="2696" w:val="left" w:leader="none"/>
                <w:tab w:pos="4196" w:val="left" w:leader="none"/>
                <w:tab w:pos="5340" w:val="left" w:leader="none"/>
                <w:tab w:pos="5926" w:val="left" w:leader="none"/>
              </w:tabs>
              <w:spacing w:line="233" w:lineRule="exact"/>
              <w:ind w:left="598"/>
              <w:jc w:val="left"/>
              <w:rPr>
                <w:i/>
                <w:sz w:val="22"/>
              </w:rPr>
            </w:pPr>
            <w:r>
              <w:rPr>
                <w:i/>
                <w:spacing w:val="-2"/>
                <w:sz w:val="22"/>
              </w:rPr>
              <w:t>Satisfaction,</w:t>
            </w:r>
            <w:r>
              <w:rPr>
                <w:i/>
                <w:sz w:val="22"/>
              </w:rPr>
              <w:tab/>
            </w:r>
            <w:r>
              <w:rPr>
                <w:i/>
                <w:spacing w:val="-4"/>
                <w:sz w:val="22"/>
              </w:rPr>
              <w:t>User</w:t>
            </w:r>
            <w:r>
              <w:rPr>
                <w:i/>
                <w:sz w:val="22"/>
              </w:rPr>
              <w:tab/>
            </w:r>
            <w:r>
              <w:rPr>
                <w:i/>
                <w:spacing w:val="-2"/>
                <w:sz w:val="22"/>
              </w:rPr>
              <w:t>Convenience</w:t>
            </w:r>
            <w:r>
              <w:rPr>
                <w:i/>
                <w:sz w:val="22"/>
              </w:rPr>
              <w:tab/>
            </w:r>
            <w:r>
              <w:rPr>
                <w:i/>
                <w:spacing w:val="-2"/>
                <w:sz w:val="22"/>
              </w:rPr>
              <w:t>Positively</w:t>
            </w:r>
            <w:r>
              <w:rPr>
                <w:i/>
                <w:sz w:val="22"/>
              </w:rPr>
              <w:tab/>
            </w:r>
            <w:r>
              <w:rPr>
                <w:i/>
                <w:spacing w:val="-5"/>
                <w:sz w:val="22"/>
              </w:rPr>
              <w:t>and</w:t>
            </w:r>
            <w:r>
              <w:rPr>
                <w:i/>
                <w:sz w:val="22"/>
              </w:rPr>
              <w:tab/>
            </w:r>
            <w:r>
              <w:rPr>
                <w:i/>
                <w:spacing w:val="-2"/>
                <w:sz w:val="22"/>
              </w:rPr>
              <w:t>Significantly</w:t>
            </w:r>
          </w:p>
        </w:tc>
      </w:tr>
      <w:tr>
        <w:trPr>
          <w:trHeight w:val="253" w:hRule="atLeast"/>
        </w:trPr>
        <w:tc>
          <w:tcPr>
            <w:tcW w:w="2486" w:type="dxa"/>
          </w:tcPr>
          <w:p>
            <w:pPr>
              <w:pStyle w:val="TableParagraph"/>
              <w:ind w:left="0"/>
              <w:jc w:val="left"/>
              <w:rPr>
                <w:rFonts w:ascii="Times New Roman"/>
                <w:sz w:val="18"/>
              </w:rPr>
            </w:pPr>
          </w:p>
        </w:tc>
        <w:tc>
          <w:tcPr>
            <w:tcW w:w="7263" w:type="dxa"/>
            <w:gridSpan w:val="2"/>
          </w:tcPr>
          <w:p>
            <w:pPr>
              <w:pStyle w:val="TableParagraph"/>
              <w:spacing w:line="233" w:lineRule="exact"/>
              <w:ind w:left="598"/>
              <w:jc w:val="left"/>
              <w:rPr>
                <w:i/>
                <w:sz w:val="22"/>
              </w:rPr>
            </w:pPr>
            <w:r>
              <w:rPr>
                <w:i/>
                <w:sz w:val="22"/>
              </w:rPr>
              <w:t>Influences</w:t>
            </w:r>
            <w:r>
              <w:rPr>
                <w:i/>
                <w:spacing w:val="2"/>
                <w:sz w:val="22"/>
              </w:rPr>
              <w:t> </w:t>
            </w:r>
            <w:r>
              <w:rPr>
                <w:i/>
                <w:sz w:val="22"/>
              </w:rPr>
              <w:t>User</w:t>
            </w:r>
            <w:r>
              <w:rPr>
                <w:i/>
                <w:spacing w:val="5"/>
                <w:sz w:val="22"/>
              </w:rPr>
              <w:t> </w:t>
            </w:r>
            <w:r>
              <w:rPr>
                <w:i/>
                <w:sz w:val="22"/>
              </w:rPr>
              <w:t>Satisfaction,</w:t>
            </w:r>
            <w:r>
              <w:rPr>
                <w:i/>
                <w:spacing w:val="5"/>
                <w:sz w:val="22"/>
              </w:rPr>
              <w:t> </w:t>
            </w:r>
            <w:r>
              <w:rPr>
                <w:i/>
                <w:sz w:val="22"/>
              </w:rPr>
              <w:t>and</w:t>
            </w:r>
            <w:r>
              <w:rPr>
                <w:i/>
                <w:spacing w:val="5"/>
                <w:sz w:val="22"/>
              </w:rPr>
              <w:t> </w:t>
            </w:r>
            <w:r>
              <w:rPr>
                <w:i/>
                <w:sz w:val="22"/>
              </w:rPr>
              <w:t>Trust</w:t>
            </w:r>
            <w:r>
              <w:rPr>
                <w:i/>
                <w:spacing w:val="5"/>
                <w:sz w:val="22"/>
              </w:rPr>
              <w:t> </w:t>
            </w:r>
            <w:r>
              <w:rPr>
                <w:i/>
                <w:sz w:val="22"/>
              </w:rPr>
              <w:t>Positively</w:t>
            </w:r>
            <w:r>
              <w:rPr>
                <w:i/>
                <w:spacing w:val="2"/>
                <w:sz w:val="22"/>
              </w:rPr>
              <w:t> </w:t>
            </w:r>
            <w:r>
              <w:rPr>
                <w:i/>
                <w:sz w:val="22"/>
              </w:rPr>
              <w:t>and</w:t>
            </w:r>
            <w:r>
              <w:rPr>
                <w:i/>
                <w:spacing w:val="5"/>
                <w:sz w:val="22"/>
              </w:rPr>
              <w:t> </w:t>
            </w:r>
            <w:r>
              <w:rPr>
                <w:i/>
                <w:spacing w:val="-2"/>
                <w:sz w:val="22"/>
              </w:rPr>
              <w:t>Significantly</w:t>
            </w:r>
          </w:p>
        </w:tc>
      </w:tr>
      <w:tr>
        <w:trPr>
          <w:trHeight w:val="379" w:hRule="atLeast"/>
        </w:trPr>
        <w:tc>
          <w:tcPr>
            <w:tcW w:w="2486" w:type="dxa"/>
          </w:tcPr>
          <w:p>
            <w:pPr>
              <w:pStyle w:val="TableParagraph"/>
              <w:ind w:left="0"/>
              <w:jc w:val="left"/>
              <w:rPr>
                <w:rFonts w:ascii="Times New Roman"/>
                <w:sz w:val="20"/>
              </w:rPr>
            </w:pPr>
          </w:p>
        </w:tc>
        <w:tc>
          <w:tcPr>
            <w:tcW w:w="7263" w:type="dxa"/>
            <w:gridSpan w:val="2"/>
          </w:tcPr>
          <w:p>
            <w:pPr>
              <w:pStyle w:val="TableParagraph"/>
              <w:spacing w:line="249" w:lineRule="exact"/>
              <w:ind w:left="598"/>
              <w:jc w:val="left"/>
              <w:rPr>
                <w:b/>
                <w:i/>
                <w:sz w:val="22"/>
              </w:rPr>
            </w:pPr>
            <w:r>
              <w:rPr>
                <w:i/>
                <w:sz w:val="22"/>
              </w:rPr>
              <w:t>Influences</w:t>
            </w:r>
            <w:r>
              <w:rPr>
                <w:i/>
                <w:spacing w:val="-6"/>
                <w:sz w:val="22"/>
              </w:rPr>
              <w:t> </w:t>
            </w:r>
            <w:r>
              <w:rPr>
                <w:i/>
                <w:sz w:val="22"/>
              </w:rPr>
              <w:t>User</w:t>
            </w:r>
            <w:r>
              <w:rPr>
                <w:i/>
                <w:spacing w:val="-5"/>
                <w:sz w:val="22"/>
              </w:rPr>
              <w:t> </w:t>
            </w:r>
            <w:r>
              <w:rPr>
                <w:i/>
                <w:spacing w:val="-2"/>
                <w:sz w:val="22"/>
              </w:rPr>
              <w:t>Satisfaction</w:t>
            </w:r>
            <w:r>
              <w:rPr>
                <w:b/>
                <w:i/>
                <w:spacing w:val="-2"/>
                <w:sz w:val="22"/>
              </w:rPr>
              <w:t>.</w:t>
            </w:r>
          </w:p>
        </w:tc>
      </w:tr>
      <w:tr>
        <w:trPr>
          <w:trHeight w:val="628" w:hRule="atLeast"/>
        </w:trPr>
        <w:tc>
          <w:tcPr>
            <w:tcW w:w="2486" w:type="dxa"/>
          </w:tcPr>
          <w:p>
            <w:pPr>
              <w:pStyle w:val="TableParagraph"/>
              <w:ind w:left="0"/>
              <w:jc w:val="left"/>
              <w:rPr>
                <w:rFonts w:ascii="Times New Roman"/>
                <w:sz w:val="20"/>
              </w:rPr>
            </w:pPr>
          </w:p>
        </w:tc>
        <w:tc>
          <w:tcPr>
            <w:tcW w:w="1683" w:type="dxa"/>
          </w:tcPr>
          <w:p>
            <w:pPr>
              <w:pStyle w:val="TableParagraph"/>
              <w:spacing w:before="123"/>
              <w:ind w:left="545"/>
              <w:jc w:val="left"/>
              <w:rPr>
                <w:i/>
                <w:sz w:val="22"/>
              </w:rPr>
            </w:pPr>
            <w:r>
              <w:rPr>
                <w:i/>
                <w:sz w:val="22"/>
              </w:rPr>
              <w:t>Kata</w:t>
            </w:r>
            <w:r>
              <w:rPr>
                <w:i/>
                <w:spacing w:val="-2"/>
                <w:sz w:val="22"/>
              </w:rPr>
              <w:t> kunci:</w:t>
            </w:r>
          </w:p>
        </w:tc>
        <w:tc>
          <w:tcPr>
            <w:tcW w:w="5580" w:type="dxa"/>
          </w:tcPr>
          <w:p>
            <w:pPr>
              <w:pStyle w:val="TableParagraph"/>
              <w:spacing w:line="252" w:lineRule="exact" w:before="104"/>
              <w:ind w:left="45" w:right="49"/>
              <w:jc w:val="left"/>
              <w:rPr>
                <w:b/>
                <w:i/>
                <w:sz w:val="22"/>
              </w:rPr>
            </w:pPr>
            <w:r>
              <w:rPr>
                <w:b/>
                <w:i/>
                <w:sz w:val="22"/>
              </w:rPr>
              <w:t>Service</w:t>
            </w:r>
            <w:r>
              <w:rPr>
                <w:b/>
                <w:i/>
                <w:spacing w:val="-17"/>
                <w:sz w:val="22"/>
              </w:rPr>
              <w:t> </w:t>
            </w:r>
            <w:r>
              <w:rPr>
                <w:b/>
                <w:i/>
                <w:sz w:val="22"/>
              </w:rPr>
              <w:t>Quality,</w:t>
            </w:r>
            <w:r>
              <w:rPr>
                <w:b/>
                <w:i/>
                <w:spacing w:val="-16"/>
                <w:sz w:val="22"/>
              </w:rPr>
              <w:t> </w:t>
            </w:r>
            <w:r>
              <w:rPr>
                <w:b/>
                <w:i/>
                <w:sz w:val="22"/>
              </w:rPr>
              <w:t>User</w:t>
            </w:r>
            <w:r>
              <w:rPr>
                <w:b/>
                <w:i/>
                <w:spacing w:val="-16"/>
                <w:sz w:val="22"/>
              </w:rPr>
              <w:t> </w:t>
            </w:r>
            <w:r>
              <w:rPr>
                <w:b/>
                <w:i/>
                <w:sz w:val="22"/>
              </w:rPr>
              <w:t>Convenience,</w:t>
            </w:r>
            <w:r>
              <w:rPr>
                <w:b/>
                <w:i/>
                <w:spacing w:val="-15"/>
                <w:sz w:val="22"/>
              </w:rPr>
              <w:t> </w:t>
            </w:r>
            <w:r>
              <w:rPr>
                <w:b/>
                <w:i/>
                <w:sz w:val="22"/>
              </w:rPr>
              <w:t>Trust,</w:t>
            </w:r>
            <w:r>
              <w:rPr>
                <w:b/>
                <w:i/>
                <w:spacing w:val="-15"/>
                <w:sz w:val="22"/>
              </w:rPr>
              <w:t> </w:t>
            </w:r>
            <w:r>
              <w:rPr>
                <w:b/>
                <w:i/>
                <w:sz w:val="22"/>
              </w:rPr>
              <w:t>BNI</w:t>
            </w:r>
            <w:r>
              <w:rPr>
                <w:b/>
                <w:i/>
                <w:spacing w:val="-16"/>
                <w:sz w:val="22"/>
              </w:rPr>
              <w:t> </w:t>
            </w:r>
            <w:r>
              <w:rPr>
                <w:b/>
                <w:i/>
                <w:sz w:val="22"/>
              </w:rPr>
              <w:t>Mobile</w:t>
            </w:r>
            <w:r>
              <w:rPr>
                <w:b/>
                <w:i/>
                <w:sz w:val="22"/>
              </w:rPr>
              <w:t> </w:t>
            </w:r>
            <w:r>
              <w:rPr>
                <w:b/>
                <w:i/>
                <w:spacing w:val="-2"/>
                <w:sz w:val="22"/>
              </w:rPr>
              <w:t>Banking</w:t>
            </w:r>
          </w:p>
        </w:tc>
      </w:tr>
    </w:tbl>
    <w:p>
      <w:pPr>
        <w:pStyle w:val="Heading1"/>
        <w:spacing w:before="259"/>
      </w:pPr>
      <w:r>
        <w:rPr>
          <w:spacing w:val="-2"/>
        </w:rPr>
        <w:t>PENDAHULUAN</w:t>
      </w:r>
    </w:p>
    <w:p>
      <w:pPr>
        <w:pStyle w:val="BodyText"/>
        <w:spacing w:before="2"/>
        <w:ind w:left="173" w:right="151" w:firstLine="566"/>
        <w:jc w:val="both"/>
      </w:pPr>
      <w:r>
        <w:rPr/>
        <w:t>Dampak Perkembangan Teknologi terhadap Industri Perbankan dan Perilaku Konsumen di Indonesia Perkembangan pesat teknologi informasi telah berdampak signifikan pada industri perbankan, terutama melalui</w:t>
      </w:r>
      <w:r>
        <w:rPr>
          <w:spacing w:val="-7"/>
        </w:rPr>
        <w:t> </w:t>
      </w:r>
      <w:r>
        <w:rPr/>
        <w:t>inovasi</w:t>
      </w:r>
      <w:r>
        <w:rPr>
          <w:spacing w:val="-6"/>
        </w:rPr>
        <w:t> </w:t>
      </w:r>
      <w:r>
        <w:rPr/>
        <w:t>seperti</w:t>
      </w:r>
      <w:r>
        <w:rPr>
          <w:spacing w:val="-6"/>
        </w:rPr>
        <w:t> </w:t>
      </w:r>
      <w:r>
        <w:rPr/>
        <w:t>internet</w:t>
      </w:r>
      <w:r>
        <w:rPr>
          <w:spacing w:val="-5"/>
        </w:rPr>
        <w:t> </w:t>
      </w:r>
      <w:r>
        <w:rPr/>
        <w:t>banking.</w:t>
      </w:r>
      <w:r>
        <w:rPr>
          <w:spacing w:val="-8"/>
        </w:rPr>
        <w:t> </w:t>
      </w:r>
      <w:r>
        <w:rPr/>
        <w:t>Di</w:t>
      </w:r>
      <w:r>
        <w:rPr>
          <w:spacing w:val="-6"/>
        </w:rPr>
        <w:t> </w:t>
      </w:r>
      <w:r>
        <w:rPr/>
        <w:t>Indonesia,</w:t>
      </w:r>
      <w:r>
        <w:rPr>
          <w:spacing w:val="-6"/>
        </w:rPr>
        <w:t> </w:t>
      </w:r>
      <w:r>
        <w:rPr/>
        <w:t>internet</w:t>
      </w:r>
      <w:r>
        <w:rPr>
          <w:spacing w:val="-6"/>
        </w:rPr>
        <w:t> </w:t>
      </w:r>
      <w:r>
        <w:rPr/>
        <w:t>banking</w:t>
      </w:r>
      <w:r>
        <w:rPr>
          <w:spacing w:val="-6"/>
        </w:rPr>
        <w:t> </w:t>
      </w:r>
      <w:r>
        <w:rPr/>
        <w:t>telah</w:t>
      </w:r>
      <w:r>
        <w:rPr>
          <w:spacing w:val="-6"/>
        </w:rPr>
        <w:t> </w:t>
      </w:r>
      <w:r>
        <w:rPr/>
        <w:t>menjadi</w:t>
      </w:r>
      <w:r>
        <w:rPr>
          <w:spacing w:val="-6"/>
        </w:rPr>
        <w:t> </w:t>
      </w:r>
      <w:r>
        <w:rPr/>
        <w:t>hal</w:t>
      </w:r>
      <w:r>
        <w:rPr>
          <w:spacing w:val="-5"/>
        </w:rPr>
        <w:t> </w:t>
      </w:r>
      <w:r>
        <w:rPr/>
        <w:t>yang</w:t>
      </w:r>
      <w:r>
        <w:rPr>
          <w:spacing w:val="-5"/>
        </w:rPr>
        <w:t> </w:t>
      </w:r>
      <w:r>
        <w:rPr/>
        <w:t>wajib</w:t>
      </w:r>
      <w:r>
        <w:rPr>
          <w:spacing w:val="-6"/>
        </w:rPr>
        <w:t> </w:t>
      </w:r>
      <w:r>
        <w:rPr/>
        <w:t>bagi</w:t>
      </w:r>
      <w:r>
        <w:rPr>
          <w:spacing w:val="-7"/>
        </w:rPr>
        <w:t> </w:t>
      </w:r>
      <w:r>
        <w:rPr/>
        <w:t>bank untuk mempertahankan nasabah, merebut pangsa pasar, dan mendapatkan keunggulan bersaing. Evolusi teknologi juga telah mengubah perilaku konsumen, dengan nasabah semakin menuntut layanan perbankan yang</w:t>
      </w:r>
      <w:r>
        <w:rPr>
          <w:spacing w:val="-1"/>
        </w:rPr>
        <w:t> </w:t>
      </w:r>
      <w:r>
        <w:rPr/>
        <w:t>nyaman,</w:t>
      </w:r>
      <w:r>
        <w:rPr>
          <w:spacing w:val="-3"/>
        </w:rPr>
        <w:t> </w:t>
      </w:r>
      <w:r>
        <w:rPr/>
        <w:t>cepat,</w:t>
      </w:r>
      <w:r>
        <w:rPr>
          <w:spacing w:val="-1"/>
        </w:rPr>
        <w:t> </w:t>
      </w:r>
      <w:r>
        <w:rPr/>
        <w:t>dan</w:t>
      </w:r>
      <w:r>
        <w:rPr>
          <w:spacing w:val="-2"/>
        </w:rPr>
        <w:t> </w:t>
      </w:r>
      <w:r>
        <w:rPr/>
        <w:t>aman.</w:t>
      </w:r>
      <w:r>
        <w:rPr>
          <w:spacing w:val="-3"/>
        </w:rPr>
        <w:t> </w:t>
      </w:r>
      <w:r>
        <w:rPr/>
        <w:t>Internet</w:t>
      </w:r>
      <w:r>
        <w:rPr>
          <w:spacing w:val="-1"/>
        </w:rPr>
        <w:t> </w:t>
      </w:r>
      <w:r>
        <w:rPr/>
        <w:t>banking</w:t>
      </w:r>
      <w:r>
        <w:rPr>
          <w:spacing w:val="-4"/>
        </w:rPr>
        <w:t> </w:t>
      </w:r>
      <w:r>
        <w:rPr/>
        <w:t>memenuhi</w:t>
      </w:r>
      <w:r>
        <w:rPr>
          <w:spacing w:val="-2"/>
        </w:rPr>
        <w:t> </w:t>
      </w:r>
      <w:r>
        <w:rPr/>
        <w:t>tuntutan</w:t>
      </w:r>
      <w:r>
        <w:rPr>
          <w:spacing w:val="-1"/>
        </w:rPr>
        <w:t> </w:t>
      </w:r>
      <w:r>
        <w:rPr/>
        <w:t>ini</w:t>
      </w:r>
      <w:r>
        <w:rPr>
          <w:spacing w:val="-4"/>
        </w:rPr>
        <w:t> </w:t>
      </w:r>
      <w:r>
        <w:rPr/>
        <w:t>dengan mempercepat</w:t>
      </w:r>
      <w:r>
        <w:rPr>
          <w:spacing w:val="-3"/>
        </w:rPr>
        <w:t> </w:t>
      </w:r>
      <w:r>
        <w:rPr/>
        <w:t>penyampaian layanan, mencerminkan transformasi digital yang lebih luas yang sedang mengubah berbagai aspek kehidupan di era Industri 4.0.</w:t>
      </w:r>
    </w:p>
    <w:p>
      <w:pPr>
        <w:pStyle w:val="BodyText"/>
        <w:spacing w:before="1"/>
        <w:ind w:left="173" w:right="150" w:firstLine="566"/>
        <w:jc w:val="both"/>
      </w:pPr>
      <w:r>
        <w:rPr/>
        <w:t>Menurut data dari Asosiasi Penyelenggara Jasa Internet Indonesia (APJII) tahun 2022, penggunaan internet</w:t>
      </w:r>
      <w:r>
        <w:rPr>
          <w:spacing w:val="-2"/>
        </w:rPr>
        <w:t> </w:t>
      </w:r>
      <w:r>
        <w:rPr/>
        <w:t>di</w:t>
      </w:r>
      <w:r>
        <w:rPr>
          <w:spacing w:val="-3"/>
        </w:rPr>
        <w:t> </w:t>
      </w:r>
      <w:r>
        <w:rPr/>
        <w:t>Indonesia</w:t>
      </w:r>
      <w:r>
        <w:rPr>
          <w:spacing w:val="-2"/>
        </w:rPr>
        <w:t> </w:t>
      </w:r>
      <w:r>
        <w:rPr/>
        <w:t>telah melonjak,</w:t>
      </w:r>
      <w:r>
        <w:rPr>
          <w:spacing w:val="-3"/>
        </w:rPr>
        <w:t> </w:t>
      </w:r>
      <w:r>
        <w:rPr/>
        <w:t>dengan</w:t>
      </w:r>
      <w:r>
        <w:rPr>
          <w:spacing w:val="-2"/>
        </w:rPr>
        <w:t> </w:t>
      </w:r>
      <w:r>
        <w:rPr/>
        <w:t>peningkatan</w:t>
      </w:r>
      <w:r>
        <w:rPr>
          <w:spacing w:val="-2"/>
        </w:rPr>
        <w:t> </w:t>
      </w:r>
      <w:r>
        <w:rPr/>
        <w:t>pengguna</w:t>
      </w:r>
      <w:r>
        <w:rPr>
          <w:spacing w:val="-2"/>
        </w:rPr>
        <w:t> </w:t>
      </w:r>
      <w:r>
        <w:rPr/>
        <w:t>sebesar</w:t>
      </w:r>
      <w:r>
        <w:rPr>
          <w:spacing w:val="-1"/>
        </w:rPr>
        <w:t> </w:t>
      </w:r>
      <w:r>
        <w:rPr/>
        <w:t>77,02%</w:t>
      </w:r>
      <w:r>
        <w:rPr>
          <w:spacing w:val="-1"/>
        </w:rPr>
        <w:t> </w:t>
      </w:r>
      <w:r>
        <w:rPr/>
        <w:t>dari</w:t>
      </w:r>
      <w:r>
        <w:rPr>
          <w:spacing w:val="-3"/>
        </w:rPr>
        <w:t> </w:t>
      </w:r>
      <w:r>
        <w:rPr/>
        <w:t>2021 hingga</w:t>
      </w:r>
      <w:r>
        <w:rPr>
          <w:spacing w:val="-2"/>
        </w:rPr>
        <w:t> </w:t>
      </w:r>
      <w:r>
        <w:rPr/>
        <w:t>2022. Pertumbuhan ini menyoroti pergeseran signifikan menuju aktivitas online selama pandemi COVID-19, termasuk</w:t>
      </w:r>
      <w:r>
        <w:rPr>
          <w:spacing w:val="-11"/>
        </w:rPr>
        <w:t> </w:t>
      </w:r>
      <w:r>
        <w:rPr/>
        <w:t>belanja</w:t>
      </w:r>
      <w:r>
        <w:rPr>
          <w:spacing w:val="-12"/>
        </w:rPr>
        <w:t> </w:t>
      </w:r>
      <w:r>
        <w:rPr/>
        <w:t>online,</w:t>
      </w:r>
      <w:r>
        <w:rPr>
          <w:spacing w:val="-12"/>
        </w:rPr>
        <w:t> </w:t>
      </w:r>
      <w:r>
        <w:rPr/>
        <w:t>e-learning,</w:t>
      </w:r>
      <w:r>
        <w:rPr>
          <w:spacing w:val="-12"/>
        </w:rPr>
        <w:t> </w:t>
      </w:r>
      <w:r>
        <w:rPr/>
        <w:t>dan</w:t>
      </w:r>
      <w:r>
        <w:rPr>
          <w:spacing w:val="-12"/>
        </w:rPr>
        <w:t> </w:t>
      </w:r>
      <w:r>
        <w:rPr/>
        <w:t>hiburan</w:t>
      </w:r>
      <w:r>
        <w:rPr>
          <w:spacing w:val="-12"/>
        </w:rPr>
        <w:t> </w:t>
      </w:r>
      <w:r>
        <w:rPr/>
        <w:t>digital.</w:t>
      </w:r>
      <w:r>
        <w:rPr>
          <w:spacing w:val="-10"/>
        </w:rPr>
        <w:t> </w:t>
      </w:r>
      <w:r>
        <w:rPr/>
        <w:t>Pandemi</w:t>
      </w:r>
      <w:r>
        <w:rPr>
          <w:spacing w:val="-12"/>
        </w:rPr>
        <w:t> </w:t>
      </w:r>
      <w:r>
        <w:rPr/>
        <w:t>telah</w:t>
      </w:r>
      <w:r>
        <w:rPr>
          <w:spacing w:val="-12"/>
        </w:rPr>
        <w:t> </w:t>
      </w:r>
      <w:r>
        <w:rPr/>
        <w:t>mendorong</w:t>
      </w:r>
      <w:r>
        <w:rPr>
          <w:spacing w:val="-12"/>
        </w:rPr>
        <w:t> </w:t>
      </w:r>
      <w:r>
        <w:rPr/>
        <w:t>"Megashift"</w:t>
      </w:r>
      <w:r>
        <w:rPr>
          <w:spacing w:val="-12"/>
        </w:rPr>
        <w:t> </w:t>
      </w:r>
      <w:r>
        <w:rPr/>
        <w:t>dalam</w:t>
      </w:r>
      <w:r>
        <w:rPr>
          <w:spacing w:val="-8"/>
        </w:rPr>
        <w:t> </w:t>
      </w:r>
      <w:r>
        <w:rPr/>
        <w:t>perilaku konsumen, dengan peningkatan penggunaan pembelian online dan aplikasi. Yuswohady (2021) mengemukakan bahwa perubahan ini kemungkinan akan bertahan setelah pandemi berakhir karena meningkatnya kepercayaan dan ketergantungan pada layanan online.</w:t>
      </w:r>
    </w:p>
    <w:p>
      <w:pPr>
        <w:pStyle w:val="BodyText"/>
        <w:ind w:left="173" w:right="153" w:firstLine="566"/>
        <w:jc w:val="both"/>
      </w:pPr>
      <w:r>
        <w:rPr/>
        <w:t>Pandemi telah menyebabkan peningkatan dalam penggunaan internet, transaksi digital, dan belanja online. Data dari APJII menunjukkan bahwa selama pandemi, layanan internet yang populer termasuk video konferensi untuk bisnis dan pendidikan, e-commerce untuk belanja online, dan media sosial untuk hiburan. Penggunaan internet untuk belanja online tertinggi terlihat di provinsi seperti DKI Jakarta, Aceh, dan lainnya. Selain</w:t>
      </w:r>
      <w:r>
        <w:rPr>
          <w:spacing w:val="-6"/>
        </w:rPr>
        <w:t> </w:t>
      </w:r>
      <w:r>
        <w:rPr/>
        <w:t>itu,</w:t>
      </w:r>
      <w:r>
        <w:rPr>
          <w:spacing w:val="-7"/>
        </w:rPr>
        <w:t> </w:t>
      </w:r>
      <w:r>
        <w:rPr/>
        <w:t>platform</w:t>
      </w:r>
      <w:r>
        <w:rPr>
          <w:spacing w:val="-4"/>
        </w:rPr>
        <w:t> </w:t>
      </w:r>
      <w:r>
        <w:rPr/>
        <w:t>e-commerce</w:t>
      </w:r>
      <w:r>
        <w:rPr>
          <w:spacing w:val="-6"/>
        </w:rPr>
        <w:t> </w:t>
      </w:r>
      <w:r>
        <w:rPr/>
        <w:t>dan</w:t>
      </w:r>
      <w:r>
        <w:rPr>
          <w:spacing w:val="-7"/>
        </w:rPr>
        <w:t> </w:t>
      </w:r>
      <w:r>
        <w:rPr/>
        <w:t>media</w:t>
      </w:r>
      <w:r>
        <w:rPr>
          <w:spacing w:val="-6"/>
        </w:rPr>
        <w:t> </w:t>
      </w:r>
      <w:r>
        <w:rPr/>
        <w:t>sosial</w:t>
      </w:r>
      <w:r>
        <w:rPr>
          <w:spacing w:val="-7"/>
        </w:rPr>
        <w:t> </w:t>
      </w:r>
      <w:r>
        <w:rPr/>
        <w:t>telah</w:t>
      </w:r>
      <w:r>
        <w:rPr>
          <w:spacing w:val="-6"/>
        </w:rPr>
        <w:t> </w:t>
      </w:r>
      <w:r>
        <w:rPr/>
        <w:t>menjadi</w:t>
      </w:r>
      <w:r>
        <w:rPr>
          <w:spacing w:val="-7"/>
        </w:rPr>
        <w:t> </w:t>
      </w:r>
      <w:r>
        <w:rPr/>
        <w:t>penting</w:t>
      </w:r>
      <w:r>
        <w:rPr>
          <w:spacing w:val="-6"/>
        </w:rPr>
        <w:t> </w:t>
      </w:r>
      <w:r>
        <w:rPr/>
        <w:t>untuk</w:t>
      </w:r>
      <w:r>
        <w:rPr>
          <w:spacing w:val="-6"/>
        </w:rPr>
        <w:t> </w:t>
      </w:r>
      <w:r>
        <w:rPr/>
        <w:t>menjaga</w:t>
      </w:r>
      <w:r>
        <w:rPr>
          <w:spacing w:val="-6"/>
        </w:rPr>
        <w:t> </w:t>
      </w:r>
      <w:r>
        <w:rPr/>
        <w:t>kualitas</w:t>
      </w:r>
      <w:r>
        <w:rPr>
          <w:spacing w:val="-6"/>
        </w:rPr>
        <w:t> </w:t>
      </w:r>
      <w:r>
        <w:rPr/>
        <w:t>hidup</w:t>
      </w:r>
      <w:r>
        <w:rPr>
          <w:spacing w:val="-6"/>
        </w:rPr>
        <w:t> </w:t>
      </w:r>
      <w:r>
        <w:rPr/>
        <w:t>selama isolasi. Lonjakan aktivitas digital ini juga berdampak pada perbankan, mendorong bank untuk meningkatkan layanan digital mereka.</w:t>
      </w:r>
    </w:p>
    <w:p>
      <w:pPr>
        <w:pStyle w:val="BodyText"/>
        <w:ind w:left="173" w:right="158" w:firstLine="566"/>
        <w:jc w:val="both"/>
      </w:pPr>
      <w:r>
        <w:rPr/>
        <w:t>Pandemi COVID-19 telah mempercepat transformasi digital dalam perbankan, menggeser konsumen dari transaksi tunai ke digital. Perbankan digital, yang mencakup mobile dan internet banking, telah menjadi alternatif</w:t>
      </w:r>
      <w:r>
        <w:rPr>
          <w:spacing w:val="-3"/>
        </w:rPr>
        <w:t> </w:t>
      </w:r>
      <w:r>
        <w:rPr/>
        <w:t>utama</w:t>
      </w:r>
      <w:r>
        <w:rPr>
          <w:spacing w:val="-5"/>
        </w:rPr>
        <w:t> </w:t>
      </w:r>
      <w:r>
        <w:rPr/>
        <w:t>bagi</w:t>
      </w:r>
      <w:r>
        <w:rPr>
          <w:spacing w:val="-4"/>
        </w:rPr>
        <w:t> </w:t>
      </w:r>
      <w:r>
        <w:rPr/>
        <w:t>pengguna.</w:t>
      </w:r>
      <w:r>
        <w:rPr>
          <w:spacing w:val="-3"/>
        </w:rPr>
        <w:t> </w:t>
      </w:r>
      <w:r>
        <w:rPr/>
        <w:t>Kenaikan</w:t>
      </w:r>
      <w:r>
        <w:rPr>
          <w:spacing w:val="-6"/>
        </w:rPr>
        <w:t> </w:t>
      </w:r>
      <w:r>
        <w:rPr/>
        <w:t>aplikasi</w:t>
      </w:r>
      <w:r>
        <w:rPr>
          <w:spacing w:val="-8"/>
        </w:rPr>
        <w:t> </w:t>
      </w:r>
      <w:r>
        <w:rPr/>
        <w:t>mobile</w:t>
      </w:r>
      <w:r>
        <w:rPr>
          <w:spacing w:val="-3"/>
        </w:rPr>
        <w:t> </w:t>
      </w:r>
      <w:r>
        <w:rPr/>
        <w:t>banking</w:t>
      </w:r>
      <w:r>
        <w:rPr>
          <w:spacing w:val="-6"/>
        </w:rPr>
        <w:t> </w:t>
      </w:r>
      <w:r>
        <w:rPr/>
        <w:t>seperti</w:t>
      </w:r>
      <w:r>
        <w:rPr>
          <w:spacing w:val="-3"/>
        </w:rPr>
        <w:t> </w:t>
      </w:r>
      <w:r>
        <w:rPr/>
        <w:t>yang</w:t>
      </w:r>
      <w:r>
        <w:rPr>
          <w:spacing w:val="-5"/>
        </w:rPr>
        <w:t> </w:t>
      </w:r>
      <w:r>
        <w:rPr/>
        <w:t>ditawarkan</w:t>
      </w:r>
      <w:r>
        <w:rPr>
          <w:spacing w:val="-6"/>
        </w:rPr>
        <w:t> </w:t>
      </w:r>
      <w:r>
        <w:rPr/>
        <w:t>oleh</w:t>
      </w:r>
      <w:r>
        <w:rPr>
          <w:spacing w:val="-4"/>
        </w:rPr>
        <w:t> </w:t>
      </w:r>
      <w:r>
        <w:rPr/>
        <w:t>Bank</w:t>
      </w:r>
      <w:r>
        <w:rPr>
          <w:spacing w:val="-1"/>
        </w:rPr>
        <w:t> </w:t>
      </w:r>
      <w:r>
        <w:rPr/>
        <w:t>Negara Indonesia (BNI) mencerminkan tren ini. Layanan mobile banking BNI menyediakan berbagai fitur, termasuk</w:t>
      </w:r>
    </w:p>
    <w:p>
      <w:pPr>
        <w:spacing w:after="0"/>
        <w:jc w:val="both"/>
        <w:sectPr>
          <w:footerReference w:type="default" r:id="rId5"/>
          <w:type w:val="continuous"/>
          <w:pgSz w:w="11910" w:h="16840"/>
          <w:pgMar w:header="0" w:footer="792" w:top="1540" w:bottom="980" w:left="960" w:right="980"/>
          <w:pgNumType w:start="2"/>
        </w:sectPr>
      </w:pPr>
    </w:p>
    <w:p>
      <w:pPr>
        <w:pStyle w:val="BodyText"/>
        <w:spacing w:before="74"/>
        <w:ind w:left="173" w:right="161"/>
        <w:jc w:val="both"/>
      </w:pPr>
      <w:r>
        <w:rPr/>
        <w:t>transaksi keuangan dan manajemen akun, menekankan pentingnya kepuasan pengguna untuk mempertahankan nasabah.</w:t>
      </w:r>
    </w:p>
    <w:p>
      <w:pPr>
        <w:pStyle w:val="BodyText"/>
        <w:spacing w:before="1"/>
        <w:ind w:left="173" w:right="146" w:firstLine="566"/>
        <w:jc w:val="both"/>
      </w:pPr>
      <w:r>
        <w:rPr/>
        <w:t>Menurut penelitian oleh Faizal (2021) dan data dari Priceza (2022), mobile banking BNI mengalami pertumbuhan signifikan dalam jumlah pengguna dan volume transaksi pada awal 2021. Namun, meskipun sebelumnya berkinerja baik, BNI mengalami penurunan kepuasan pengguna pada tahun 2022, kalah dari pesaing</w:t>
      </w:r>
      <w:r>
        <w:rPr>
          <w:spacing w:val="-11"/>
        </w:rPr>
        <w:t> </w:t>
      </w:r>
      <w:r>
        <w:rPr/>
        <w:t>seperti</w:t>
      </w:r>
      <w:r>
        <w:rPr>
          <w:spacing w:val="-9"/>
        </w:rPr>
        <w:t> </w:t>
      </w:r>
      <w:r>
        <w:rPr/>
        <w:t>BCA</w:t>
      </w:r>
      <w:r>
        <w:rPr>
          <w:spacing w:val="-11"/>
        </w:rPr>
        <w:t> </w:t>
      </w:r>
      <w:r>
        <w:rPr/>
        <w:t>Mobile</w:t>
      </w:r>
      <w:r>
        <w:rPr>
          <w:spacing w:val="-9"/>
        </w:rPr>
        <w:t> </w:t>
      </w:r>
      <w:r>
        <w:rPr/>
        <w:t>dan</w:t>
      </w:r>
      <w:r>
        <w:rPr>
          <w:spacing w:val="-9"/>
        </w:rPr>
        <w:t> </w:t>
      </w:r>
      <w:r>
        <w:rPr/>
        <w:t>BRImo.</w:t>
      </w:r>
      <w:r>
        <w:rPr>
          <w:spacing w:val="-11"/>
        </w:rPr>
        <w:t> </w:t>
      </w:r>
      <w:r>
        <w:rPr/>
        <w:t>Penurunan</w:t>
      </w:r>
      <w:r>
        <w:rPr>
          <w:spacing w:val="-11"/>
        </w:rPr>
        <w:t> </w:t>
      </w:r>
      <w:r>
        <w:rPr/>
        <w:t>ini</w:t>
      </w:r>
      <w:r>
        <w:rPr>
          <w:spacing w:val="-10"/>
        </w:rPr>
        <w:t> </w:t>
      </w:r>
      <w:r>
        <w:rPr/>
        <w:t>menunjukkan</w:t>
      </w:r>
      <w:r>
        <w:rPr>
          <w:spacing w:val="-11"/>
        </w:rPr>
        <w:t> </w:t>
      </w:r>
      <w:r>
        <w:rPr/>
        <w:t>perlunya</w:t>
      </w:r>
      <w:r>
        <w:rPr>
          <w:spacing w:val="-9"/>
        </w:rPr>
        <w:t> </w:t>
      </w:r>
      <w:r>
        <w:rPr/>
        <w:t>perbaikan</w:t>
      </w:r>
      <w:r>
        <w:rPr>
          <w:spacing w:val="-11"/>
        </w:rPr>
        <w:t> </w:t>
      </w:r>
      <w:r>
        <w:rPr/>
        <w:t>berkelanjutan</w:t>
      </w:r>
      <w:r>
        <w:rPr>
          <w:spacing w:val="-11"/>
        </w:rPr>
        <w:t> </w:t>
      </w:r>
      <w:r>
        <w:rPr/>
        <w:t>dalam pengalaman pengguna untuk tetap bersaing. Studi ini menyoroti pentingnya memahami faktor-faktor kepuasan pengguna—seperti kemudahan penggunaan, keandalan, dan keamanan—untuk meningkatkan kualitas layanan dan mempertahankan posisi yang kuat dalam lanskap perbankan digital yang semakin </w:t>
      </w:r>
      <w:r>
        <w:rPr>
          <w:spacing w:val="-2"/>
        </w:rPr>
        <w:t>kompetitif.</w:t>
      </w:r>
    </w:p>
    <w:p>
      <w:pPr>
        <w:pStyle w:val="BodyText"/>
      </w:pPr>
    </w:p>
    <w:p>
      <w:pPr>
        <w:pStyle w:val="Heading1"/>
        <w:spacing w:line="276" w:lineRule="exact"/>
      </w:pPr>
      <w:r>
        <w:rPr>
          <w:spacing w:val="-2"/>
        </w:rPr>
        <w:t>METODE</w:t>
      </w:r>
    </w:p>
    <w:p>
      <w:pPr>
        <w:pStyle w:val="BodyText"/>
        <w:ind w:left="173" w:right="158" w:firstLine="566"/>
        <w:jc w:val="both"/>
      </w:pPr>
      <w:r>
        <w:rPr/>
        <w:t>Penelitian ini menggunakan metode kuantitatif untuk menguji pengaruh variabel bebas terhadap variabel terkait, yaitu kualitas pelayanan, kemudahan penggunaan, dan kepercayaan terhadap kepuasan pengguna mobile banking BNI di Jakarta Barat. Desain penelitian ini bersifat kausal dengan pendekatan kuantitatif, yang mengacu pada filosofi positivisme dan melibatkan pengumpulan data dari populasi atau sampel untuk uji hipotesis. Tujuan utama penelitian ini adalah untuk mengidentifikasi dampak dari ketiga variabel tersebut terhadap kepuasan pengguna mobile banking BNI di wilayah yang diteliti.</w:t>
      </w:r>
    </w:p>
    <w:p>
      <w:pPr>
        <w:pStyle w:val="BodyText"/>
        <w:spacing w:before="44"/>
      </w:pPr>
    </w:p>
    <w:p>
      <w:pPr>
        <w:pStyle w:val="Heading1"/>
        <w:spacing w:before="1"/>
      </w:pPr>
      <w:r>
        <w:rPr/>
        <w:t>HASIL</w:t>
      </w:r>
      <w:r>
        <w:rPr>
          <w:spacing w:val="-8"/>
        </w:rPr>
        <w:t> </w:t>
      </w:r>
      <w:r>
        <w:rPr/>
        <w:t>DAN</w:t>
      </w:r>
      <w:r>
        <w:rPr>
          <w:spacing w:val="-8"/>
        </w:rPr>
        <w:t> </w:t>
      </w:r>
      <w:r>
        <w:rPr>
          <w:spacing w:val="-2"/>
        </w:rPr>
        <w:t>PEMBAHASAN</w:t>
      </w:r>
    </w:p>
    <w:p>
      <w:pPr>
        <w:pStyle w:val="ListParagraph"/>
        <w:numPr>
          <w:ilvl w:val="0"/>
          <w:numId w:val="1"/>
        </w:numPr>
        <w:tabs>
          <w:tab w:pos="455" w:val="left" w:leader="none"/>
        </w:tabs>
        <w:spacing w:line="240" w:lineRule="auto" w:before="275" w:after="0"/>
        <w:ind w:left="455" w:right="0" w:hanging="282"/>
        <w:jc w:val="left"/>
        <w:rPr>
          <w:b/>
          <w:sz w:val="20"/>
        </w:rPr>
      </w:pPr>
      <w:r>
        <w:rPr>
          <w:b/>
          <w:sz w:val="20"/>
        </w:rPr>
        <w:t>Hasil</w:t>
      </w:r>
      <w:r>
        <w:rPr>
          <w:b/>
          <w:spacing w:val="-7"/>
          <w:sz w:val="20"/>
        </w:rPr>
        <w:t> </w:t>
      </w:r>
      <w:r>
        <w:rPr>
          <w:b/>
          <w:sz w:val="20"/>
        </w:rPr>
        <w:t>Uji</w:t>
      </w:r>
      <w:r>
        <w:rPr>
          <w:b/>
          <w:spacing w:val="-7"/>
          <w:sz w:val="20"/>
        </w:rPr>
        <w:t> </w:t>
      </w:r>
      <w:r>
        <w:rPr>
          <w:b/>
          <w:i/>
          <w:sz w:val="20"/>
        </w:rPr>
        <w:t>Convergent</w:t>
      </w:r>
      <w:r>
        <w:rPr>
          <w:b/>
          <w:i/>
          <w:spacing w:val="-6"/>
          <w:sz w:val="20"/>
        </w:rPr>
        <w:t> </w:t>
      </w:r>
      <w:r>
        <w:rPr>
          <w:b/>
          <w:i/>
          <w:sz w:val="20"/>
        </w:rPr>
        <w:t>Validity</w:t>
      </w:r>
      <w:r>
        <w:rPr>
          <w:b/>
          <w:i/>
          <w:spacing w:val="-7"/>
          <w:sz w:val="20"/>
        </w:rPr>
        <w:t> </w:t>
      </w:r>
      <w:r>
        <w:rPr>
          <w:b/>
          <w:i/>
          <w:sz w:val="20"/>
        </w:rPr>
        <w:t>(Outer</w:t>
      </w:r>
      <w:r>
        <w:rPr>
          <w:b/>
          <w:i/>
          <w:spacing w:val="-9"/>
          <w:sz w:val="20"/>
        </w:rPr>
        <w:t> </w:t>
      </w:r>
      <w:r>
        <w:rPr>
          <w:b/>
          <w:i/>
          <w:spacing w:val="-2"/>
          <w:sz w:val="20"/>
        </w:rPr>
        <w:t>Loadings)</w:t>
      </w:r>
    </w:p>
    <w:p>
      <w:pPr>
        <w:pStyle w:val="BodyText"/>
        <w:spacing w:before="3"/>
        <w:rPr>
          <w:b/>
          <w:i/>
        </w:rPr>
      </w:pPr>
    </w:p>
    <w:p>
      <w:pPr>
        <w:pStyle w:val="Heading3"/>
        <w:ind w:left="300" w:right="2" w:firstLine="0"/>
        <w:jc w:val="center"/>
        <w:rPr>
          <w:i/>
        </w:rPr>
      </w:pPr>
      <w:r>
        <w:rPr>
          <w:i/>
        </w:rPr>
        <w:t>Tabel</w:t>
      </w:r>
      <w:r>
        <w:rPr>
          <w:i/>
          <w:spacing w:val="-6"/>
        </w:rPr>
        <w:t> </w:t>
      </w:r>
      <w:r>
        <w:rPr>
          <w:i/>
        </w:rPr>
        <w:t>1</w:t>
      </w:r>
      <w:r>
        <w:rPr>
          <w:i/>
          <w:spacing w:val="-6"/>
        </w:rPr>
        <w:t> </w:t>
      </w:r>
      <w:r>
        <w:rPr>
          <w:i/>
        </w:rPr>
        <w:t>-</w:t>
      </w:r>
      <w:r>
        <w:rPr>
          <w:i/>
          <w:spacing w:val="-5"/>
        </w:rPr>
        <w:t> </w:t>
      </w:r>
      <w:r>
        <w:rPr>
          <w:i/>
        </w:rPr>
        <w:t>Hasil</w:t>
      </w:r>
      <w:r>
        <w:rPr>
          <w:i/>
          <w:spacing w:val="-4"/>
        </w:rPr>
        <w:t> </w:t>
      </w:r>
      <w:r>
        <w:rPr>
          <w:i/>
        </w:rPr>
        <w:t>Uji</w:t>
      </w:r>
      <w:r>
        <w:rPr>
          <w:i/>
          <w:spacing w:val="-6"/>
        </w:rPr>
        <w:t> </w:t>
      </w:r>
      <w:r>
        <w:rPr>
          <w:i/>
        </w:rPr>
        <w:t>Convergent</w:t>
      </w:r>
      <w:r>
        <w:rPr>
          <w:i/>
          <w:spacing w:val="-5"/>
        </w:rPr>
        <w:t> </w:t>
      </w:r>
      <w:r>
        <w:rPr>
          <w:i/>
        </w:rPr>
        <w:t>Validity</w:t>
      </w:r>
      <w:r>
        <w:rPr>
          <w:i/>
          <w:spacing w:val="-4"/>
        </w:rPr>
        <w:t> </w:t>
      </w:r>
      <w:r>
        <w:rPr>
          <w:i/>
        </w:rPr>
        <w:t>(Outer</w:t>
      </w:r>
      <w:r>
        <w:rPr>
          <w:i/>
          <w:spacing w:val="-7"/>
        </w:rPr>
        <w:t> </w:t>
      </w:r>
      <w:r>
        <w:rPr>
          <w:i/>
          <w:spacing w:val="-2"/>
        </w:rPr>
        <w:t>Loadings)</w:t>
      </w:r>
    </w:p>
    <w:p>
      <w:pPr>
        <w:pStyle w:val="BodyText"/>
        <w:spacing w:before="4" w:after="1"/>
        <w:rPr>
          <w:b/>
          <w:i/>
          <w:sz w:val="17"/>
        </w:rPr>
      </w:pPr>
    </w:p>
    <w:tbl>
      <w:tblPr>
        <w:tblW w:w="0" w:type="auto"/>
        <w:jc w:val="left"/>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47"/>
        <w:gridCol w:w="2756"/>
        <w:gridCol w:w="1715"/>
        <w:gridCol w:w="2341"/>
      </w:tblGrid>
      <w:tr>
        <w:trPr>
          <w:trHeight w:val="292" w:hRule="atLeast"/>
        </w:trPr>
        <w:tc>
          <w:tcPr>
            <w:tcW w:w="2547" w:type="dxa"/>
          </w:tcPr>
          <w:p>
            <w:pPr>
              <w:pStyle w:val="TableParagraph"/>
              <w:spacing w:before="28"/>
              <w:ind w:left="4"/>
              <w:rPr>
                <w:b/>
                <w:sz w:val="20"/>
              </w:rPr>
            </w:pPr>
            <w:r>
              <w:rPr>
                <w:b/>
                <w:spacing w:val="-2"/>
                <w:sz w:val="20"/>
              </w:rPr>
              <w:t>Variabel</w:t>
            </w:r>
          </w:p>
        </w:tc>
        <w:tc>
          <w:tcPr>
            <w:tcW w:w="2756" w:type="dxa"/>
          </w:tcPr>
          <w:p>
            <w:pPr>
              <w:pStyle w:val="TableParagraph"/>
              <w:spacing w:before="28"/>
              <w:rPr>
                <w:b/>
                <w:sz w:val="20"/>
              </w:rPr>
            </w:pPr>
            <w:r>
              <w:rPr>
                <w:b/>
                <w:spacing w:val="-2"/>
                <w:sz w:val="20"/>
              </w:rPr>
              <w:t>Indikator</w:t>
            </w:r>
          </w:p>
        </w:tc>
        <w:tc>
          <w:tcPr>
            <w:tcW w:w="1715" w:type="dxa"/>
          </w:tcPr>
          <w:p>
            <w:pPr>
              <w:pStyle w:val="TableParagraph"/>
              <w:spacing w:before="28"/>
              <w:ind w:left="4"/>
              <w:rPr>
                <w:b/>
                <w:sz w:val="20"/>
              </w:rPr>
            </w:pPr>
            <w:r>
              <w:rPr>
                <w:b/>
                <w:sz w:val="20"/>
              </w:rPr>
              <w:t>Outer</w:t>
            </w:r>
            <w:r>
              <w:rPr>
                <w:b/>
                <w:spacing w:val="-9"/>
                <w:sz w:val="20"/>
              </w:rPr>
              <w:t> </w:t>
            </w:r>
            <w:r>
              <w:rPr>
                <w:b/>
                <w:spacing w:val="-2"/>
                <w:sz w:val="20"/>
              </w:rPr>
              <w:t>loadings</w:t>
            </w:r>
          </w:p>
        </w:tc>
        <w:tc>
          <w:tcPr>
            <w:tcW w:w="2341" w:type="dxa"/>
          </w:tcPr>
          <w:p>
            <w:pPr>
              <w:pStyle w:val="TableParagraph"/>
              <w:spacing w:before="28"/>
              <w:ind w:left="3" w:right="1"/>
              <w:rPr>
                <w:b/>
                <w:sz w:val="20"/>
              </w:rPr>
            </w:pPr>
            <w:r>
              <w:rPr>
                <w:b/>
                <w:spacing w:val="-2"/>
                <w:sz w:val="20"/>
              </w:rPr>
              <w:t>Keterangan</w:t>
            </w:r>
          </w:p>
        </w:tc>
      </w:tr>
      <w:tr>
        <w:trPr>
          <w:trHeight w:val="290" w:hRule="atLeast"/>
        </w:trPr>
        <w:tc>
          <w:tcPr>
            <w:tcW w:w="2547" w:type="dxa"/>
            <w:vMerge w:val="restart"/>
          </w:tcPr>
          <w:p>
            <w:pPr>
              <w:pStyle w:val="TableParagraph"/>
              <w:ind w:left="0"/>
              <w:jc w:val="left"/>
              <w:rPr>
                <w:b/>
                <w:i/>
                <w:sz w:val="20"/>
              </w:rPr>
            </w:pPr>
          </w:p>
          <w:p>
            <w:pPr>
              <w:pStyle w:val="TableParagraph"/>
              <w:ind w:left="0"/>
              <w:jc w:val="left"/>
              <w:rPr>
                <w:b/>
                <w:i/>
                <w:sz w:val="20"/>
              </w:rPr>
            </w:pPr>
          </w:p>
          <w:p>
            <w:pPr>
              <w:pStyle w:val="TableParagraph"/>
              <w:ind w:left="0"/>
              <w:jc w:val="left"/>
              <w:rPr>
                <w:b/>
                <w:i/>
                <w:sz w:val="20"/>
              </w:rPr>
            </w:pPr>
          </w:p>
          <w:p>
            <w:pPr>
              <w:pStyle w:val="TableParagraph"/>
              <w:ind w:left="0"/>
              <w:jc w:val="left"/>
              <w:rPr>
                <w:b/>
                <w:i/>
                <w:sz w:val="20"/>
              </w:rPr>
            </w:pPr>
          </w:p>
          <w:p>
            <w:pPr>
              <w:pStyle w:val="TableParagraph"/>
              <w:ind w:left="0"/>
              <w:jc w:val="left"/>
              <w:rPr>
                <w:b/>
                <w:i/>
                <w:sz w:val="20"/>
              </w:rPr>
            </w:pPr>
          </w:p>
          <w:p>
            <w:pPr>
              <w:pStyle w:val="TableParagraph"/>
              <w:spacing w:before="4"/>
              <w:ind w:left="0"/>
              <w:jc w:val="left"/>
              <w:rPr>
                <w:b/>
                <w:i/>
                <w:sz w:val="20"/>
              </w:rPr>
            </w:pPr>
          </w:p>
          <w:p>
            <w:pPr>
              <w:pStyle w:val="TableParagraph"/>
              <w:ind w:left="199"/>
              <w:jc w:val="left"/>
              <w:rPr>
                <w:sz w:val="20"/>
              </w:rPr>
            </w:pPr>
            <w:r>
              <w:rPr>
                <w:sz w:val="20"/>
              </w:rPr>
              <w:t>Kualitas</w:t>
            </w:r>
            <w:r>
              <w:rPr>
                <w:spacing w:val="-11"/>
                <w:sz w:val="20"/>
              </w:rPr>
              <w:t> </w:t>
            </w:r>
            <w:r>
              <w:rPr>
                <w:sz w:val="20"/>
              </w:rPr>
              <w:t>Pelayanan</w:t>
            </w:r>
            <w:r>
              <w:rPr>
                <w:spacing w:val="-11"/>
                <w:sz w:val="20"/>
              </w:rPr>
              <w:t> </w:t>
            </w:r>
            <w:r>
              <w:rPr>
                <w:spacing w:val="-4"/>
                <w:sz w:val="20"/>
              </w:rPr>
              <w:t>(X1)</w:t>
            </w:r>
          </w:p>
        </w:tc>
        <w:tc>
          <w:tcPr>
            <w:tcW w:w="2756" w:type="dxa"/>
          </w:tcPr>
          <w:p>
            <w:pPr>
              <w:pStyle w:val="TableParagraph"/>
              <w:spacing w:before="28"/>
              <w:ind w:right="2"/>
              <w:rPr>
                <w:sz w:val="20"/>
              </w:rPr>
            </w:pPr>
            <w:r>
              <w:rPr>
                <w:spacing w:val="-2"/>
                <w:sz w:val="20"/>
              </w:rPr>
              <w:t>X1.KPL1</w:t>
            </w:r>
          </w:p>
        </w:tc>
        <w:tc>
          <w:tcPr>
            <w:tcW w:w="1715" w:type="dxa"/>
          </w:tcPr>
          <w:p>
            <w:pPr>
              <w:pStyle w:val="TableParagraph"/>
              <w:spacing w:before="28"/>
              <w:ind w:left="4" w:right="2"/>
              <w:rPr>
                <w:sz w:val="20"/>
              </w:rPr>
            </w:pPr>
            <w:r>
              <w:rPr>
                <w:spacing w:val="-2"/>
                <w:sz w:val="20"/>
              </w:rPr>
              <w:t>0.729</w:t>
            </w:r>
          </w:p>
        </w:tc>
        <w:tc>
          <w:tcPr>
            <w:tcW w:w="2341" w:type="dxa"/>
          </w:tcPr>
          <w:p>
            <w:pPr>
              <w:pStyle w:val="TableParagraph"/>
              <w:spacing w:before="28"/>
              <w:ind w:left="3"/>
              <w:rPr>
                <w:sz w:val="20"/>
              </w:rPr>
            </w:pPr>
            <w:r>
              <w:rPr>
                <w:spacing w:val="-2"/>
                <w:sz w:val="20"/>
              </w:rPr>
              <w:t>Valid</w:t>
            </w:r>
          </w:p>
        </w:tc>
      </w:tr>
      <w:tr>
        <w:trPr>
          <w:trHeight w:val="292" w:hRule="atLeast"/>
        </w:trPr>
        <w:tc>
          <w:tcPr>
            <w:tcW w:w="2547" w:type="dxa"/>
            <w:vMerge/>
            <w:tcBorders>
              <w:top w:val="nil"/>
            </w:tcBorders>
          </w:tcPr>
          <w:p>
            <w:pPr>
              <w:rPr>
                <w:sz w:val="2"/>
                <w:szCs w:val="2"/>
              </w:rPr>
            </w:pPr>
          </w:p>
        </w:tc>
        <w:tc>
          <w:tcPr>
            <w:tcW w:w="2756" w:type="dxa"/>
          </w:tcPr>
          <w:p>
            <w:pPr>
              <w:pStyle w:val="TableParagraph"/>
              <w:spacing w:before="31"/>
              <w:ind w:right="2"/>
              <w:rPr>
                <w:sz w:val="20"/>
              </w:rPr>
            </w:pPr>
            <w:r>
              <w:rPr>
                <w:spacing w:val="-2"/>
                <w:sz w:val="20"/>
              </w:rPr>
              <w:t>X1.KPL2</w:t>
            </w:r>
          </w:p>
        </w:tc>
        <w:tc>
          <w:tcPr>
            <w:tcW w:w="1715" w:type="dxa"/>
          </w:tcPr>
          <w:p>
            <w:pPr>
              <w:pStyle w:val="TableParagraph"/>
              <w:spacing w:before="31"/>
              <w:ind w:left="4" w:right="2"/>
              <w:rPr>
                <w:sz w:val="20"/>
              </w:rPr>
            </w:pPr>
            <w:r>
              <w:rPr>
                <w:spacing w:val="-2"/>
                <w:sz w:val="20"/>
              </w:rPr>
              <w:t>0.801</w:t>
            </w:r>
          </w:p>
        </w:tc>
        <w:tc>
          <w:tcPr>
            <w:tcW w:w="2341" w:type="dxa"/>
          </w:tcPr>
          <w:p>
            <w:pPr>
              <w:pStyle w:val="TableParagraph"/>
              <w:spacing w:before="31"/>
              <w:ind w:left="3"/>
              <w:rPr>
                <w:sz w:val="20"/>
              </w:rPr>
            </w:pPr>
            <w:r>
              <w:rPr>
                <w:spacing w:val="-2"/>
                <w:sz w:val="20"/>
              </w:rPr>
              <w:t>Valid</w:t>
            </w:r>
          </w:p>
        </w:tc>
      </w:tr>
      <w:tr>
        <w:trPr>
          <w:trHeight w:val="290" w:hRule="atLeast"/>
        </w:trPr>
        <w:tc>
          <w:tcPr>
            <w:tcW w:w="2547" w:type="dxa"/>
            <w:vMerge/>
            <w:tcBorders>
              <w:top w:val="nil"/>
            </w:tcBorders>
          </w:tcPr>
          <w:p>
            <w:pPr>
              <w:rPr>
                <w:sz w:val="2"/>
                <w:szCs w:val="2"/>
              </w:rPr>
            </w:pPr>
          </w:p>
        </w:tc>
        <w:tc>
          <w:tcPr>
            <w:tcW w:w="2756" w:type="dxa"/>
          </w:tcPr>
          <w:p>
            <w:pPr>
              <w:pStyle w:val="TableParagraph"/>
              <w:spacing w:before="28"/>
              <w:ind w:right="2"/>
              <w:rPr>
                <w:sz w:val="20"/>
              </w:rPr>
            </w:pPr>
            <w:r>
              <w:rPr>
                <w:spacing w:val="-2"/>
                <w:sz w:val="20"/>
              </w:rPr>
              <w:t>X1.KPL3</w:t>
            </w:r>
          </w:p>
        </w:tc>
        <w:tc>
          <w:tcPr>
            <w:tcW w:w="1715" w:type="dxa"/>
          </w:tcPr>
          <w:p>
            <w:pPr>
              <w:pStyle w:val="TableParagraph"/>
              <w:spacing w:before="28"/>
              <w:ind w:left="4" w:right="2"/>
              <w:rPr>
                <w:sz w:val="20"/>
              </w:rPr>
            </w:pPr>
            <w:r>
              <w:rPr>
                <w:spacing w:val="-2"/>
                <w:sz w:val="20"/>
              </w:rPr>
              <w:t>0.801</w:t>
            </w:r>
          </w:p>
        </w:tc>
        <w:tc>
          <w:tcPr>
            <w:tcW w:w="2341" w:type="dxa"/>
          </w:tcPr>
          <w:p>
            <w:pPr>
              <w:pStyle w:val="TableParagraph"/>
              <w:spacing w:before="28"/>
              <w:ind w:left="3"/>
              <w:rPr>
                <w:sz w:val="20"/>
              </w:rPr>
            </w:pPr>
            <w:r>
              <w:rPr>
                <w:spacing w:val="-2"/>
                <w:sz w:val="20"/>
              </w:rPr>
              <w:t>Valid</w:t>
            </w:r>
          </w:p>
        </w:tc>
      </w:tr>
      <w:tr>
        <w:trPr>
          <w:trHeight w:val="290" w:hRule="atLeast"/>
        </w:trPr>
        <w:tc>
          <w:tcPr>
            <w:tcW w:w="2547" w:type="dxa"/>
            <w:vMerge/>
            <w:tcBorders>
              <w:top w:val="nil"/>
            </w:tcBorders>
          </w:tcPr>
          <w:p>
            <w:pPr>
              <w:rPr>
                <w:sz w:val="2"/>
                <w:szCs w:val="2"/>
              </w:rPr>
            </w:pPr>
          </w:p>
        </w:tc>
        <w:tc>
          <w:tcPr>
            <w:tcW w:w="2756" w:type="dxa"/>
          </w:tcPr>
          <w:p>
            <w:pPr>
              <w:pStyle w:val="TableParagraph"/>
              <w:spacing w:before="30"/>
              <w:ind w:right="2"/>
              <w:rPr>
                <w:sz w:val="20"/>
              </w:rPr>
            </w:pPr>
            <w:r>
              <w:rPr>
                <w:spacing w:val="-2"/>
                <w:sz w:val="20"/>
              </w:rPr>
              <w:t>X1.KPL4</w:t>
            </w:r>
          </w:p>
        </w:tc>
        <w:tc>
          <w:tcPr>
            <w:tcW w:w="1715" w:type="dxa"/>
          </w:tcPr>
          <w:p>
            <w:pPr>
              <w:pStyle w:val="TableParagraph"/>
              <w:spacing w:before="30"/>
              <w:ind w:left="4" w:right="2"/>
              <w:rPr>
                <w:sz w:val="20"/>
              </w:rPr>
            </w:pPr>
            <w:r>
              <w:rPr>
                <w:spacing w:val="-2"/>
                <w:sz w:val="20"/>
              </w:rPr>
              <w:t>0.776</w:t>
            </w:r>
          </w:p>
        </w:tc>
        <w:tc>
          <w:tcPr>
            <w:tcW w:w="2341" w:type="dxa"/>
          </w:tcPr>
          <w:p>
            <w:pPr>
              <w:pStyle w:val="TableParagraph"/>
              <w:spacing w:before="30"/>
              <w:ind w:left="3"/>
              <w:rPr>
                <w:sz w:val="20"/>
              </w:rPr>
            </w:pPr>
            <w:r>
              <w:rPr>
                <w:spacing w:val="-2"/>
                <w:sz w:val="20"/>
              </w:rPr>
              <w:t>Valid</w:t>
            </w:r>
          </w:p>
        </w:tc>
      </w:tr>
      <w:tr>
        <w:trPr>
          <w:trHeight w:val="292" w:hRule="atLeast"/>
        </w:trPr>
        <w:tc>
          <w:tcPr>
            <w:tcW w:w="2547" w:type="dxa"/>
            <w:vMerge/>
            <w:tcBorders>
              <w:top w:val="nil"/>
            </w:tcBorders>
          </w:tcPr>
          <w:p>
            <w:pPr>
              <w:rPr>
                <w:sz w:val="2"/>
                <w:szCs w:val="2"/>
              </w:rPr>
            </w:pPr>
          </w:p>
        </w:tc>
        <w:tc>
          <w:tcPr>
            <w:tcW w:w="2756" w:type="dxa"/>
          </w:tcPr>
          <w:p>
            <w:pPr>
              <w:pStyle w:val="TableParagraph"/>
              <w:spacing w:before="30"/>
              <w:ind w:right="2"/>
              <w:rPr>
                <w:sz w:val="20"/>
              </w:rPr>
            </w:pPr>
            <w:r>
              <w:rPr>
                <w:spacing w:val="-2"/>
                <w:sz w:val="20"/>
              </w:rPr>
              <w:t>X1.KPL5</w:t>
            </w:r>
          </w:p>
        </w:tc>
        <w:tc>
          <w:tcPr>
            <w:tcW w:w="1715" w:type="dxa"/>
          </w:tcPr>
          <w:p>
            <w:pPr>
              <w:pStyle w:val="TableParagraph"/>
              <w:spacing w:before="30"/>
              <w:ind w:left="4" w:right="2"/>
              <w:rPr>
                <w:sz w:val="20"/>
              </w:rPr>
            </w:pPr>
            <w:r>
              <w:rPr>
                <w:spacing w:val="-2"/>
                <w:sz w:val="20"/>
              </w:rPr>
              <w:t>0.817</w:t>
            </w:r>
          </w:p>
        </w:tc>
        <w:tc>
          <w:tcPr>
            <w:tcW w:w="2341" w:type="dxa"/>
          </w:tcPr>
          <w:p>
            <w:pPr>
              <w:pStyle w:val="TableParagraph"/>
              <w:spacing w:before="30"/>
              <w:ind w:left="3"/>
              <w:rPr>
                <w:sz w:val="20"/>
              </w:rPr>
            </w:pPr>
            <w:r>
              <w:rPr>
                <w:spacing w:val="-2"/>
                <w:sz w:val="20"/>
              </w:rPr>
              <w:t>Valid</w:t>
            </w:r>
          </w:p>
        </w:tc>
      </w:tr>
      <w:tr>
        <w:trPr>
          <w:trHeight w:val="290" w:hRule="atLeast"/>
        </w:trPr>
        <w:tc>
          <w:tcPr>
            <w:tcW w:w="2547" w:type="dxa"/>
            <w:vMerge/>
            <w:tcBorders>
              <w:top w:val="nil"/>
            </w:tcBorders>
          </w:tcPr>
          <w:p>
            <w:pPr>
              <w:rPr>
                <w:sz w:val="2"/>
                <w:szCs w:val="2"/>
              </w:rPr>
            </w:pPr>
          </w:p>
        </w:tc>
        <w:tc>
          <w:tcPr>
            <w:tcW w:w="2756" w:type="dxa"/>
          </w:tcPr>
          <w:p>
            <w:pPr>
              <w:pStyle w:val="TableParagraph"/>
              <w:spacing w:before="30"/>
              <w:ind w:right="2"/>
              <w:rPr>
                <w:sz w:val="20"/>
              </w:rPr>
            </w:pPr>
            <w:r>
              <w:rPr>
                <w:spacing w:val="-2"/>
                <w:sz w:val="20"/>
              </w:rPr>
              <w:t>X1.KPL6</w:t>
            </w:r>
          </w:p>
        </w:tc>
        <w:tc>
          <w:tcPr>
            <w:tcW w:w="1715" w:type="dxa"/>
          </w:tcPr>
          <w:p>
            <w:pPr>
              <w:pStyle w:val="TableParagraph"/>
              <w:spacing w:before="30"/>
              <w:ind w:left="4" w:right="2"/>
              <w:rPr>
                <w:sz w:val="20"/>
              </w:rPr>
            </w:pPr>
            <w:r>
              <w:rPr>
                <w:spacing w:val="-2"/>
                <w:sz w:val="20"/>
              </w:rPr>
              <w:t>0.855</w:t>
            </w:r>
          </w:p>
        </w:tc>
        <w:tc>
          <w:tcPr>
            <w:tcW w:w="2341" w:type="dxa"/>
          </w:tcPr>
          <w:p>
            <w:pPr>
              <w:pStyle w:val="TableParagraph"/>
              <w:spacing w:before="30"/>
              <w:ind w:left="3"/>
              <w:rPr>
                <w:sz w:val="20"/>
              </w:rPr>
            </w:pPr>
            <w:r>
              <w:rPr>
                <w:spacing w:val="-2"/>
                <w:sz w:val="20"/>
              </w:rPr>
              <w:t>Valid</w:t>
            </w:r>
          </w:p>
        </w:tc>
      </w:tr>
      <w:tr>
        <w:trPr>
          <w:trHeight w:val="292" w:hRule="atLeast"/>
        </w:trPr>
        <w:tc>
          <w:tcPr>
            <w:tcW w:w="2547" w:type="dxa"/>
            <w:vMerge/>
            <w:tcBorders>
              <w:top w:val="nil"/>
            </w:tcBorders>
          </w:tcPr>
          <w:p>
            <w:pPr>
              <w:rPr>
                <w:sz w:val="2"/>
                <w:szCs w:val="2"/>
              </w:rPr>
            </w:pPr>
          </w:p>
        </w:tc>
        <w:tc>
          <w:tcPr>
            <w:tcW w:w="2756" w:type="dxa"/>
          </w:tcPr>
          <w:p>
            <w:pPr>
              <w:pStyle w:val="TableParagraph"/>
              <w:spacing w:before="30"/>
              <w:ind w:right="2"/>
              <w:rPr>
                <w:sz w:val="20"/>
              </w:rPr>
            </w:pPr>
            <w:r>
              <w:rPr>
                <w:spacing w:val="-2"/>
                <w:sz w:val="20"/>
              </w:rPr>
              <w:t>X1.KPL7</w:t>
            </w:r>
          </w:p>
        </w:tc>
        <w:tc>
          <w:tcPr>
            <w:tcW w:w="1715" w:type="dxa"/>
          </w:tcPr>
          <w:p>
            <w:pPr>
              <w:pStyle w:val="TableParagraph"/>
              <w:spacing w:before="30"/>
              <w:ind w:left="4" w:right="2"/>
              <w:rPr>
                <w:sz w:val="20"/>
              </w:rPr>
            </w:pPr>
            <w:r>
              <w:rPr>
                <w:spacing w:val="-2"/>
                <w:sz w:val="20"/>
              </w:rPr>
              <w:t>0.830</w:t>
            </w:r>
          </w:p>
        </w:tc>
        <w:tc>
          <w:tcPr>
            <w:tcW w:w="2341" w:type="dxa"/>
          </w:tcPr>
          <w:p>
            <w:pPr>
              <w:pStyle w:val="TableParagraph"/>
              <w:spacing w:before="30"/>
              <w:ind w:left="3"/>
              <w:rPr>
                <w:sz w:val="20"/>
              </w:rPr>
            </w:pPr>
            <w:r>
              <w:rPr>
                <w:spacing w:val="-2"/>
                <w:sz w:val="20"/>
              </w:rPr>
              <w:t>Valid</w:t>
            </w:r>
          </w:p>
        </w:tc>
      </w:tr>
      <w:tr>
        <w:trPr>
          <w:trHeight w:val="290" w:hRule="atLeast"/>
        </w:trPr>
        <w:tc>
          <w:tcPr>
            <w:tcW w:w="2547" w:type="dxa"/>
            <w:vMerge/>
            <w:tcBorders>
              <w:top w:val="nil"/>
            </w:tcBorders>
          </w:tcPr>
          <w:p>
            <w:pPr>
              <w:rPr>
                <w:sz w:val="2"/>
                <w:szCs w:val="2"/>
              </w:rPr>
            </w:pPr>
          </w:p>
        </w:tc>
        <w:tc>
          <w:tcPr>
            <w:tcW w:w="2756" w:type="dxa"/>
          </w:tcPr>
          <w:p>
            <w:pPr>
              <w:pStyle w:val="TableParagraph"/>
              <w:spacing w:before="28"/>
              <w:ind w:right="2"/>
              <w:rPr>
                <w:sz w:val="20"/>
              </w:rPr>
            </w:pPr>
            <w:r>
              <w:rPr>
                <w:spacing w:val="-2"/>
                <w:sz w:val="20"/>
              </w:rPr>
              <w:t>X1.KPL8</w:t>
            </w:r>
          </w:p>
        </w:tc>
        <w:tc>
          <w:tcPr>
            <w:tcW w:w="1715" w:type="dxa"/>
          </w:tcPr>
          <w:p>
            <w:pPr>
              <w:pStyle w:val="TableParagraph"/>
              <w:spacing w:before="28"/>
              <w:ind w:left="4" w:right="2"/>
              <w:rPr>
                <w:sz w:val="20"/>
              </w:rPr>
            </w:pPr>
            <w:r>
              <w:rPr>
                <w:spacing w:val="-2"/>
                <w:sz w:val="20"/>
              </w:rPr>
              <w:t>0.857</w:t>
            </w:r>
          </w:p>
        </w:tc>
        <w:tc>
          <w:tcPr>
            <w:tcW w:w="2341" w:type="dxa"/>
          </w:tcPr>
          <w:p>
            <w:pPr>
              <w:pStyle w:val="TableParagraph"/>
              <w:spacing w:before="28"/>
              <w:ind w:left="3"/>
              <w:rPr>
                <w:sz w:val="20"/>
              </w:rPr>
            </w:pPr>
            <w:r>
              <w:rPr>
                <w:spacing w:val="-2"/>
                <w:sz w:val="20"/>
              </w:rPr>
              <w:t>Valid</w:t>
            </w:r>
          </w:p>
        </w:tc>
      </w:tr>
      <w:tr>
        <w:trPr>
          <w:trHeight w:val="290" w:hRule="atLeast"/>
        </w:trPr>
        <w:tc>
          <w:tcPr>
            <w:tcW w:w="2547" w:type="dxa"/>
            <w:vMerge/>
            <w:tcBorders>
              <w:top w:val="nil"/>
            </w:tcBorders>
          </w:tcPr>
          <w:p>
            <w:pPr>
              <w:rPr>
                <w:sz w:val="2"/>
                <w:szCs w:val="2"/>
              </w:rPr>
            </w:pPr>
          </w:p>
        </w:tc>
        <w:tc>
          <w:tcPr>
            <w:tcW w:w="2756" w:type="dxa"/>
          </w:tcPr>
          <w:p>
            <w:pPr>
              <w:pStyle w:val="TableParagraph"/>
              <w:spacing w:before="30"/>
              <w:ind w:right="2"/>
              <w:rPr>
                <w:sz w:val="20"/>
              </w:rPr>
            </w:pPr>
            <w:r>
              <w:rPr>
                <w:spacing w:val="-2"/>
                <w:sz w:val="20"/>
              </w:rPr>
              <w:t>X1.KPL9</w:t>
            </w:r>
          </w:p>
        </w:tc>
        <w:tc>
          <w:tcPr>
            <w:tcW w:w="1715" w:type="dxa"/>
          </w:tcPr>
          <w:p>
            <w:pPr>
              <w:pStyle w:val="TableParagraph"/>
              <w:spacing w:before="30"/>
              <w:ind w:left="4" w:right="2"/>
              <w:rPr>
                <w:sz w:val="20"/>
              </w:rPr>
            </w:pPr>
            <w:r>
              <w:rPr>
                <w:spacing w:val="-2"/>
                <w:sz w:val="20"/>
              </w:rPr>
              <w:t>0.838</w:t>
            </w:r>
          </w:p>
        </w:tc>
        <w:tc>
          <w:tcPr>
            <w:tcW w:w="2341" w:type="dxa"/>
          </w:tcPr>
          <w:p>
            <w:pPr>
              <w:pStyle w:val="TableParagraph"/>
              <w:spacing w:before="30"/>
              <w:ind w:left="3"/>
              <w:rPr>
                <w:sz w:val="20"/>
              </w:rPr>
            </w:pPr>
            <w:r>
              <w:rPr>
                <w:spacing w:val="-2"/>
                <w:sz w:val="20"/>
              </w:rPr>
              <w:t>Valid</w:t>
            </w:r>
          </w:p>
        </w:tc>
      </w:tr>
      <w:tr>
        <w:trPr>
          <w:trHeight w:val="292" w:hRule="atLeast"/>
        </w:trPr>
        <w:tc>
          <w:tcPr>
            <w:tcW w:w="2547" w:type="dxa"/>
            <w:vMerge/>
            <w:tcBorders>
              <w:top w:val="nil"/>
            </w:tcBorders>
          </w:tcPr>
          <w:p>
            <w:pPr>
              <w:rPr>
                <w:sz w:val="2"/>
                <w:szCs w:val="2"/>
              </w:rPr>
            </w:pPr>
          </w:p>
        </w:tc>
        <w:tc>
          <w:tcPr>
            <w:tcW w:w="2756" w:type="dxa"/>
          </w:tcPr>
          <w:p>
            <w:pPr>
              <w:pStyle w:val="TableParagraph"/>
              <w:spacing w:before="30"/>
              <w:ind w:right="3"/>
              <w:rPr>
                <w:sz w:val="20"/>
              </w:rPr>
            </w:pPr>
            <w:r>
              <w:rPr>
                <w:spacing w:val="-2"/>
                <w:sz w:val="20"/>
              </w:rPr>
              <w:t>X1.KPL10</w:t>
            </w:r>
          </w:p>
        </w:tc>
        <w:tc>
          <w:tcPr>
            <w:tcW w:w="1715" w:type="dxa"/>
          </w:tcPr>
          <w:p>
            <w:pPr>
              <w:pStyle w:val="TableParagraph"/>
              <w:spacing w:before="30"/>
              <w:ind w:left="4" w:right="2"/>
              <w:rPr>
                <w:sz w:val="20"/>
              </w:rPr>
            </w:pPr>
            <w:r>
              <w:rPr>
                <w:spacing w:val="-2"/>
                <w:sz w:val="20"/>
              </w:rPr>
              <w:t>0.805</w:t>
            </w:r>
          </w:p>
        </w:tc>
        <w:tc>
          <w:tcPr>
            <w:tcW w:w="2341" w:type="dxa"/>
          </w:tcPr>
          <w:p>
            <w:pPr>
              <w:pStyle w:val="TableParagraph"/>
              <w:spacing w:before="30"/>
              <w:ind w:left="3"/>
              <w:rPr>
                <w:sz w:val="20"/>
              </w:rPr>
            </w:pPr>
            <w:r>
              <w:rPr>
                <w:spacing w:val="-2"/>
                <w:sz w:val="20"/>
              </w:rPr>
              <w:t>Valid</w:t>
            </w:r>
          </w:p>
        </w:tc>
      </w:tr>
      <w:tr>
        <w:trPr>
          <w:trHeight w:val="290" w:hRule="atLeast"/>
        </w:trPr>
        <w:tc>
          <w:tcPr>
            <w:tcW w:w="2547" w:type="dxa"/>
            <w:vMerge w:val="restart"/>
          </w:tcPr>
          <w:p>
            <w:pPr>
              <w:pStyle w:val="TableParagraph"/>
              <w:spacing w:before="136"/>
              <w:ind w:left="0"/>
              <w:jc w:val="left"/>
              <w:rPr>
                <w:b/>
                <w:i/>
                <w:sz w:val="20"/>
              </w:rPr>
            </w:pPr>
          </w:p>
          <w:p>
            <w:pPr>
              <w:pStyle w:val="TableParagraph"/>
              <w:ind w:left="1084" w:right="124" w:hanging="946"/>
              <w:jc w:val="left"/>
              <w:rPr>
                <w:sz w:val="20"/>
              </w:rPr>
            </w:pPr>
            <w:r>
              <w:rPr>
                <w:sz w:val="20"/>
              </w:rPr>
              <w:t>Kemudahan</w:t>
            </w:r>
            <w:r>
              <w:rPr>
                <w:spacing w:val="-14"/>
                <w:sz w:val="20"/>
              </w:rPr>
              <w:t> </w:t>
            </w:r>
            <w:r>
              <w:rPr>
                <w:sz w:val="20"/>
              </w:rPr>
              <w:t>Penggunaan </w:t>
            </w:r>
            <w:r>
              <w:rPr>
                <w:spacing w:val="-4"/>
                <w:sz w:val="20"/>
              </w:rPr>
              <w:t>(X2)</w:t>
            </w:r>
          </w:p>
        </w:tc>
        <w:tc>
          <w:tcPr>
            <w:tcW w:w="2756" w:type="dxa"/>
          </w:tcPr>
          <w:p>
            <w:pPr>
              <w:pStyle w:val="TableParagraph"/>
              <w:spacing w:before="30"/>
              <w:rPr>
                <w:sz w:val="20"/>
              </w:rPr>
            </w:pPr>
            <w:r>
              <w:rPr>
                <w:spacing w:val="-2"/>
                <w:sz w:val="20"/>
              </w:rPr>
              <w:t>X2.KMP5</w:t>
            </w:r>
          </w:p>
        </w:tc>
        <w:tc>
          <w:tcPr>
            <w:tcW w:w="1715" w:type="dxa"/>
          </w:tcPr>
          <w:p>
            <w:pPr>
              <w:pStyle w:val="TableParagraph"/>
              <w:spacing w:before="30"/>
              <w:ind w:left="4" w:right="2"/>
              <w:rPr>
                <w:sz w:val="20"/>
              </w:rPr>
            </w:pPr>
            <w:r>
              <w:rPr>
                <w:spacing w:val="-2"/>
                <w:sz w:val="20"/>
              </w:rPr>
              <w:t>0.749</w:t>
            </w:r>
          </w:p>
        </w:tc>
        <w:tc>
          <w:tcPr>
            <w:tcW w:w="2341" w:type="dxa"/>
          </w:tcPr>
          <w:p>
            <w:pPr>
              <w:pStyle w:val="TableParagraph"/>
              <w:spacing w:before="30"/>
              <w:ind w:left="3"/>
              <w:rPr>
                <w:sz w:val="20"/>
              </w:rPr>
            </w:pPr>
            <w:r>
              <w:rPr>
                <w:spacing w:val="-2"/>
                <w:sz w:val="20"/>
              </w:rPr>
              <w:t>Valid</w:t>
            </w:r>
          </w:p>
        </w:tc>
      </w:tr>
      <w:tr>
        <w:trPr>
          <w:trHeight w:val="292" w:hRule="atLeast"/>
        </w:trPr>
        <w:tc>
          <w:tcPr>
            <w:tcW w:w="2547" w:type="dxa"/>
            <w:vMerge/>
            <w:tcBorders>
              <w:top w:val="nil"/>
            </w:tcBorders>
          </w:tcPr>
          <w:p>
            <w:pPr>
              <w:rPr>
                <w:sz w:val="2"/>
                <w:szCs w:val="2"/>
              </w:rPr>
            </w:pPr>
          </w:p>
        </w:tc>
        <w:tc>
          <w:tcPr>
            <w:tcW w:w="2756" w:type="dxa"/>
          </w:tcPr>
          <w:p>
            <w:pPr>
              <w:pStyle w:val="TableParagraph"/>
              <w:spacing w:before="30"/>
              <w:rPr>
                <w:sz w:val="20"/>
              </w:rPr>
            </w:pPr>
            <w:r>
              <w:rPr>
                <w:spacing w:val="-2"/>
                <w:sz w:val="20"/>
              </w:rPr>
              <w:t>X2.KMP6</w:t>
            </w:r>
          </w:p>
        </w:tc>
        <w:tc>
          <w:tcPr>
            <w:tcW w:w="1715" w:type="dxa"/>
          </w:tcPr>
          <w:p>
            <w:pPr>
              <w:pStyle w:val="TableParagraph"/>
              <w:spacing w:before="30"/>
              <w:ind w:left="4"/>
              <w:rPr>
                <w:sz w:val="20"/>
              </w:rPr>
            </w:pPr>
            <w:r>
              <w:rPr>
                <w:spacing w:val="-2"/>
                <w:sz w:val="20"/>
              </w:rPr>
              <w:t>0.903</w:t>
            </w:r>
          </w:p>
        </w:tc>
        <w:tc>
          <w:tcPr>
            <w:tcW w:w="2341" w:type="dxa"/>
          </w:tcPr>
          <w:p>
            <w:pPr>
              <w:pStyle w:val="TableParagraph"/>
              <w:spacing w:before="30"/>
              <w:ind w:left="3"/>
              <w:rPr>
                <w:sz w:val="20"/>
              </w:rPr>
            </w:pPr>
            <w:r>
              <w:rPr>
                <w:spacing w:val="-2"/>
                <w:sz w:val="20"/>
              </w:rPr>
              <w:t>Valid</w:t>
            </w:r>
          </w:p>
        </w:tc>
      </w:tr>
      <w:tr>
        <w:trPr>
          <w:trHeight w:val="290" w:hRule="atLeast"/>
        </w:trPr>
        <w:tc>
          <w:tcPr>
            <w:tcW w:w="2547" w:type="dxa"/>
            <w:vMerge/>
            <w:tcBorders>
              <w:top w:val="nil"/>
            </w:tcBorders>
          </w:tcPr>
          <w:p>
            <w:pPr>
              <w:rPr>
                <w:sz w:val="2"/>
                <w:szCs w:val="2"/>
              </w:rPr>
            </w:pPr>
          </w:p>
        </w:tc>
        <w:tc>
          <w:tcPr>
            <w:tcW w:w="2756" w:type="dxa"/>
          </w:tcPr>
          <w:p>
            <w:pPr>
              <w:pStyle w:val="TableParagraph"/>
              <w:spacing w:before="29"/>
              <w:rPr>
                <w:sz w:val="20"/>
              </w:rPr>
            </w:pPr>
            <w:r>
              <w:rPr>
                <w:spacing w:val="-2"/>
                <w:sz w:val="20"/>
              </w:rPr>
              <w:t>X2.KMP7</w:t>
            </w:r>
          </w:p>
        </w:tc>
        <w:tc>
          <w:tcPr>
            <w:tcW w:w="1715" w:type="dxa"/>
          </w:tcPr>
          <w:p>
            <w:pPr>
              <w:pStyle w:val="TableParagraph"/>
              <w:spacing w:before="29"/>
              <w:ind w:left="4" w:right="2"/>
              <w:rPr>
                <w:sz w:val="20"/>
              </w:rPr>
            </w:pPr>
            <w:r>
              <w:rPr>
                <w:spacing w:val="-2"/>
                <w:sz w:val="20"/>
              </w:rPr>
              <w:t>0.897</w:t>
            </w:r>
          </w:p>
        </w:tc>
        <w:tc>
          <w:tcPr>
            <w:tcW w:w="2341" w:type="dxa"/>
          </w:tcPr>
          <w:p>
            <w:pPr>
              <w:pStyle w:val="TableParagraph"/>
              <w:spacing w:before="29"/>
              <w:ind w:left="3"/>
              <w:rPr>
                <w:sz w:val="20"/>
              </w:rPr>
            </w:pPr>
            <w:r>
              <w:rPr>
                <w:spacing w:val="-2"/>
                <w:sz w:val="20"/>
              </w:rPr>
              <w:t>Valid</w:t>
            </w:r>
          </w:p>
        </w:tc>
      </w:tr>
      <w:tr>
        <w:trPr>
          <w:trHeight w:val="292" w:hRule="atLeast"/>
        </w:trPr>
        <w:tc>
          <w:tcPr>
            <w:tcW w:w="2547" w:type="dxa"/>
            <w:vMerge/>
            <w:tcBorders>
              <w:top w:val="nil"/>
            </w:tcBorders>
          </w:tcPr>
          <w:p>
            <w:pPr>
              <w:rPr>
                <w:sz w:val="2"/>
                <w:szCs w:val="2"/>
              </w:rPr>
            </w:pPr>
          </w:p>
        </w:tc>
        <w:tc>
          <w:tcPr>
            <w:tcW w:w="2756" w:type="dxa"/>
          </w:tcPr>
          <w:p>
            <w:pPr>
              <w:pStyle w:val="TableParagraph"/>
              <w:spacing w:before="30"/>
              <w:rPr>
                <w:sz w:val="20"/>
              </w:rPr>
            </w:pPr>
            <w:r>
              <w:rPr>
                <w:spacing w:val="-2"/>
                <w:sz w:val="20"/>
              </w:rPr>
              <w:t>X2.KMP8</w:t>
            </w:r>
          </w:p>
        </w:tc>
        <w:tc>
          <w:tcPr>
            <w:tcW w:w="1715" w:type="dxa"/>
          </w:tcPr>
          <w:p>
            <w:pPr>
              <w:pStyle w:val="TableParagraph"/>
              <w:spacing w:before="30"/>
              <w:ind w:left="4" w:right="2"/>
              <w:rPr>
                <w:sz w:val="20"/>
              </w:rPr>
            </w:pPr>
            <w:r>
              <w:rPr>
                <w:spacing w:val="-2"/>
                <w:sz w:val="20"/>
              </w:rPr>
              <w:t>0.850</w:t>
            </w:r>
          </w:p>
        </w:tc>
        <w:tc>
          <w:tcPr>
            <w:tcW w:w="2341" w:type="dxa"/>
          </w:tcPr>
          <w:p>
            <w:pPr>
              <w:pStyle w:val="TableParagraph"/>
              <w:spacing w:before="30"/>
              <w:ind w:left="3"/>
              <w:rPr>
                <w:sz w:val="20"/>
              </w:rPr>
            </w:pPr>
            <w:r>
              <w:rPr>
                <w:spacing w:val="-2"/>
                <w:sz w:val="20"/>
              </w:rPr>
              <w:t>Valid</w:t>
            </w:r>
          </w:p>
        </w:tc>
      </w:tr>
      <w:tr>
        <w:trPr>
          <w:trHeight w:val="290" w:hRule="atLeast"/>
        </w:trPr>
        <w:tc>
          <w:tcPr>
            <w:tcW w:w="2547" w:type="dxa"/>
            <w:vMerge w:val="restart"/>
          </w:tcPr>
          <w:p>
            <w:pPr>
              <w:pStyle w:val="TableParagraph"/>
              <w:ind w:left="0"/>
              <w:jc w:val="left"/>
              <w:rPr>
                <w:b/>
                <w:i/>
                <w:sz w:val="20"/>
              </w:rPr>
            </w:pPr>
          </w:p>
          <w:p>
            <w:pPr>
              <w:pStyle w:val="TableParagraph"/>
              <w:ind w:left="0"/>
              <w:jc w:val="left"/>
              <w:rPr>
                <w:b/>
                <w:i/>
                <w:sz w:val="20"/>
              </w:rPr>
            </w:pPr>
          </w:p>
          <w:p>
            <w:pPr>
              <w:pStyle w:val="TableParagraph"/>
              <w:spacing w:before="91"/>
              <w:ind w:left="0"/>
              <w:jc w:val="left"/>
              <w:rPr>
                <w:b/>
                <w:i/>
                <w:sz w:val="20"/>
              </w:rPr>
            </w:pPr>
          </w:p>
          <w:p>
            <w:pPr>
              <w:pStyle w:val="TableParagraph"/>
              <w:spacing w:before="1"/>
              <w:ind w:left="465"/>
              <w:jc w:val="left"/>
              <w:rPr>
                <w:sz w:val="20"/>
              </w:rPr>
            </w:pPr>
            <w:r>
              <w:rPr>
                <w:spacing w:val="-2"/>
                <w:sz w:val="20"/>
              </w:rPr>
              <w:t>Kepercayaan</w:t>
            </w:r>
            <w:r>
              <w:rPr>
                <w:spacing w:val="5"/>
                <w:sz w:val="20"/>
              </w:rPr>
              <w:t> </w:t>
            </w:r>
            <w:r>
              <w:rPr>
                <w:spacing w:val="-4"/>
                <w:sz w:val="20"/>
              </w:rPr>
              <w:t>(X3)</w:t>
            </w:r>
          </w:p>
        </w:tc>
        <w:tc>
          <w:tcPr>
            <w:tcW w:w="2756" w:type="dxa"/>
          </w:tcPr>
          <w:p>
            <w:pPr>
              <w:pStyle w:val="TableParagraph"/>
              <w:spacing w:before="28"/>
              <w:ind w:right="3"/>
              <w:rPr>
                <w:sz w:val="20"/>
              </w:rPr>
            </w:pPr>
            <w:r>
              <w:rPr>
                <w:spacing w:val="-2"/>
                <w:sz w:val="20"/>
              </w:rPr>
              <w:t>X3.KN1</w:t>
            </w:r>
          </w:p>
        </w:tc>
        <w:tc>
          <w:tcPr>
            <w:tcW w:w="1715" w:type="dxa"/>
          </w:tcPr>
          <w:p>
            <w:pPr>
              <w:pStyle w:val="TableParagraph"/>
              <w:spacing w:before="28"/>
              <w:ind w:left="4" w:right="2"/>
              <w:rPr>
                <w:sz w:val="20"/>
              </w:rPr>
            </w:pPr>
            <w:r>
              <w:rPr>
                <w:spacing w:val="-2"/>
                <w:sz w:val="20"/>
              </w:rPr>
              <w:t>0.778</w:t>
            </w:r>
          </w:p>
        </w:tc>
        <w:tc>
          <w:tcPr>
            <w:tcW w:w="2341" w:type="dxa"/>
          </w:tcPr>
          <w:p>
            <w:pPr>
              <w:pStyle w:val="TableParagraph"/>
              <w:spacing w:before="28"/>
              <w:ind w:left="3"/>
              <w:rPr>
                <w:sz w:val="20"/>
              </w:rPr>
            </w:pPr>
            <w:r>
              <w:rPr>
                <w:spacing w:val="-2"/>
                <w:sz w:val="20"/>
              </w:rPr>
              <w:t>Valid</w:t>
            </w:r>
          </w:p>
        </w:tc>
      </w:tr>
      <w:tr>
        <w:trPr>
          <w:trHeight w:val="290" w:hRule="atLeast"/>
        </w:trPr>
        <w:tc>
          <w:tcPr>
            <w:tcW w:w="2547" w:type="dxa"/>
            <w:vMerge/>
            <w:tcBorders>
              <w:top w:val="nil"/>
            </w:tcBorders>
          </w:tcPr>
          <w:p>
            <w:pPr>
              <w:rPr>
                <w:sz w:val="2"/>
                <w:szCs w:val="2"/>
              </w:rPr>
            </w:pPr>
          </w:p>
        </w:tc>
        <w:tc>
          <w:tcPr>
            <w:tcW w:w="2756" w:type="dxa"/>
          </w:tcPr>
          <w:p>
            <w:pPr>
              <w:pStyle w:val="TableParagraph"/>
              <w:spacing w:before="30"/>
              <w:ind w:right="3"/>
              <w:rPr>
                <w:sz w:val="20"/>
              </w:rPr>
            </w:pPr>
            <w:r>
              <w:rPr>
                <w:spacing w:val="-2"/>
                <w:sz w:val="20"/>
              </w:rPr>
              <w:t>X3.KN2</w:t>
            </w:r>
          </w:p>
        </w:tc>
        <w:tc>
          <w:tcPr>
            <w:tcW w:w="1715" w:type="dxa"/>
          </w:tcPr>
          <w:p>
            <w:pPr>
              <w:pStyle w:val="TableParagraph"/>
              <w:spacing w:before="30"/>
              <w:ind w:left="4" w:right="2"/>
              <w:rPr>
                <w:sz w:val="20"/>
              </w:rPr>
            </w:pPr>
            <w:r>
              <w:rPr>
                <w:spacing w:val="-2"/>
                <w:sz w:val="20"/>
              </w:rPr>
              <w:t>0.799</w:t>
            </w:r>
          </w:p>
        </w:tc>
        <w:tc>
          <w:tcPr>
            <w:tcW w:w="2341" w:type="dxa"/>
          </w:tcPr>
          <w:p>
            <w:pPr>
              <w:pStyle w:val="TableParagraph"/>
              <w:spacing w:before="30"/>
              <w:ind w:left="3"/>
              <w:rPr>
                <w:sz w:val="20"/>
              </w:rPr>
            </w:pPr>
            <w:r>
              <w:rPr>
                <w:spacing w:val="-2"/>
                <w:sz w:val="20"/>
              </w:rPr>
              <w:t>Valid</w:t>
            </w:r>
          </w:p>
        </w:tc>
      </w:tr>
      <w:tr>
        <w:trPr>
          <w:trHeight w:val="292" w:hRule="atLeast"/>
        </w:trPr>
        <w:tc>
          <w:tcPr>
            <w:tcW w:w="2547" w:type="dxa"/>
            <w:vMerge/>
            <w:tcBorders>
              <w:top w:val="nil"/>
            </w:tcBorders>
          </w:tcPr>
          <w:p>
            <w:pPr>
              <w:rPr>
                <w:sz w:val="2"/>
                <w:szCs w:val="2"/>
              </w:rPr>
            </w:pPr>
          </w:p>
        </w:tc>
        <w:tc>
          <w:tcPr>
            <w:tcW w:w="2756" w:type="dxa"/>
          </w:tcPr>
          <w:p>
            <w:pPr>
              <w:pStyle w:val="TableParagraph"/>
              <w:spacing w:before="30"/>
              <w:ind w:right="3"/>
              <w:rPr>
                <w:sz w:val="20"/>
              </w:rPr>
            </w:pPr>
            <w:r>
              <w:rPr>
                <w:spacing w:val="-2"/>
                <w:sz w:val="20"/>
              </w:rPr>
              <w:t>X3.KN3</w:t>
            </w:r>
          </w:p>
        </w:tc>
        <w:tc>
          <w:tcPr>
            <w:tcW w:w="1715" w:type="dxa"/>
          </w:tcPr>
          <w:p>
            <w:pPr>
              <w:pStyle w:val="TableParagraph"/>
              <w:spacing w:before="30"/>
              <w:ind w:left="4" w:right="2"/>
              <w:rPr>
                <w:sz w:val="20"/>
              </w:rPr>
            </w:pPr>
            <w:r>
              <w:rPr>
                <w:spacing w:val="-2"/>
                <w:sz w:val="20"/>
              </w:rPr>
              <w:t>0.801</w:t>
            </w:r>
          </w:p>
        </w:tc>
        <w:tc>
          <w:tcPr>
            <w:tcW w:w="2341" w:type="dxa"/>
          </w:tcPr>
          <w:p>
            <w:pPr>
              <w:pStyle w:val="TableParagraph"/>
              <w:spacing w:before="30"/>
              <w:ind w:left="3"/>
              <w:rPr>
                <w:sz w:val="20"/>
              </w:rPr>
            </w:pPr>
            <w:r>
              <w:rPr>
                <w:spacing w:val="-2"/>
                <w:sz w:val="20"/>
              </w:rPr>
              <w:t>Valid</w:t>
            </w:r>
          </w:p>
        </w:tc>
      </w:tr>
      <w:tr>
        <w:trPr>
          <w:trHeight w:val="290" w:hRule="atLeast"/>
        </w:trPr>
        <w:tc>
          <w:tcPr>
            <w:tcW w:w="2547" w:type="dxa"/>
            <w:vMerge/>
            <w:tcBorders>
              <w:top w:val="nil"/>
            </w:tcBorders>
          </w:tcPr>
          <w:p>
            <w:pPr>
              <w:rPr>
                <w:sz w:val="2"/>
                <w:szCs w:val="2"/>
              </w:rPr>
            </w:pPr>
          </w:p>
        </w:tc>
        <w:tc>
          <w:tcPr>
            <w:tcW w:w="2756" w:type="dxa"/>
          </w:tcPr>
          <w:p>
            <w:pPr>
              <w:pStyle w:val="TableParagraph"/>
              <w:spacing w:before="30"/>
              <w:ind w:right="3"/>
              <w:rPr>
                <w:sz w:val="20"/>
              </w:rPr>
            </w:pPr>
            <w:r>
              <w:rPr>
                <w:spacing w:val="-2"/>
                <w:sz w:val="20"/>
              </w:rPr>
              <w:t>X3.KN4</w:t>
            </w:r>
          </w:p>
        </w:tc>
        <w:tc>
          <w:tcPr>
            <w:tcW w:w="1715" w:type="dxa"/>
          </w:tcPr>
          <w:p>
            <w:pPr>
              <w:pStyle w:val="TableParagraph"/>
              <w:spacing w:before="30"/>
              <w:ind w:left="4" w:right="2"/>
              <w:rPr>
                <w:sz w:val="20"/>
              </w:rPr>
            </w:pPr>
            <w:r>
              <w:rPr>
                <w:spacing w:val="-2"/>
                <w:sz w:val="20"/>
              </w:rPr>
              <w:t>0.810</w:t>
            </w:r>
          </w:p>
        </w:tc>
        <w:tc>
          <w:tcPr>
            <w:tcW w:w="2341" w:type="dxa"/>
          </w:tcPr>
          <w:p>
            <w:pPr>
              <w:pStyle w:val="TableParagraph"/>
              <w:spacing w:before="30"/>
              <w:ind w:left="3"/>
              <w:rPr>
                <w:sz w:val="20"/>
              </w:rPr>
            </w:pPr>
            <w:r>
              <w:rPr>
                <w:spacing w:val="-2"/>
                <w:sz w:val="20"/>
              </w:rPr>
              <w:t>Valid</w:t>
            </w:r>
          </w:p>
        </w:tc>
      </w:tr>
      <w:tr>
        <w:trPr>
          <w:trHeight w:val="292" w:hRule="atLeast"/>
        </w:trPr>
        <w:tc>
          <w:tcPr>
            <w:tcW w:w="2547" w:type="dxa"/>
            <w:vMerge/>
            <w:tcBorders>
              <w:top w:val="nil"/>
            </w:tcBorders>
          </w:tcPr>
          <w:p>
            <w:pPr>
              <w:rPr>
                <w:sz w:val="2"/>
                <w:szCs w:val="2"/>
              </w:rPr>
            </w:pPr>
          </w:p>
        </w:tc>
        <w:tc>
          <w:tcPr>
            <w:tcW w:w="2756" w:type="dxa"/>
          </w:tcPr>
          <w:p>
            <w:pPr>
              <w:pStyle w:val="TableParagraph"/>
              <w:spacing w:before="30"/>
              <w:ind w:right="3"/>
              <w:rPr>
                <w:sz w:val="20"/>
              </w:rPr>
            </w:pPr>
            <w:r>
              <w:rPr>
                <w:spacing w:val="-2"/>
                <w:sz w:val="20"/>
              </w:rPr>
              <w:t>X3.KN5</w:t>
            </w:r>
          </w:p>
        </w:tc>
        <w:tc>
          <w:tcPr>
            <w:tcW w:w="1715" w:type="dxa"/>
          </w:tcPr>
          <w:p>
            <w:pPr>
              <w:pStyle w:val="TableParagraph"/>
              <w:spacing w:before="30"/>
              <w:ind w:left="4" w:right="2"/>
              <w:rPr>
                <w:sz w:val="20"/>
              </w:rPr>
            </w:pPr>
            <w:r>
              <w:rPr>
                <w:spacing w:val="-2"/>
                <w:sz w:val="20"/>
              </w:rPr>
              <w:t>0.826</w:t>
            </w:r>
          </w:p>
        </w:tc>
        <w:tc>
          <w:tcPr>
            <w:tcW w:w="2341" w:type="dxa"/>
          </w:tcPr>
          <w:p>
            <w:pPr>
              <w:pStyle w:val="TableParagraph"/>
              <w:spacing w:before="30"/>
              <w:ind w:left="3"/>
              <w:rPr>
                <w:sz w:val="20"/>
              </w:rPr>
            </w:pPr>
            <w:r>
              <w:rPr>
                <w:spacing w:val="-2"/>
                <w:sz w:val="20"/>
              </w:rPr>
              <w:t>Valid</w:t>
            </w:r>
          </w:p>
        </w:tc>
      </w:tr>
      <w:tr>
        <w:trPr>
          <w:trHeight w:val="290" w:hRule="atLeast"/>
        </w:trPr>
        <w:tc>
          <w:tcPr>
            <w:tcW w:w="2547" w:type="dxa"/>
            <w:vMerge/>
            <w:tcBorders>
              <w:top w:val="nil"/>
            </w:tcBorders>
          </w:tcPr>
          <w:p>
            <w:pPr>
              <w:rPr>
                <w:sz w:val="2"/>
                <w:szCs w:val="2"/>
              </w:rPr>
            </w:pPr>
          </w:p>
        </w:tc>
        <w:tc>
          <w:tcPr>
            <w:tcW w:w="2756" w:type="dxa"/>
          </w:tcPr>
          <w:p>
            <w:pPr>
              <w:pStyle w:val="TableParagraph"/>
              <w:spacing w:before="28"/>
              <w:ind w:right="3"/>
              <w:rPr>
                <w:sz w:val="20"/>
              </w:rPr>
            </w:pPr>
            <w:r>
              <w:rPr>
                <w:spacing w:val="-2"/>
                <w:sz w:val="20"/>
              </w:rPr>
              <w:t>X3.KN6</w:t>
            </w:r>
          </w:p>
        </w:tc>
        <w:tc>
          <w:tcPr>
            <w:tcW w:w="1715" w:type="dxa"/>
          </w:tcPr>
          <w:p>
            <w:pPr>
              <w:pStyle w:val="TableParagraph"/>
              <w:spacing w:before="28"/>
              <w:ind w:left="4" w:right="2"/>
              <w:rPr>
                <w:sz w:val="20"/>
              </w:rPr>
            </w:pPr>
            <w:r>
              <w:rPr>
                <w:spacing w:val="-2"/>
                <w:sz w:val="20"/>
              </w:rPr>
              <w:t>0.766</w:t>
            </w:r>
          </w:p>
        </w:tc>
        <w:tc>
          <w:tcPr>
            <w:tcW w:w="2341" w:type="dxa"/>
          </w:tcPr>
          <w:p>
            <w:pPr>
              <w:pStyle w:val="TableParagraph"/>
              <w:spacing w:before="28"/>
              <w:ind w:left="3"/>
              <w:rPr>
                <w:sz w:val="20"/>
              </w:rPr>
            </w:pPr>
            <w:r>
              <w:rPr>
                <w:spacing w:val="-2"/>
                <w:sz w:val="20"/>
              </w:rPr>
              <w:t>Valid</w:t>
            </w:r>
          </w:p>
        </w:tc>
      </w:tr>
      <w:tr>
        <w:trPr>
          <w:trHeight w:val="290" w:hRule="atLeast"/>
        </w:trPr>
        <w:tc>
          <w:tcPr>
            <w:tcW w:w="2547" w:type="dxa"/>
            <w:vMerge w:val="restart"/>
          </w:tcPr>
          <w:p>
            <w:pPr>
              <w:pStyle w:val="TableParagraph"/>
              <w:ind w:left="0"/>
              <w:jc w:val="left"/>
              <w:rPr>
                <w:b/>
                <w:i/>
                <w:sz w:val="20"/>
              </w:rPr>
            </w:pPr>
          </w:p>
          <w:p>
            <w:pPr>
              <w:pStyle w:val="TableParagraph"/>
              <w:spacing w:before="173"/>
              <w:ind w:left="0"/>
              <w:jc w:val="left"/>
              <w:rPr>
                <w:b/>
                <w:i/>
                <w:sz w:val="20"/>
              </w:rPr>
            </w:pPr>
          </w:p>
          <w:p>
            <w:pPr>
              <w:pStyle w:val="TableParagraph"/>
              <w:ind w:left="177"/>
              <w:jc w:val="left"/>
              <w:rPr>
                <w:sz w:val="20"/>
              </w:rPr>
            </w:pPr>
            <w:r>
              <w:rPr>
                <w:sz w:val="20"/>
              </w:rPr>
              <w:t>Kepuasan</w:t>
            </w:r>
            <w:r>
              <w:rPr>
                <w:spacing w:val="-11"/>
                <w:sz w:val="20"/>
              </w:rPr>
              <w:t> </w:t>
            </w:r>
            <w:r>
              <w:rPr>
                <w:sz w:val="20"/>
              </w:rPr>
              <w:t>Pengguna</w:t>
            </w:r>
            <w:r>
              <w:rPr>
                <w:spacing w:val="-12"/>
                <w:sz w:val="20"/>
              </w:rPr>
              <w:t> </w:t>
            </w:r>
            <w:r>
              <w:rPr>
                <w:spacing w:val="-5"/>
                <w:sz w:val="20"/>
              </w:rPr>
              <w:t>(Y)</w:t>
            </w:r>
          </w:p>
        </w:tc>
        <w:tc>
          <w:tcPr>
            <w:tcW w:w="2756" w:type="dxa"/>
          </w:tcPr>
          <w:p>
            <w:pPr>
              <w:pStyle w:val="TableParagraph"/>
              <w:spacing w:before="30"/>
              <w:rPr>
                <w:sz w:val="20"/>
              </w:rPr>
            </w:pPr>
            <w:r>
              <w:rPr>
                <w:spacing w:val="-2"/>
                <w:sz w:val="20"/>
              </w:rPr>
              <w:t>Y.KP4</w:t>
            </w:r>
          </w:p>
        </w:tc>
        <w:tc>
          <w:tcPr>
            <w:tcW w:w="1715" w:type="dxa"/>
          </w:tcPr>
          <w:p>
            <w:pPr>
              <w:pStyle w:val="TableParagraph"/>
              <w:spacing w:before="30"/>
              <w:ind w:left="4" w:right="2"/>
              <w:rPr>
                <w:sz w:val="20"/>
              </w:rPr>
            </w:pPr>
            <w:r>
              <w:rPr>
                <w:spacing w:val="-2"/>
                <w:sz w:val="20"/>
              </w:rPr>
              <w:t>0.852</w:t>
            </w:r>
          </w:p>
        </w:tc>
        <w:tc>
          <w:tcPr>
            <w:tcW w:w="2341" w:type="dxa"/>
          </w:tcPr>
          <w:p>
            <w:pPr>
              <w:pStyle w:val="TableParagraph"/>
              <w:spacing w:before="30"/>
              <w:ind w:left="3"/>
              <w:rPr>
                <w:sz w:val="20"/>
              </w:rPr>
            </w:pPr>
            <w:r>
              <w:rPr>
                <w:spacing w:val="-2"/>
                <w:sz w:val="20"/>
              </w:rPr>
              <w:t>Valid</w:t>
            </w:r>
          </w:p>
        </w:tc>
      </w:tr>
      <w:tr>
        <w:trPr>
          <w:trHeight w:val="292" w:hRule="atLeast"/>
        </w:trPr>
        <w:tc>
          <w:tcPr>
            <w:tcW w:w="2547" w:type="dxa"/>
            <w:vMerge/>
            <w:tcBorders>
              <w:top w:val="nil"/>
            </w:tcBorders>
          </w:tcPr>
          <w:p>
            <w:pPr>
              <w:rPr>
                <w:sz w:val="2"/>
                <w:szCs w:val="2"/>
              </w:rPr>
            </w:pPr>
          </w:p>
        </w:tc>
        <w:tc>
          <w:tcPr>
            <w:tcW w:w="2756" w:type="dxa"/>
          </w:tcPr>
          <w:p>
            <w:pPr>
              <w:pStyle w:val="TableParagraph"/>
              <w:spacing w:before="30"/>
              <w:rPr>
                <w:sz w:val="20"/>
              </w:rPr>
            </w:pPr>
            <w:r>
              <w:rPr>
                <w:spacing w:val="-2"/>
                <w:sz w:val="20"/>
              </w:rPr>
              <w:t>Y.KP5</w:t>
            </w:r>
          </w:p>
        </w:tc>
        <w:tc>
          <w:tcPr>
            <w:tcW w:w="1715" w:type="dxa"/>
          </w:tcPr>
          <w:p>
            <w:pPr>
              <w:pStyle w:val="TableParagraph"/>
              <w:spacing w:before="30"/>
              <w:ind w:left="4" w:right="2"/>
              <w:rPr>
                <w:sz w:val="20"/>
              </w:rPr>
            </w:pPr>
            <w:r>
              <w:rPr>
                <w:spacing w:val="-2"/>
                <w:sz w:val="20"/>
              </w:rPr>
              <w:t>0.823</w:t>
            </w:r>
          </w:p>
        </w:tc>
        <w:tc>
          <w:tcPr>
            <w:tcW w:w="2341" w:type="dxa"/>
          </w:tcPr>
          <w:p>
            <w:pPr>
              <w:pStyle w:val="TableParagraph"/>
              <w:spacing w:before="30"/>
              <w:ind w:left="3"/>
              <w:rPr>
                <w:sz w:val="20"/>
              </w:rPr>
            </w:pPr>
            <w:r>
              <w:rPr>
                <w:spacing w:val="-2"/>
                <w:sz w:val="20"/>
              </w:rPr>
              <w:t>Valid</w:t>
            </w:r>
          </w:p>
        </w:tc>
      </w:tr>
      <w:tr>
        <w:trPr>
          <w:trHeight w:val="290" w:hRule="atLeast"/>
        </w:trPr>
        <w:tc>
          <w:tcPr>
            <w:tcW w:w="2547" w:type="dxa"/>
            <w:vMerge/>
            <w:tcBorders>
              <w:top w:val="nil"/>
            </w:tcBorders>
          </w:tcPr>
          <w:p>
            <w:pPr>
              <w:rPr>
                <w:sz w:val="2"/>
                <w:szCs w:val="2"/>
              </w:rPr>
            </w:pPr>
          </w:p>
        </w:tc>
        <w:tc>
          <w:tcPr>
            <w:tcW w:w="2756" w:type="dxa"/>
          </w:tcPr>
          <w:p>
            <w:pPr>
              <w:pStyle w:val="TableParagraph"/>
              <w:spacing w:before="31"/>
              <w:rPr>
                <w:sz w:val="20"/>
              </w:rPr>
            </w:pPr>
            <w:r>
              <w:rPr>
                <w:spacing w:val="-2"/>
                <w:sz w:val="20"/>
              </w:rPr>
              <w:t>Y.KP6</w:t>
            </w:r>
          </w:p>
        </w:tc>
        <w:tc>
          <w:tcPr>
            <w:tcW w:w="1715" w:type="dxa"/>
          </w:tcPr>
          <w:p>
            <w:pPr>
              <w:pStyle w:val="TableParagraph"/>
              <w:spacing w:before="31"/>
              <w:ind w:left="4" w:right="2"/>
              <w:rPr>
                <w:sz w:val="20"/>
              </w:rPr>
            </w:pPr>
            <w:r>
              <w:rPr>
                <w:spacing w:val="-2"/>
                <w:sz w:val="20"/>
              </w:rPr>
              <w:t>0.898</w:t>
            </w:r>
          </w:p>
        </w:tc>
        <w:tc>
          <w:tcPr>
            <w:tcW w:w="2341" w:type="dxa"/>
          </w:tcPr>
          <w:p>
            <w:pPr>
              <w:pStyle w:val="TableParagraph"/>
              <w:spacing w:before="31"/>
              <w:ind w:left="3"/>
              <w:rPr>
                <w:sz w:val="20"/>
              </w:rPr>
            </w:pPr>
            <w:r>
              <w:rPr>
                <w:spacing w:val="-2"/>
                <w:sz w:val="20"/>
              </w:rPr>
              <w:t>Valid</w:t>
            </w:r>
          </w:p>
        </w:tc>
      </w:tr>
      <w:tr>
        <w:trPr>
          <w:trHeight w:val="292" w:hRule="atLeast"/>
        </w:trPr>
        <w:tc>
          <w:tcPr>
            <w:tcW w:w="2547" w:type="dxa"/>
            <w:vMerge/>
            <w:tcBorders>
              <w:top w:val="nil"/>
            </w:tcBorders>
          </w:tcPr>
          <w:p>
            <w:pPr>
              <w:rPr>
                <w:sz w:val="2"/>
                <w:szCs w:val="2"/>
              </w:rPr>
            </w:pPr>
          </w:p>
        </w:tc>
        <w:tc>
          <w:tcPr>
            <w:tcW w:w="2756" w:type="dxa"/>
          </w:tcPr>
          <w:p>
            <w:pPr>
              <w:pStyle w:val="TableParagraph"/>
              <w:spacing w:before="30"/>
              <w:rPr>
                <w:sz w:val="20"/>
              </w:rPr>
            </w:pPr>
            <w:r>
              <w:rPr>
                <w:spacing w:val="-2"/>
                <w:sz w:val="20"/>
              </w:rPr>
              <w:t>Y.KP7</w:t>
            </w:r>
          </w:p>
        </w:tc>
        <w:tc>
          <w:tcPr>
            <w:tcW w:w="1715" w:type="dxa"/>
          </w:tcPr>
          <w:p>
            <w:pPr>
              <w:pStyle w:val="TableParagraph"/>
              <w:spacing w:before="30"/>
              <w:ind w:left="4" w:right="2"/>
              <w:rPr>
                <w:sz w:val="20"/>
              </w:rPr>
            </w:pPr>
            <w:r>
              <w:rPr>
                <w:spacing w:val="-2"/>
                <w:sz w:val="20"/>
              </w:rPr>
              <w:t>0.875</w:t>
            </w:r>
          </w:p>
        </w:tc>
        <w:tc>
          <w:tcPr>
            <w:tcW w:w="2341" w:type="dxa"/>
          </w:tcPr>
          <w:p>
            <w:pPr>
              <w:pStyle w:val="TableParagraph"/>
              <w:spacing w:before="30"/>
              <w:ind w:left="3"/>
              <w:rPr>
                <w:sz w:val="20"/>
              </w:rPr>
            </w:pPr>
            <w:r>
              <w:rPr>
                <w:spacing w:val="-2"/>
                <w:sz w:val="20"/>
              </w:rPr>
              <w:t>Valid</w:t>
            </w:r>
          </w:p>
        </w:tc>
      </w:tr>
      <w:tr>
        <w:trPr>
          <w:trHeight w:val="290" w:hRule="atLeast"/>
        </w:trPr>
        <w:tc>
          <w:tcPr>
            <w:tcW w:w="2547" w:type="dxa"/>
            <w:vMerge/>
            <w:tcBorders>
              <w:top w:val="nil"/>
            </w:tcBorders>
          </w:tcPr>
          <w:p>
            <w:pPr>
              <w:rPr>
                <w:sz w:val="2"/>
                <w:szCs w:val="2"/>
              </w:rPr>
            </w:pPr>
          </w:p>
        </w:tc>
        <w:tc>
          <w:tcPr>
            <w:tcW w:w="2756" w:type="dxa"/>
          </w:tcPr>
          <w:p>
            <w:pPr>
              <w:pStyle w:val="TableParagraph"/>
              <w:spacing w:before="28"/>
              <w:rPr>
                <w:sz w:val="20"/>
              </w:rPr>
            </w:pPr>
            <w:r>
              <w:rPr>
                <w:spacing w:val="-2"/>
                <w:sz w:val="20"/>
              </w:rPr>
              <w:t>Y.KP8</w:t>
            </w:r>
          </w:p>
        </w:tc>
        <w:tc>
          <w:tcPr>
            <w:tcW w:w="1715" w:type="dxa"/>
          </w:tcPr>
          <w:p>
            <w:pPr>
              <w:pStyle w:val="TableParagraph"/>
              <w:spacing w:before="28"/>
              <w:ind w:left="4" w:right="2"/>
              <w:rPr>
                <w:sz w:val="20"/>
              </w:rPr>
            </w:pPr>
            <w:r>
              <w:rPr>
                <w:spacing w:val="-2"/>
                <w:sz w:val="20"/>
              </w:rPr>
              <w:t>0.816</w:t>
            </w:r>
          </w:p>
        </w:tc>
        <w:tc>
          <w:tcPr>
            <w:tcW w:w="2341" w:type="dxa"/>
          </w:tcPr>
          <w:p>
            <w:pPr>
              <w:pStyle w:val="TableParagraph"/>
              <w:spacing w:before="28"/>
              <w:ind w:left="3"/>
              <w:rPr>
                <w:sz w:val="20"/>
              </w:rPr>
            </w:pPr>
            <w:r>
              <w:rPr>
                <w:spacing w:val="-2"/>
                <w:sz w:val="20"/>
              </w:rPr>
              <w:t>Valid</w:t>
            </w:r>
          </w:p>
        </w:tc>
      </w:tr>
    </w:tbl>
    <w:p>
      <w:pPr>
        <w:pStyle w:val="BodyText"/>
        <w:spacing w:before="5"/>
        <w:ind w:left="456"/>
      </w:pPr>
      <w:r>
        <w:rPr/>
        <w:t>Sumber</w:t>
      </w:r>
      <w:r>
        <w:rPr>
          <w:spacing w:val="-7"/>
        </w:rPr>
        <w:t> </w:t>
      </w:r>
      <w:r>
        <w:rPr/>
        <w:t>:</w:t>
      </w:r>
      <w:r>
        <w:rPr>
          <w:spacing w:val="-8"/>
        </w:rPr>
        <w:t> </w:t>
      </w:r>
      <w:r>
        <w:rPr/>
        <w:t>Output</w:t>
      </w:r>
      <w:r>
        <w:rPr>
          <w:spacing w:val="-6"/>
        </w:rPr>
        <w:t> </w:t>
      </w:r>
      <w:r>
        <w:rPr/>
        <w:t>pengolahan</w:t>
      </w:r>
      <w:r>
        <w:rPr>
          <w:spacing w:val="-8"/>
        </w:rPr>
        <w:t> </w:t>
      </w:r>
      <w:r>
        <w:rPr/>
        <w:t>dengan</w:t>
      </w:r>
      <w:r>
        <w:rPr>
          <w:spacing w:val="-7"/>
        </w:rPr>
        <w:t> </w:t>
      </w:r>
      <w:r>
        <w:rPr/>
        <w:t>SmartPLS</w:t>
      </w:r>
      <w:r>
        <w:rPr>
          <w:spacing w:val="-8"/>
        </w:rPr>
        <w:t> </w:t>
      </w:r>
      <w:r>
        <w:rPr/>
        <w:t>4</w:t>
      </w:r>
      <w:r>
        <w:rPr>
          <w:spacing w:val="-5"/>
        </w:rPr>
        <w:t> </w:t>
      </w:r>
      <w:r>
        <w:rPr>
          <w:spacing w:val="-2"/>
        </w:rPr>
        <w:t>(2024)</w:t>
      </w:r>
    </w:p>
    <w:p>
      <w:pPr>
        <w:spacing w:after="0"/>
        <w:sectPr>
          <w:pgSz w:w="11910" w:h="16840"/>
          <w:pgMar w:header="0" w:footer="792" w:top="1040" w:bottom="980" w:left="960" w:right="980"/>
        </w:sectPr>
      </w:pPr>
    </w:p>
    <w:p>
      <w:pPr>
        <w:pStyle w:val="BodyText"/>
        <w:spacing w:before="74"/>
        <w:ind w:left="173" w:right="150" w:firstLine="566"/>
        <w:jc w:val="both"/>
      </w:pPr>
      <w:r>
        <w:rPr/>
        <w:t>Berdasarkan Tabel 1 menunjukkan jika semua indikator dari masing – masing konstruk memiliki nilai </w:t>
      </w:r>
      <w:r>
        <w:rPr>
          <w:i/>
        </w:rPr>
        <w:t>outer loadings </w:t>
      </w:r>
      <w:r>
        <w:rPr/>
        <w:t>≥ 0,70 sehingga dapat dinyatakan jika indikator tersebut valid dan memenuhi kriteria. sesuai menurut Ghozali (2020)</w:t>
      </w:r>
    </w:p>
    <w:p>
      <w:pPr>
        <w:pStyle w:val="BodyText"/>
        <w:spacing w:before="23"/>
      </w:pPr>
    </w:p>
    <w:p>
      <w:pPr>
        <w:pStyle w:val="ListParagraph"/>
        <w:numPr>
          <w:ilvl w:val="0"/>
          <w:numId w:val="1"/>
        </w:numPr>
        <w:tabs>
          <w:tab w:pos="455" w:val="left" w:leader="none"/>
        </w:tabs>
        <w:spacing w:line="240" w:lineRule="auto" w:before="0" w:after="0"/>
        <w:ind w:left="455" w:right="0" w:hanging="282"/>
        <w:jc w:val="left"/>
        <w:rPr>
          <w:b/>
          <w:i/>
          <w:sz w:val="20"/>
        </w:rPr>
      </w:pPr>
      <w:r>
        <w:rPr>
          <w:b/>
          <w:i/>
          <w:sz w:val="20"/>
        </w:rPr>
        <w:t>Discriminant</w:t>
      </w:r>
      <w:r>
        <w:rPr>
          <w:b/>
          <w:i/>
          <w:spacing w:val="-14"/>
          <w:sz w:val="20"/>
        </w:rPr>
        <w:t> </w:t>
      </w:r>
      <w:r>
        <w:rPr>
          <w:b/>
          <w:i/>
          <w:spacing w:val="-2"/>
          <w:sz w:val="20"/>
        </w:rPr>
        <w:t>Validity</w:t>
      </w:r>
    </w:p>
    <w:p>
      <w:pPr>
        <w:pStyle w:val="Heading2"/>
        <w:spacing w:before="229"/>
        <w:ind w:left="300" w:right="3"/>
        <w:jc w:val="center"/>
      </w:pPr>
      <w:r>
        <w:rPr/>
        <w:t>Tabel</w:t>
      </w:r>
      <w:r>
        <w:rPr>
          <w:spacing w:val="-6"/>
        </w:rPr>
        <w:t> </w:t>
      </w:r>
      <w:r>
        <w:rPr/>
        <w:t>2</w:t>
      </w:r>
      <w:r>
        <w:rPr>
          <w:spacing w:val="-7"/>
        </w:rPr>
        <w:t> </w:t>
      </w:r>
      <w:r>
        <w:rPr/>
        <w:t>-</w:t>
      </w:r>
      <w:r>
        <w:rPr>
          <w:spacing w:val="-5"/>
        </w:rPr>
        <w:t> </w:t>
      </w:r>
      <w:r>
        <w:rPr/>
        <w:t>Uji</w:t>
      </w:r>
      <w:r>
        <w:rPr>
          <w:spacing w:val="-6"/>
        </w:rPr>
        <w:t> </w:t>
      </w:r>
      <w:r>
        <w:rPr/>
        <w:t>Discriminant</w:t>
      </w:r>
      <w:r>
        <w:rPr>
          <w:spacing w:val="-4"/>
        </w:rPr>
        <w:t> </w:t>
      </w:r>
      <w:r>
        <w:rPr/>
        <w:t>Validity</w:t>
      </w:r>
      <w:r>
        <w:rPr>
          <w:spacing w:val="-6"/>
        </w:rPr>
        <w:t> </w:t>
      </w:r>
      <w:r>
        <w:rPr/>
        <w:t>(Fornell</w:t>
      </w:r>
      <w:r>
        <w:rPr>
          <w:spacing w:val="-6"/>
        </w:rPr>
        <w:t> </w:t>
      </w:r>
      <w:r>
        <w:rPr>
          <w:spacing w:val="-2"/>
        </w:rPr>
        <w:t>Larcker)</w:t>
      </w:r>
    </w:p>
    <w:p>
      <w:pPr>
        <w:pStyle w:val="BodyText"/>
        <w:spacing w:before="7"/>
        <w:rPr>
          <w:b/>
          <w:sz w:val="17"/>
        </w:rPr>
      </w:pPr>
    </w:p>
    <w:tbl>
      <w:tblPr>
        <w:tblW w:w="0" w:type="auto"/>
        <w:jc w:val="left"/>
        <w:tblInd w:w="1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49"/>
        <w:gridCol w:w="1428"/>
        <w:gridCol w:w="1539"/>
        <w:gridCol w:w="1585"/>
        <w:gridCol w:w="1282"/>
      </w:tblGrid>
      <w:tr>
        <w:trPr>
          <w:trHeight w:val="460" w:hRule="atLeast"/>
        </w:trPr>
        <w:tc>
          <w:tcPr>
            <w:tcW w:w="1849" w:type="dxa"/>
          </w:tcPr>
          <w:p>
            <w:pPr>
              <w:pStyle w:val="TableParagraph"/>
              <w:spacing w:line="213" w:lineRule="exact" w:before="227"/>
              <w:ind w:left="18" w:right="12"/>
              <w:rPr>
                <w:b/>
                <w:sz w:val="20"/>
              </w:rPr>
            </w:pPr>
            <w:r>
              <w:rPr>
                <w:b/>
                <w:spacing w:val="-2"/>
                <w:sz w:val="20"/>
              </w:rPr>
              <w:t>Variabel</w:t>
            </w:r>
          </w:p>
        </w:tc>
        <w:tc>
          <w:tcPr>
            <w:tcW w:w="1428" w:type="dxa"/>
          </w:tcPr>
          <w:p>
            <w:pPr>
              <w:pStyle w:val="TableParagraph"/>
              <w:spacing w:line="230" w:lineRule="exact"/>
              <w:ind w:left="217" w:right="209" w:firstLine="108"/>
              <w:jc w:val="left"/>
              <w:rPr>
                <w:b/>
                <w:sz w:val="20"/>
              </w:rPr>
            </w:pPr>
            <w:r>
              <w:rPr>
                <w:b/>
                <w:spacing w:val="-2"/>
                <w:sz w:val="20"/>
              </w:rPr>
              <w:t>Kualitas Pelayanan</w:t>
            </w:r>
          </w:p>
        </w:tc>
        <w:tc>
          <w:tcPr>
            <w:tcW w:w="1539" w:type="dxa"/>
          </w:tcPr>
          <w:p>
            <w:pPr>
              <w:pStyle w:val="TableParagraph"/>
              <w:spacing w:line="230" w:lineRule="exact"/>
              <w:ind w:left="167" w:right="161" w:firstLine="28"/>
              <w:jc w:val="left"/>
              <w:rPr>
                <w:b/>
                <w:sz w:val="20"/>
              </w:rPr>
            </w:pPr>
            <w:r>
              <w:rPr>
                <w:b/>
                <w:spacing w:val="-2"/>
                <w:sz w:val="20"/>
              </w:rPr>
              <w:t>Kemudahan Penggunaan</w:t>
            </w:r>
          </w:p>
        </w:tc>
        <w:tc>
          <w:tcPr>
            <w:tcW w:w="1585" w:type="dxa"/>
          </w:tcPr>
          <w:p>
            <w:pPr>
              <w:pStyle w:val="TableParagraph"/>
              <w:spacing w:before="112"/>
              <w:ind w:left="2" w:right="1"/>
              <w:rPr>
                <w:b/>
                <w:sz w:val="20"/>
              </w:rPr>
            </w:pPr>
            <w:r>
              <w:rPr>
                <w:b/>
                <w:spacing w:val="-2"/>
                <w:sz w:val="20"/>
              </w:rPr>
              <w:t>Kepercayaan</w:t>
            </w:r>
          </w:p>
        </w:tc>
        <w:tc>
          <w:tcPr>
            <w:tcW w:w="1282" w:type="dxa"/>
          </w:tcPr>
          <w:p>
            <w:pPr>
              <w:pStyle w:val="TableParagraph"/>
              <w:spacing w:line="230" w:lineRule="exact"/>
              <w:ind w:left="154" w:right="147" w:firstLine="7"/>
              <w:jc w:val="left"/>
              <w:rPr>
                <w:b/>
                <w:sz w:val="20"/>
              </w:rPr>
            </w:pPr>
            <w:r>
              <w:rPr>
                <w:b/>
                <w:spacing w:val="-2"/>
                <w:sz w:val="20"/>
              </w:rPr>
              <w:t>Kepuasan Pengguna</w:t>
            </w:r>
          </w:p>
        </w:tc>
      </w:tr>
      <w:tr>
        <w:trPr>
          <w:trHeight w:val="460" w:hRule="atLeast"/>
        </w:trPr>
        <w:tc>
          <w:tcPr>
            <w:tcW w:w="1849" w:type="dxa"/>
          </w:tcPr>
          <w:p>
            <w:pPr>
              <w:pStyle w:val="TableParagraph"/>
              <w:spacing w:line="230" w:lineRule="exact"/>
              <w:ind w:left="107" w:right="347"/>
              <w:jc w:val="left"/>
              <w:rPr>
                <w:sz w:val="20"/>
              </w:rPr>
            </w:pPr>
            <w:r>
              <w:rPr>
                <w:spacing w:val="-2"/>
                <w:sz w:val="20"/>
              </w:rPr>
              <w:t>Kualitas </w:t>
            </w:r>
            <w:r>
              <w:rPr>
                <w:sz w:val="20"/>
              </w:rPr>
              <w:t>Pelayanan</w:t>
            </w:r>
            <w:r>
              <w:rPr>
                <w:spacing w:val="-14"/>
                <w:sz w:val="20"/>
              </w:rPr>
              <w:t> </w:t>
            </w:r>
            <w:r>
              <w:rPr>
                <w:sz w:val="20"/>
              </w:rPr>
              <w:t>(X1)</w:t>
            </w:r>
          </w:p>
        </w:tc>
        <w:tc>
          <w:tcPr>
            <w:tcW w:w="1428" w:type="dxa"/>
          </w:tcPr>
          <w:p>
            <w:pPr>
              <w:pStyle w:val="TableParagraph"/>
              <w:spacing w:before="114"/>
              <w:rPr>
                <w:sz w:val="20"/>
              </w:rPr>
            </w:pPr>
            <w:r>
              <w:rPr>
                <w:spacing w:val="-2"/>
                <w:sz w:val="20"/>
              </w:rPr>
              <w:t>0,812</w:t>
            </w:r>
          </w:p>
        </w:tc>
        <w:tc>
          <w:tcPr>
            <w:tcW w:w="1539" w:type="dxa"/>
          </w:tcPr>
          <w:p>
            <w:pPr>
              <w:pStyle w:val="TableParagraph"/>
              <w:ind w:left="0"/>
              <w:jc w:val="left"/>
              <w:rPr>
                <w:rFonts w:ascii="Times New Roman"/>
                <w:sz w:val="20"/>
              </w:rPr>
            </w:pPr>
          </w:p>
        </w:tc>
        <w:tc>
          <w:tcPr>
            <w:tcW w:w="1585" w:type="dxa"/>
          </w:tcPr>
          <w:p>
            <w:pPr>
              <w:pStyle w:val="TableParagraph"/>
              <w:ind w:left="0"/>
              <w:jc w:val="left"/>
              <w:rPr>
                <w:rFonts w:ascii="Times New Roman"/>
                <w:sz w:val="20"/>
              </w:rPr>
            </w:pPr>
          </w:p>
        </w:tc>
        <w:tc>
          <w:tcPr>
            <w:tcW w:w="1282" w:type="dxa"/>
          </w:tcPr>
          <w:p>
            <w:pPr>
              <w:pStyle w:val="TableParagraph"/>
              <w:ind w:left="0"/>
              <w:jc w:val="left"/>
              <w:rPr>
                <w:rFonts w:ascii="Times New Roman"/>
                <w:sz w:val="20"/>
              </w:rPr>
            </w:pPr>
          </w:p>
        </w:tc>
      </w:tr>
      <w:tr>
        <w:trPr>
          <w:trHeight w:val="460" w:hRule="atLeast"/>
        </w:trPr>
        <w:tc>
          <w:tcPr>
            <w:tcW w:w="1849" w:type="dxa"/>
          </w:tcPr>
          <w:p>
            <w:pPr>
              <w:pStyle w:val="TableParagraph"/>
              <w:spacing w:line="230" w:lineRule="exact"/>
              <w:ind w:left="107" w:right="158"/>
              <w:jc w:val="left"/>
              <w:rPr>
                <w:sz w:val="20"/>
              </w:rPr>
            </w:pPr>
            <w:r>
              <w:rPr>
                <w:spacing w:val="-2"/>
                <w:sz w:val="20"/>
              </w:rPr>
              <w:t>Kemudahan </w:t>
            </w:r>
            <w:r>
              <w:rPr>
                <w:sz w:val="20"/>
              </w:rPr>
              <w:t>Penggunaan</w:t>
            </w:r>
            <w:r>
              <w:rPr>
                <w:spacing w:val="-14"/>
                <w:sz w:val="20"/>
              </w:rPr>
              <w:t> </w:t>
            </w:r>
            <w:r>
              <w:rPr>
                <w:sz w:val="20"/>
              </w:rPr>
              <w:t>(X2)</w:t>
            </w:r>
          </w:p>
        </w:tc>
        <w:tc>
          <w:tcPr>
            <w:tcW w:w="1428" w:type="dxa"/>
          </w:tcPr>
          <w:p>
            <w:pPr>
              <w:pStyle w:val="TableParagraph"/>
              <w:spacing w:before="114"/>
              <w:rPr>
                <w:sz w:val="20"/>
              </w:rPr>
            </w:pPr>
            <w:r>
              <w:rPr>
                <w:spacing w:val="-2"/>
                <w:sz w:val="20"/>
              </w:rPr>
              <w:t>0,303</w:t>
            </w:r>
          </w:p>
        </w:tc>
        <w:tc>
          <w:tcPr>
            <w:tcW w:w="1539" w:type="dxa"/>
          </w:tcPr>
          <w:p>
            <w:pPr>
              <w:pStyle w:val="TableParagraph"/>
              <w:spacing w:before="114"/>
              <w:ind w:left="1"/>
              <w:rPr>
                <w:sz w:val="20"/>
              </w:rPr>
            </w:pPr>
            <w:r>
              <w:rPr>
                <w:spacing w:val="-2"/>
                <w:sz w:val="20"/>
              </w:rPr>
              <w:t>0,852</w:t>
            </w:r>
          </w:p>
        </w:tc>
        <w:tc>
          <w:tcPr>
            <w:tcW w:w="1585" w:type="dxa"/>
          </w:tcPr>
          <w:p>
            <w:pPr>
              <w:pStyle w:val="TableParagraph"/>
              <w:ind w:left="0"/>
              <w:jc w:val="left"/>
              <w:rPr>
                <w:rFonts w:ascii="Times New Roman"/>
                <w:sz w:val="20"/>
              </w:rPr>
            </w:pPr>
          </w:p>
        </w:tc>
        <w:tc>
          <w:tcPr>
            <w:tcW w:w="1282" w:type="dxa"/>
          </w:tcPr>
          <w:p>
            <w:pPr>
              <w:pStyle w:val="TableParagraph"/>
              <w:ind w:left="0"/>
              <w:jc w:val="left"/>
              <w:rPr>
                <w:rFonts w:ascii="Times New Roman"/>
                <w:sz w:val="20"/>
              </w:rPr>
            </w:pPr>
          </w:p>
        </w:tc>
      </w:tr>
      <w:tr>
        <w:trPr>
          <w:trHeight w:val="230" w:hRule="atLeast"/>
        </w:trPr>
        <w:tc>
          <w:tcPr>
            <w:tcW w:w="1849" w:type="dxa"/>
          </w:tcPr>
          <w:p>
            <w:pPr>
              <w:pStyle w:val="TableParagraph"/>
              <w:spacing w:line="210" w:lineRule="exact"/>
              <w:ind w:right="18"/>
              <w:rPr>
                <w:sz w:val="20"/>
              </w:rPr>
            </w:pPr>
            <w:r>
              <w:rPr>
                <w:spacing w:val="-2"/>
                <w:sz w:val="20"/>
              </w:rPr>
              <w:t>Kepercayaan</w:t>
            </w:r>
            <w:r>
              <w:rPr>
                <w:spacing w:val="5"/>
                <w:sz w:val="20"/>
              </w:rPr>
              <w:t> </w:t>
            </w:r>
            <w:r>
              <w:rPr>
                <w:spacing w:val="-4"/>
                <w:sz w:val="20"/>
              </w:rPr>
              <w:t>(X3)</w:t>
            </w:r>
          </w:p>
        </w:tc>
        <w:tc>
          <w:tcPr>
            <w:tcW w:w="1428" w:type="dxa"/>
          </w:tcPr>
          <w:p>
            <w:pPr>
              <w:pStyle w:val="TableParagraph"/>
              <w:spacing w:line="210" w:lineRule="exact"/>
              <w:rPr>
                <w:sz w:val="20"/>
              </w:rPr>
            </w:pPr>
            <w:r>
              <w:rPr>
                <w:spacing w:val="-2"/>
                <w:sz w:val="20"/>
              </w:rPr>
              <w:t>0,629</w:t>
            </w:r>
          </w:p>
        </w:tc>
        <w:tc>
          <w:tcPr>
            <w:tcW w:w="1539" w:type="dxa"/>
          </w:tcPr>
          <w:p>
            <w:pPr>
              <w:pStyle w:val="TableParagraph"/>
              <w:spacing w:line="210" w:lineRule="exact"/>
              <w:ind w:left="1"/>
              <w:rPr>
                <w:sz w:val="20"/>
              </w:rPr>
            </w:pPr>
            <w:r>
              <w:rPr>
                <w:spacing w:val="-2"/>
                <w:sz w:val="20"/>
              </w:rPr>
              <w:t>0,384</w:t>
            </w:r>
          </w:p>
        </w:tc>
        <w:tc>
          <w:tcPr>
            <w:tcW w:w="1585" w:type="dxa"/>
          </w:tcPr>
          <w:p>
            <w:pPr>
              <w:pStyle w:val="TableParagraph"/>
              <w:spacing w:line="210" w:lineRule="exact"/>
              <w:ind w:left="2"/>
              <w:rPr>
                <w:sz w:val="20"/>
              </w:rPr>
            </w:pPr>
            <w:r>
              <w:rPr>
                <w:spacing w:val="-2"/>
                <w:sz w:val="20"/>
              </w:rPr>
              <w:t>0,797</w:t>
            </w:r>
          </w:p>
        </w:tc>
        <w:tc>
          <w:tcPr>
            <w:tcW w:w="1282" w:type="dxa"/>
          </w:tcPr>
          <w:p>
            <w:pPr>
              <w:pStyle w:val="TableParagraph"/>
              <w:ind w:left="0"/>
              <w:jc w:val="left"/>
              <w:rPr>
                <w:rFonts w:ascii="Times New Roman"/>
                <w:sz w:val="16"/>
              </w:rPr>
            </w:pPr>
          </w:p>
        </w:tc>
      </w:tr>
      <w:tr>
        <w:trPr>
          <w:trHeight w:val="460" w:hRule="atLeast"/>
        </w:trPr>
        <w:tc>
          <w:tcPr>
            <w:tcW w:w="1849" w:type="dxa"/>
          </w:tcPr>
          <w:p>
            <w:pPr>
              <w:pStyle w:val="TableParagraph"/>
              <w:spacing w:line="228" w:lineRule="exact"/>
              <w:ind w:left="107" w:right="491"/>
              <w:jc w:val="left"/>
              <w:rPr>
                <w:sz w:val="20"/>
              </w:rPr>
            </w:pPr>
            <w:r>
              <w:rPr>
                <w:spacing w:val="-2"/>
                <w:sz w:val="20"/>
              </w:rPr>
              <w:t>Kepuasan </w:t>
            </w:r>
            <w:r>
              <w:rPr>
                <w:sz w:val="20"/>
              </w:rPr>
              <w:t>Pengguna</w:t>
            </w:r>
            <w:r>
              <w:rPr>
                <w:spacing w:val="-14"/>
                <w:sz w:val="20"/>
              </w:rPr>
              <w:t> </w:t>
            </w:r>
            <w:r>
              <w:rPr>
                <w:sz w:val="20"/>
              </w:rPr>
              <w:t>(Y)</w:t>
            </w:r>
          </w:p>
        </w:tc>
        <w:tc>
          <w:tcPr>
            <w:tcW w:w="1428" w:type="dxa"/>
          </w:tcPr>
          <w:p>
            <w:pPr>
              <w:pStyle w:val="TableParagraph"/>
              <w:spacing w:before="115"/>
              <w:rPr>
                <w:sz w:val="20"/>
              </w:rPr>
            </w:pPr>
            <w:r>
              <w:rPr>
                <w:spacing w:val="-2"/>
                <w:sz w:val="20"/>
              </w:rPr>
              <w:t>0,488</w:t>
            </w:r>
          </w:p>
        </w:tc>
        <w:tc>
          <w:tcPr>
            <w:tcW w:w="1539" w:type="dxa"/>
          </w:tcPr>
          <w:p>
            <w:pPr>
              <w:pStyle w:val="TableParagraph"/>
              <w:spacing w:before="115"/>
              <w:ind w:left="1"/>
              <w:rPr>
                <w:sz w:val="20"/>
              </w:rPr>
            </w:pPr>
            <w:r>
              <w:rPr>
                <w:spacing w:val="-2"/>
                <w:sz w:val="20"/>
              </w:rPr>
              <w:t>0,588</w:t>
            </w:r>
          </w:p>
        </w:tc>
        <w:tc>
          <w:tcPr>
            <w:tcW w:w="1585" w:type="dxa"/>
          </w:tcPr>
          <w:p>
            <w:pPr>
              <w:pStyle w:val="TableParagraph"/>
              <w:spacing w:before="115"/>
              <w:ind w:left="2"/>
              <w:rPr>
                <w:sz w:val="20"/>
              </w:rPr>
            </w:pPr>
            <w:r>
              <w:rPr>
                <w:spacing w:val="-2"/>
                <w:sz w:val="20"/>
              </w:rPr>
              <w:t>0,521</w:t>
            </w:r>
          </w:p>
        </w:tc>
        <w:tc>
          <w:tcPr>
            <w:tcW w:w="1282" w:type="dxa"/>
          </w:tcPr>
          <w:p>
            <w:pPr>
              <w:pStyle w:val="TableParagraph"/>
              <w:spacing w:before="115"/>
              <w:ind w:left="387"/>
              <w:jc w:val="left"/>
              <w:rPr>
                <w:sz w:val="20"/>
              </w:rPr>
            </w:pPr>
            <w:r>
              <w:rPr>
                <w:spacing w:val="-2"/>
                <w:sz w:val="20"/>
              </w:rPr>
              <w:t>0,853</w:t>
            </w:r>
          </w:p>
        </w:tc>
      </w:tr>
    </w:tbl>
    <w:p>
      <w:pPr>
        <w:pStyle w:val="BodyText"/>
        <w:ind w:left="1114"/>
      </w:pPr>
      <w:r>
        <w:rPr/>
        <w:t>Sumber</w:t>
      </w:r>
      <w:r>
        <w:rPr>
          <w:spacing w:val="-7"/>
        </w:rPr>
        <w:t> </w:t>
      </w:r>
      <w:r>
        <w:rPr/>
        <w:t>:</w:t>
      </w:r>
      <w:r>
        <w:rPr>
          <w:spacing w:val="-8"/>
        </w:rPr>
        <w:t> </w:t>
      </w:r>
      <w:r>
        <w:rPr/>
        <w:t>Output</w:t>
      </w:r>
      <w:r>
        <w:rPr>
          <w:spacing w:val="-6"/>
        </w:rPr>
        <w:t> </w:t>
      </w:r>
      <w:r>
        <w:rPr/>
        <w:t>pengolahan</w:t>
      </w:r>
      <w:r>
        <w:rPr>
          <w:spacing w:val="-6"/>
        </w:rPr>
        <w:t> </w:t>
      </w:r>
      <w:r>
        <w:rPr/>
        <w:t>dengan</w:t>
      </w:r>
      <w:r>
        <w:rPr>
          <w:spacing w:val="-7"/>
        </w:rPr>
        <w:t> </w:t>
      </w:r>
      <w:r>
        <w:rPr/>
        <w:t>SmartPLS</w:t>
      </w:r>
      <w:r>
        <w:rPr>
          <w:spacing w:val="-8"/>
        </w:rPr>
        <w:t> </w:t>
      </w:r>
      <w:r>
        <w:rPr/>
        <w:t>4</w:t>
      </w:r>
      <w:r>
        <w:rPr>
          <w:spacing w:val="-7"/>
        </w:rPr>
        <w:t> </w:t>
      </w:r>
      <w:r>
        <w:rPr>
          <w:spacing w:val="-2"/>
        </w:rPr>
        <w:t>(2024)</w:t>
      </w:r>
    </w:p>
    <w:p>
      <w:pPr>
        <w:pStyle w:val="BodyText"/>
        <w:spacing w:before="199"/>
      </w:pPr>
    </w:p>
    <w:p>
      <w:pPr>
        <w:pStyle w:val="BodyText"/>
        <w:ind w:left="173" w:right="158" w:firstLine="566"/>
        <w:jc w:val="both"/>
      </w:pPr>
      <w:r>
        <w:rPr/>
        <w:t>Berdasarkan tabel 2 menunjukkan jika nilai loading factor pada masing masing konstruk lebih besar dibandingkan dengan nilai konstruk pada loading factor lainnya. Hal ini menunjukkan jika variabel laten memenuhi kriteria discriminant validity. setiap konstruk dengan korelasi antara konstruk dengan konstruk lainnya dalam model, maka dapat dikatakan memiliki nilai discriminant validity yang baik (Ghozali, 2020).</w:t>
      </w:r>
    </w:p>
    <w:p>
      <w:pPr>
        <w:pStyle w:val="Heading2"/>
        <w:numPr>
          <w:ilvl w:val="0"/>
          <w:numId w:val="1"/>
        </w:numPr>
        <w:tabs>
          <w:tab w:pos="455" w:val="left" w:leader="none"/>
        </w:tabs>
        <w:spacing w:line="240" w:lineRule="auto" w:before="229" w:after="0"/>
        <w:ind w:left="455" w:right="0" w:hanging="282"/>
        <w:jc w:val="left"/>
      </w:pPr>
      <w:r>
        <w:rPr/>
        <w:t>Average</w:t>
      </w:r>
      <w:r>
        <w:rPr>
          <w:spacing w:val="-11"/>
        </w:rPr>
        <w:t> </w:t>
      </w:r>
      <w:r>
        <w:rPr/>
        <w:t>Variance</w:t>
      </w:r>
      <w:r>
        <w:rPr>
          <w:spacing w:val="-12"/>
        </w:rPr>
        <w:t> </w:t>
      </w:r>
      <w:r>
        <w:rPr>
          <w:spacing w:val="-2"/>
        </w:rPr>
        <w:t>Extracted</w:t>
      </w:r>
    </w:p>
    <w:p>
      <w:pPr>
        <w:spacing w:before="229"/>
        <w:ind w:left="300" w:right="3" w:firstLine="0"/>
        <w:jc w:val="center"/>
        <w:rPr>
          <w:b/>
          <w:sz w:val="20"/>
        </w:rPr>
      </w:pPr>
      <w:r>
        <w:rPr>
          <w:b/>
          <w:sz w:val="20"/>
        </w:rPr>
        <w:t>Tabel</w:t>
      </w:r>
      <w:r>
        <w:rPr>
          <w:b/>
          <w:spacing w:val="-8"/>
          <w:sz w:val="20"/>
        </w:rPr>
        <w:t> </w:t>
      </w:r>
      <w:r>
        <w:rPr>
          <w:b/>
          <w:sz w:val="20"/>
        </w:rPr>
        <w:t>3</w:t>
      </w:r>
      <w:r>
        <w:rPr>
          <w:b/>
          <w:spacing w:val="-9"/>
          <w:sz w:val="20"/>
        </w:rPr>
        <w:t> </w:t>
      </w:r>
      <w:r>
        <w:rPr>
          <w:b/>
          <w:sz w:val="20"/>
        </w:rPr>
        <w:t>-</w:t>
      </w:r>
      <w:r>
        <w:rPr>
          <w:b/>
          <w:spacing w:val="-4"/>
          <w:sz w:val="20"/>
        </w:rPr>
        <w:t> </w:t>
      </w:r>
      <w:r>
        <w:rPr>
          <w:b/>
          <w:sz w:val="20"/>
        </w:rPr>
        <w:t>Average</w:t>
      </w:r>
      <w:r>
        <w:rPr>
          <w:b/>
          <w:spacing w:val="-8"/>
          <w:sz w:val="20"/>
        </w:rPr>
        <w:t> </w:t>
      </w:r>
      <w:r>
        <w:rPr>
          <w:b/>
          <w:sz w:val="20"/>
        </w:rPr>
        <w:t>varianxe</w:t>
      </w:r>
      <w:r>
        <w:rPr>
          <w:b/>
          <w:spacing w:val="-7"/>
          <w:sz w:val="20"/>
        </w:rPr>
        <w:t> </w:t>
      </w:r>
      <w:r>
        <w:rPr>
          <w:b/>
          <w:i/>
          <w:sz w:val="20"/>
        </w:rPr>
        <w:t>extracted</w:t>
      </w:r>
      <w:r>
        <w:rPr>
          <w:b/>
          <w:i/>
          <w:spacing w:val="-6"/>
          <w:sz w:val="20"/>
        </w:rPr>
        <w:t> </w:t>
      </w:r>
      <w:r>
        <w:rPr>
          <w:b/>
          <w:spacing w:val="-4"/>
          <w:sz w:val="20"/>
        </w:rPr>
        <w:t>(AVE)</w:t>
      </w:r>
    </w:p>
    <w:p>
      <w:pPr>
        <w:pStyle w:val="BodyText"/>
        <w:spacing w:before="9"/>
        <w:rPr>
          <w:b/>
          <w:sz w:val="17"/>
        </w:rPr>
      </w:pPr>
    </w:p>
    <w:tbl>
      <w:tblPr>
        <w:tblW w:w="0" w:type="auto"/>
        <w:jc w:val="left"/>
        <w:tblInd w:w="1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905"/>
        <w:gridCol w:w="3447"/>
      </w:tblGrid>
      <w:tr>
        <w:trPr>
          <w:trHeight w:val="520" w:hRule="atLeast"/>
        </w:trPr>
        <w:tc>
          <w:tcPr>
            <w:tcW w:w="2905" w:type="dxa"/>
          </w:tcPr>
          <w:p>
            <w:pPr>
              <w:pStyle w:val="TableParagraph"/>
              <w:spacing w:before="95"/>
              <w:ind w:left="0" w:right="38"/>
              <w:rPr>
                <w:b/>
                <w:sz w:val="20"/>
              </w:rPr>
            </w:pPr>
            <w:r>
              <w:rPr>
                <w:b/>
                <w:spacing w:val="-2"/>
                <w:sz w:val="20"/>
              </w:rPr>
              <w:t>Variabel</w:t>
            </w:r>
          </w:p>
        </w:tc>
        <w:tc>
          <w:tcPr>
            <w:tcW w:w="3447" w:type="dxa"/>
          </w:tcPr>
          <w:p>
            <w:pPr>
              <w:pStyle w:val="TableParagraph"/>
              <w:spacing w:before="95"/>
              <w:ind w:left="13" w:right="5"/>
              <w:rPr>
                <w:b/>
                <w:sz w:val="20"/>
              </w:rPr>
            </w:pPr>
            <w:r>
              <w:rPr>
                <w:b/>
                <w:sz w:val="20"/>
              </w:rPr>
              <w:t>Average</w:t>
            </w:r>
            <w:r>
              <w:rPr>
                <w:b/>
                <w:spacing w:val="-11"/>
                <w:sz w:val="20"/>
              </w:rPr>
              <w:t> </w:t>
            </w:r>
            <w:r>
              <w:rPr>
                <w:b/>
                <w:sz w:val="20"/>
              </w:rPr>
              <w:t>Variance</w:t>
            </w:r>
            <w:r>
              <w:rPr>
                <w:b/>
                <w:spacing w:val="-12"/>
                <w:sz w:val="20"/>
              </w:rPr>
              <w:t> </w:t>
            </w:r>
            <w:r>
              <w:rPr>
                <w:b/>
                <w:sz w:val="20"/>
              </w:rPr>
              <w:t>Extracted</w:t>
            </w:r>
            <w:r>
              <w:rPr>
                <w:b/>
                <w:spacing w:val="-11"/>
                <w:sz w:val="20"/>
              </w:rPr>
              <w:t> </w:t>
            </w:r>
            <w:r>
              <w:rPr>
                <w:b/>
                <w:spacing w:val="-4"/>
                <w:sz w:val="20"/>
              </w:rPr>
              <w:t>(AVE)</w:t>
            </w:r>
          </w:p>
        </w:tc>
      </w:tr>
      <w:tr>
        <w:trPr>
          <w:trHeight w:val="524" w:hRule="atLeast"/>
        </w:trPr>
        <w:tc>
          <w:tcPr>
            <w:tcW w:w="2905" w:type="dxa"/>
          </w:tcPr>
          <w:p>
            <w:pPr>
              <w:pStyle w:val="TableParagraph"/>
              <w:spacing w:before="193"/>
              <w:ind w:left="100"/>
              <w:jc w:val="left"/>
              <w:rPr>
                <w:sz w:val="20"/>
              </w:rPr>
            </w:pPr>
            <w:r>
              <w:rPr>
                <w:sz w:val="20"/>
              </w:rPr>
              <w:t>Kualitas</w:t>
            </w:r>
            <w:r>
              <w:rPr>
                <w:spacing w:val="-11"/>
                <w:sz w:val="20"/>
              </w:rPr>
              <w:t> </w:t>
            </w:r>
            <w:r>
              <w:rPr>
                <w:sz w:val="20"/>
              </w:rPr>
              <w:t>Pelayanan</w:t>
            </w:r>
            <w:r>
              <w:rPr>
                <w:spacing w:val="-11"/>
                <w:sz w:val="20"/>
              </w:rPr>
              <w:t> </w:t>
            </w:r>
            <w:r>
              <w:rPr>
                <w:spacing w:val="-4"/>
                <w:sz w:val="20"/>
              </w:rPr>
              <w:t>(X1)</w:t>
            </w:r>
          </w:p>
        </w:tc>
        <w:tc>
          <w:tcPr>
            <w:tcW w:w="3447" w:type="dxa"/>
          </w:tcPr>
          <w:p>
            <w:pPr>
              <w:pStyle w:val="TableParagraph"/>
              <w:spacing w:before="148"/>
              <w:ind w:left="13"/>
              <w:rPr>
                <w:sz w:val="20"/>
              </w:rPr>
            </w:pPr>
            <w:r>
              <w:rPr>
                <w:spacing w:val="-2"/>
                <w:sz w:val="20"/>
              </w:rPr>
              <w:t>0,659</w:t>
            </w:r>
          </w:p>
        </w:tc>
      </w:tr>
      <w:tr>
        <w:trPr>
          <w:trHeight w:val="524" w:hRule="atLeast"/>
        </w:trPr>
        <w:tc>
          <w:tcPr>
            <w:tcW w:w="2905" w:type="dxa"/>
          </w:tcPr>
          <w:p>
            <w:pPr>
              <w:pStyle w:val="TableParagraph"/>
              <w:spacing w:before="193"/>
              <w:ind w:left="100"/>
              <w:jc w:val="left"/>
              <w:rPr>
                <w:sz w:val="20"/>
              </w:rPr>
            </w:pPr>
            <w:r>
              <w:rPr>
                <w:sz w:val="20"/>
              </w:rPr>
              <w:t>Kemudahan</w:t>
            </w:r>
            <w:r>
              <w:rPr>
                <w:spacing w:val="-14"/>
                <w:sz w:val="20"/>
              </w:rPr>
              <w:t> </w:t>
            </w:r>
            <w:r>
              <w:rPr>
                <w:sz w:val="20"/>
              </w:rPr>
              <w:t>Penggunaan</w:t>
            </w:r>
            <w:r>
              <w:rPr>
                <w:spacing w:val="-13"/>
                <w:sz w:val="20"/>
              </w:rPr>
              <w:t> </w:t>
            </w:r>
            <w:r>
              <w:rPr>
                <w:spacing w:val="-4"/>
                <w:sz w:val="20"/>
              </w:rPr>
              <w:t>(X2)</w:t>
            </w:r>
          </w:p>
        </w:tc>
        <w:tc>
          <w:tcPr>
            <w:tcW w:w="3447" w:type="dxa"/>
          </w:tcPr>
          <w:p>
            <w:pPr>
              <w:pStyle w:val="TableParagraph"/>
              <w:spacing w:before="145"/>
              <w:ind w:left="13"/>
              <w:rPr>
                <w:sz w:val="20"/>
              </w:rPr>
            </w:pPr>
            <w:r>
              <w:rPr>
                <w:spacing w:val="-2"/>
                <w:sz w:val="20"/>
              </w:rPr>
              <w:t>0,726</w:t>
            </w:r>
          </w:p>
        </w:tc>
      </w:tr>
      <w:tr>
        <w:trPr>
          <w:trHeight w:val="522" w:hRule="atLeast"/>
        </w:trPr>
        <w:tc>
          <w:tcPr>
            <w:tcW w:w="2905" w:type="dxa"/>
          </w:tcPr>
          <w:p>
            <w:pPr>
              <w:pStyle w:val="TableParagraph"/>
              <w:spacing w:before="193"/>
              <w:ind w:left="100"/>
              <w:jc w:val="left"/>
              <w:rPr>
                <w:sz w:val="20"/>
              </w:rPr>
            </w:pPr>
            <w:r>
              <w:rPr>
                <w:spacing w:val="-2"/>
                <w:sz w:val="20"/>
              </w:rPr>
              <w:t>Kepercayaan</w:t>
            </w:r>
            <w:r>
              <w:rPr>
                <w:spacing w:val="5"/>
                <w:sz w:val="20"/>
              </w:rPr>
              <w:t> </w:t>
            </w:r>
            <w:r>
              <w:rPr>
                <w:spacing w:val="-4"/>
                <w:sz w:val="20"/>
              </w:rPr>
              <w:t>(X3)</w:t>
            </w:r>
          </w:p>
        </w:tc>
        <w:tc>
          <w:tcPr>
            <w:tcW w:w="3447" w:type="dxa"/>
          </w:tcPr>
          <w:p>
            <w:pPr>
              <w:pStyle w:val="TableParagraph"/>
              <w:spacing w:before="145"/>
              <w:ind w:left="13"/>
              <w:rPr>
                <w:sz w:val="20"/>
              </w:rPr>
            </w:pPr>
            <w:r>
              <w:rPr>
                <w:spacing w:val="-2"/>
                <w:sz w:val="20"/>
              </w:rPr>
              <w:t>0,635</w:t>
            </w:r>
          </w:p>
        </w:tc>
      </w:tr>
      <w:tr>
        <w:trPr>
          <w:trHeight w:val="527" w:hRule="atLeast"/>
        </w:trPr>
        <w:tc>
          <w:tcPr>
            <w:tcW w:w="2905" w:type="dxa"/>
          </w:tcPr>
          <w:p>
            <w:pPr>
              <w:pStyle w:val="TableParagraph"/>
              <w:spacing w:before="196"/>
              <w:ind w:left="100"/>
              <w:jc w:val="left"/>
              <w:rPr>
                <w:sz w:val="20"/>
              </w:rPr>
            </w:pPr>
            <w:r>
              <w:rPr>
                <w:sz w:val="20"/>
              </w:rPr>
              <w:t>Kepuasan</w:t>
            </w:r>
            <w:r>
              <w:rPr>
                <w:spacing w:val="-11"/>
                <w:sz w:val="20"/>
              </w:rPr>
              <w:t> </w:t>
            </w:r>
            <w:r>
              <w:rPr>
                <w:sz w:val="20"/>
              </w:rPr>
              <w:t>Pengguna</w:t>
            </w:r>
            <w:r>
              <w:rPr>
                <w:spacing w:val="-12"/>
                <w:sz w:val="20"/>
              </w:rPr>
              <w:t> </w:t>
            </w:r>
            <w:r>
              <w:rPr>
                <w:spacing w:val="-5"/>
                <w:sz w:val="20"/>
              </w:rPr>
              <w:t>(Y)</w:t>
            </w:r>
          </w:p>
        </w:tc>
        <w:tc>
          <w:tcPr>
            <w:tcW w:w="3447" w:type="dxa"/>
          </w:tcPr>
          <w:p>
            <w:pPr>
              <w:pStyle w:val="TableParagraph"/>
              <w:spacing w:before="148"/>
              <w:ind w:left="13"/>
              <w:rPr>
                <w:sz w:val="20"/>
              </w:rPr>
            </w:pPr>
            <w:r>
              <w:rPr>
                <w:spacing w:val="-2"/>
                <w:sz w:val="20"/>
              </w:rPr>
              <w:t>0,728</w:t>
            </w:r>
          </w:p>
        </w:tc>
      </w:tr>
    </w:tbl>
    <w:p>
      <w:pPr>
        <w:pStyle w:val="BodyText"/>
        <w:spacing w:before="1"/>
        <w:ind w:left="1833"/>
      </w:pPr>
      <w:r>
        <w:rPr/>
        <w:t>Sumber</w:t>
      </w:r>
      <w:r>
        <w:rPr>
          <w:spacing w:val="-7"/>
        </w:rPr>
        <w:t> </w:t>
      </w:r>
      <w:r>
        <w:rPr/>
        <w:t>:</w:t>
      </w:r>
      <w:r>
        <w:rPr>
          <w:spacing w:val="-8"/>
        </w:rPr>
        <w:t> </w:t>
      </w:r>
      <w:r>
        <w:rPr/>
        <w:t>Output</w:t>
      </w:r>
      <w:r>
        <w:rPr>
          <w:spacing w:val="-6"/>
        </w:rPr>
        <w:t> </w:t>
      </w:r>
      <w:r>
        <w:rPr/>
        <w:t>pengolahan</w:t>
      </w:r>
      <w:r>
        <w:rPr>
          <w:spacing w:val="-6"/>
        </w:rPr>
        <w:t> </w:t>
      </w:r>
      <w:r>
        <w:rPr/>
        <w:t>dengan</w:t>
      </w:r>
      <w:r>
        <w:rPr>
          <w:spacing w:val="-7"/>
        </w:rPr>
        <w:t> </w:t>
      </w:r>
      <w:r>
        <w:rPr/>
        <w:t>SmartPLS</w:t>
      </w:r>
      <w:r>
        <w:rPr>
          <w:spacing w:val="-8"/>
        </w:rPr>
        <w:t> </w:t>
      </w:r>
      <w:r>
        <w:rPr/>
        <w:t>4</w:t>
      </w:r>
      <w:r>
        <w:rPr>
          <w:spacing w:val="-7"/>
        </w:rPr>
        <w:t> </w:t>
      </w:r>
      <w:r>
        <w:rPr>
          <w:spacing w:val="-2"/>
        </w:rPr>
        <w:t>(2024)</w:t>
      </w:r>
    </w:p>
    <w:p>
      <w:pPr>
        <w:pStyle w:val="BodyText"/>
        <w:spacing w:before="229"/>
        <w:ind w:left="173" w:right="154" w:firstLine="566"/>
        <w:jc w:val="both"/>
      </w:pPr>
      <w:r>
        <w:rPr/>
        <w:t>Berdasarkan Tabel 3 </w:t>
      </w:r>
      <w:r>
        <w:rPr>
          <w:i/>
        </w:rPr>
        <w:t>Average Variance Extracted (AVE) </w:t>
      </w:r>
      <w:r>
        <w:rPr/>
        <w:t>adalah ukuran yang digunakan untuk menilai seberapa</w:t>
      </w:r>
      <w:r>
        <w:rPr>
          <w:spacing w:val="-7"/>
        </w:rPr>
        <w:t> </w:t>
      </w:r>
      <w:r>
        <w:rPr/>
        <w:t>baik</w:t>
      </w:r>
      <w:r>
        <w:rPr>
          <w:spacing w:val="-2"/>
        </w:rPr>
        <w:t> </w:t>
      </w:r>
      <w:r>
        <w:rPr/>
        <w:t>variabel</w:t>
      </w:r>
      <w:r>
        <w:rPr>
          <w:spacing w:val="-7"/>
        </w:rPr>
        <w:t> </w:t>
      </w:r>
      <w:r>
        <w:rPr/>
        <w:t>laten</w:t>
      </w:r>
      <w:r>
        <w:rPr>
          <w:spacing w:val="-7"/>
        </w:rPr>
        <w:t> </w:t>
      </w:r>
      <w:r>
        <w:rPr/>
        <w:t>dalam</w:t>
      </w:r>
      <w:r>
        <w:rPr>
          <w:spacing w:val="-5"/>
        </w:rPr>
        <w:t> </w:t>
      </w:r>
      <w:r>
        <w:rPr/>
        <w:t>model</w:t>
      </w:r>
      <w:r>
        <w:rPr>
          <w:spacing w:val="-8"/>
        </w:rPr>
        <w:t> </w:t>
      </w:r>
      <w:r>
        <w:rPr/>
        <w:t>mengukur</w:t>
      </w:r>
      <w:r>
        <w:rPr>
          <w:spacing w:val="-6"/>
        </w:rPr>
        <w:t> </w:t>
      </w:r>
      <w:r>
        <w:rPr/>
        <w:t>item-item yang</w:t>
      </w:r>
      <w:r>
        <w:rPr>
          <w:spacing w:val="-7"/>
        </w:rPr>
        <w:t> </w:t>
      </w:r>
      <w:r>
        <w:rPr/>
        <w:t>terkait</w:t>
      </w:r>
      <w:r>
        <w:rPr>
          <w:spacing w:val="-6"/>
        </w:rPr>
        <w:t> </w:t>
      </w:r>
      <w:r>
        <w:rPr/>
        <w:t>dengannya.</w:t>
      </w:r>
      <w:r>
        <w:rPr>
          <w:spacing w:val="-6"/>
        </w:rPr>
        <w:t> </w:t>
      </w:r>
      <w:r>
        <w:rPr/>
        <w:t>Jika</w:t>
      </w:r>
      <w:r>
        <w:rPr>
          <w:spacing w:val="-7"/>
        </w:rPr>
        <w:t> </w:t>
      </w:r>
      <w:r>
        <w:rPr/>
        <w:t>AVE</w:t>
      </w:r>
      <w:r>
        <w:rPr>
          <w:spacing w:val="-4"/>
        </w:rPr>
        <w:t> </w:t>
      </w:r>
      <w:r>
        <w:rPr/>
        <w:t>untuk</w:t>
      </w:r>
      <w:r>
        <w:rPr>
          <w:spacing w:val="-3"/>
        </w:rPr>
        <w:t> </w:t>
      </w:r>
      <w:r>
        <w:rPr/>
        <w:t>suatu variabel lebih besar dari</w:t>
      </w:r>
      <w:r>
        <w:rPr>
          <w:spacing w:val="-2"/>
        </w:rPr>
        <w:t> </w:t>
      </w:r>
      <w:r>
        <w:rPr/>
        <w:t>0,5,</w:t>
      </w:r>
      <w:r>
        <w:rPr>
          <w:spacing w:val="-1"/>
        </w:rPr>
        <w:t> </w:t>
      </w:r>
      <w:r>
        <w:rPr/>
        <w:t>ini menunjukkan</w:t>
      </w:r>
      <w:r>
        <w:rPr>
          <w:spacing w:val="-2"/>
        </w:rPr>
        <w:t> </w:t>
      </w:r>
      <w:r>
        <w:rPr/>
        <w:t>bahwa lebih</w:t>
      </w:r>
      <w:r>
        <w:rPr>
          <w:spacing w:val="-1"/>
        </w:rPr>
        <w:t> </w:t>
      </w:r>
      <w:r>
        <w:rPr/>
        <w:t>dari 50% varians variabel tersebut</w:t>
      </w:r>
      <w:r>
        <w:rPr>
          <w:spacing w:val="-1"/>
        </w:rPr>
        <w:t> </w:t>
      </w:r>
      <w:r>
        <w:rPr/>
        <w:t>dijelaskan</w:t>
      </w:r>
      <w:r>
        <w:rPr>
          <w:spacing w:val="-2"/>
        </w:rPr>
        <w:t> </w:t>
      </w:r>
      <w:r>
        <w:rPr/>
        <w:t>oleh indikatornya,</w:t>
      </w:r>
      <w:r>
        <w:rPr>
          <w:spacing w:val="-4"/>
        </w:rPr>
        <w:t> </w:t>
      </w:r>
      <w:r>
        <w:rPr/>
        <w:t>yang</w:t>
      </w:r>
      <w:r>
        <w:rPr>
          <w:spacing w:val="-5"/>
        </w:rPr>
        <w:t> </w:t>
      </w:r>
      <w:r>
        <w:rPr/>
        <w:t>berarti</w:t>
      </w:r>
      <w:r>
        <w:rPr>
          <w:spacing w:val="-5"/>
        </w:rPr>
        <w:t> </w:t>
      </w:r>
      <w:r>
        <w:rPr/>
        <w:t>variabel</w:t>
      </w:r>
      <w:r>
        <w:rPr>
          <w:spacing w:val="-5"/>
        </w:rPr>
        <w:t> </w:t>
      </w:r>
      <w:r>
        <w:rPr/>
        <w:t>tersebut</w:t>
      </w:r>
      <w:r>
        <w:rPr>
          <w:spacing w:val="-5"/>
        </w:rPr>
        <w:t> </w:t>
      </w:r>
      <w:r>
        <w:rPr/>
        <w:t>memiliki</w:t>
      </w:r>
      <w:r>
        <w:rPr>
          <w:spacing w:val="-3"/>
        </w:rPr>
        <w:t> </w:t>
      </w:r>
      <w:r>
        <w:rPr/>
        <w:t>validitas</w:t>
      </w:r>
      <w:r>
        <w:rPr>
          <w:spacing w:val="-6"/>
        </w:rPr>
        <w:t> </w:t>
      </w:r>
      <w:r>
        <w:rPr/>
        <w:t>konvergen</w:t>
      </w:r>
      <w:r>
        <w:rPr>
          <w:spacing w:val="-3"/>
        </w:rPr>
        <w:t> </w:t>
      </w:r>
      <w:r>
        <w:rPr/>
        <w:t>yang</w:t>
      </w:r>
      <w:r>
        <w:rPr>
          <w:spacing w:val="-5"/>
        </w:rPr>
        <w:t> </w:t>
      </w:r>
      <w:r>
        <w:rPr/>
        <w:t>baik.</w:t>
      </w:r>
      <w:r>
        <w:rPr>
          <w:spacing w:val="-6"/>
        </w:rPr>
        <w:t> </w:t>
      </w:r>
      <w:r>
        <w:rPr/>
        <w:t>Dengan</w:t>
      </w:r>
      <w:r>
        <w:rPr>
          <w:spacing w:val="-7"/>
        </w:rPr>
        <w:t> </w:t>
      </w:r>
      <w:r>
        <w:rPr/>
        <w:t>kata</w:t>
      </w:r>
      <w:r>
        <w:rPr>
          <w:spacing w:val="-5"/>
        </w:rPr>
        <w:t> </w:t>
      </w:r>
      <w:r>
        <w:rPr/>
        <w:t>lain,</w:t>
      </w:r>
      <w:r>
        <w:rPr>
          <w:spacing w:val="-7"/>
        </w:rPr>
        <w:t> </w:t>
      </w:r>
      <w:r>
        <w:rPr/>
        <w:t>jika</w:t>
      </w:r>
      <w:r>
        <w:rPr>
          <w:spacing w:val="-7"/>
        </w:rPr>
        <w:t> </w:t>
      </w:r>
      <w:r>
        <w:rPr/>
        <w:t>nilai AVE lebih dari 0,5, berarti model yang diuji memenuhi syarat validitas konvergen dan dianggap valid dalam konteks penelitian tersebut.</w:t>
      </w:r>
    </w:p>
    <w:p>
      <w:pPr>
        <w:pStyle w:val="Heading3"/>
        <w:numPr>
          <w:ilvl w:val="0"/>
          <w:numId w:val="1"/>
        </w:numPr>
        <w:tabs>
          <w:tab w:pos="455" w:val="left" w:leader="none"/>
        </w:tabs>
        <w:spacing w:line="240" w:lineRule="auto" w:before="228" w:after="0"/>
        <w:ind w:left="455" w:right="0" w:hanging="282"/>
        <w:jc w:val="left"/>
        <w:rPr>
          <w:i w:val="0"/>
          <w:sz w:val="18"/>
        </w:rPr>
      </w:pPr>
      <w:r>
        <w:rPr>
          <w:i w:val="0"/>
        </w:rPr>
        <w:t>Hasil</w:t>
      </w:r>
      <w:r>
        <w:rPr>
          <w:i w:val="0"/>
          <w:spacing w:val="-9"/>
        </w:rPr>
        <w:t> </w:t>
      </w:r>
      <w:r>
        <w:rPr>
          <w:i w:val="0"/>
        </w:rPr>
        <w:t>uji</w:t>
      </w:r>
      <w:r>
        <w:rPr>
          <w:i w:val="0"/>
          <w:spacing w:val="-8"/>
        </w:rPr>
        <w:t> </w:t>
      </w:r>
      <w:r>
        <w:rPr>
          <w:i/>
        </w:rPr>
        <w:t>Discriminant</w:t>
      </w:r>
      <w:r>
        <w:rPr>
          <w:i/>
          <w:spacing w:val="-7"/>
        </w:rPr>
        <w:t> </w:t>
      </w:r>
      <w:r>
        <w:rPr>
          <w:i/>
        </w:rPr>
        <w:t>Validity</w:t>
      </w:r>
      <w:r>
        <w:rPr>
          <w:i/>
          <w:spacing w:val="-8"/>
        </w:rPr>
        <w:t> </w:t>
      </w:r>
      <w:r>
        <w:rPr>
          <w:i/>
        </w:rPr>
        <w:t>(Fornell</w:t>
      </w:r>
      <w:r>
        <w:rPr>
          <w:i/>
          <w:spacing w:val="-8"/>
        </w:rPr>
        <w:t> </w:t>
      </w:r>
      <w:r>
        <w:rPr>
          <w:i/>
        </w:rPr>
        <w:t>Larcker</w:t>
      </w:r>
      <w:r>
        <w:rPr>
          <w:i/>
          <w:spacing w:val="-7"/>
        </w:rPr>
        <w:t> </w:t>
      </w:r>
      <w:r>
        <w:rPr>
          <w:i/>
          <w:spacing w:val="-2"/>
        </w:rPr>
        <w:t>Criterion)</w:t>
      </w:r>
    </w:p>
    <w:p>
      <w:pPr>
        <w:pStyle w:val="BodyText"/>
        <w:spacing w:before="1"/>
        <w:rPr>
          <w:b/>
          <w:i/>
        </w:rPr>
      </w:pPr>
    </w:p>
    <w:p>
      <w:pPr>
        <w:spacing w:before="0"/>
        <w:ind w:left="300" w:right="3" w:firstLine="0"/>
        <w:jc w:val="center"/>
        <w:rPr>
          <w:b/>
          <w:i/>
          <w:sz w:val="20"/>
        </w:rPr>
      </w:pPr>
      <w:r>
        <w:rPr>
          <w:b/>
          <w:sz w:val="20"/>
        </w:rPr>
        <w:t>Tabel</w:t>
      </w:r>
      <w:r>
        <w:rPr>
          <w:b/>
          <w:spacing w:val="-6"/>
          <w:sz w:val="20"/>
        </w:rPr>
        <w:t> </w:t>
      </w:r>
      <w:r>
        <w:rPr>
          <w:b/>
          <w:sz w:val="20"/>
        </w:rPr>
        <w:t>4</w:t>
      </w:r>
      <w:r>
        <w:rPr>
          <w:b/>
          <w:spacing w:val="-6"/>
          <w:sz w:val="20"/>
        </w:rPr>
        <w:t> </w:t>
      </w:r>
      <w:r>
        <w:rPr>
          <w:b/>
          <w:sz w:val="20"/>
        </w:rPr>
        <w:t>-</w:t>
      </w:r>
      <w:r>
        <w:rPr>
          <w:b/>
          <w:spacing w:val="-4"/>
          <w:sz w:val="20"/>
        </w:rPr>
        <w:t> </w:t>
      </w:r>
      <w:r>
        <w:rPr>
          <w:b/>
          <w:i/>
          <w:sz w:val="20"/>
        </w:rPr>
        <w:t>Fornell</w:t>
      </w:r>
      <w:r>
        <w:rPr>
          <w:b/>
          <w:i/>
          <w:spacing w:val="-5"/>
          <w:sz w:val="20"/>
        </w:rPr>
        <w:t> </w:t>
      </w:r>
      <w:r>
        <w:rPr>
          <w:b/>
          <w:i/>
          <w:sz w:val="20"/>
        </w:rPr>
        <w:t>Larcker</w:t>
      </w:r>
      <w:r>
        <w:rPr>
          <w:b/>
          <w:i/>
          <w:spacing w:val="-1"/>
          <w:sz w:val="20"/>
        </w:rPr>
        <w:t> </w:t>
      </w:r>
      <w:r>
        <w:rPr>
          <w:b/>
          <w:i/>
          <w:spacing w:val="-2"/>
          <w:sz w:val="20"/>
        </w:rPr>
        <w:t>Criterion</w:t>
      </w:r>
    </w:p>
    <w:p>
      <w:pPr>
        <w:pStyle w:val="BodyText"/>
        <w:spacing w:before="7"/>
        <w:rPr>
          <w:b/>
          <w:i/>
          <w:sz w:val="17"/>
        </w:rPr>
      </w:pPr>
    </w:p>
    <w:tbl>
      <w:tblPr>
        <w:tblW w:w="0" w:type="auto"/>
        <w:jc w:val="left"/>
        <w:tblInd w:w="1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49"/>
        <w:gridCol w:w="1428"/>
        <w:gridCol w:w="1484"/>
        <w:gridCol w:w="1578"/>
        <w:gridCol w:w="1244"/>
      </w:tblGrid>
      <w:tr>
        <w:trPr>
          <w:trHeight w:val="460" w:hRule="atLeast"/>
        </w:trPr>
        <w:tc>
          <w:tcPr>
            <w:tcW w:w="1849" w:type="dxa"/>
          </w:tcPr>
          <w:p>
            <w:pPr>
              <w:pStyle w:val="TableParagraph"/>
              <w:spacing w:line="211" w:lineRule="exact" w:before="230"/>
              <w:ind w:left="18" w:right="12"/>
              <w:rPr>
                <w:sz w:val="20"/>
              </w:rPr>
            </w:pPr>
            <w:r>
              <w:rPr>
                <w:spacing w:val="-2"/>
                <w:sz w:val="20"/>
              </w:rPr>
              <w:t>Variabel</w:t>
            </w:r>
          </w:p>
        </w:tc>
        <w:tc>
          <w:tcPr>
            <w:tcW w:w="1428" w:type="dxa"/>
          </w:tcPr>
          <w:p>
            <w:pPr>
              <w:pStyle w:val="TableParagraph"/>
              <w:spacing w:line="230" w:lineRule="exact"/>
              <w:ind w:left="239" w:right="231" w:firstLine="117"/>
              <w:jc w:val="left"/>
              <w:rPr>
                <w:sz w:val="20"/>
              </w:rPr>
            </w:pPr>
            <w:r>
              <w:rPr>
                <w:spacing w:val="-2"/>
                <w:sz w:val="20"/>
              </w:rPr>
              <w:t>Kualitas Pelayanan</w:t>
            </w:r>
          </w:p>
        </w:tc>
        <w:tc>
          <w:tcPr>
            <w:tcW w:w="1484" w:type="dxa"/>
          </w:tcPr>
          <w:p>
            <w:pPr>
              <w:pStyle w:val="TableParagraph"/>
              <w:spacing w:line="230" w:lineRule="exact"/>
              <w:ind w:left="172" w:firstLine="28"/>
              <w:jc w:val="left"/>
              <w:rPr>
                <w:sz w:val="20"/>
              </w:rPr>
            </w:pPr>
            <w:r>
              <w:rPr>
                <w:spacing w:val="-2"/>
                <w:sz w:val="20"/>
              </w:rPr>
              <w:t>Kemudahan Penggunaan</w:t>
            </w:r>
          </w:p>
        </w:tc>
        <w:tc>
          <w:tcPr>
            <w:tcW w:w="1578" w:type="dxa"/>
          </w:tcPr>
          <w:p>
            <w:pPr>
              <w:pStyle w:val="TableParagraph"/>
              <w:spacing w:before="114"/>
              <w:ind w:left="9"/>
              <w:rPr>
                <w:sz w:val="20"/>
              </w:rPr>
            </w:pPr>
            <w:r>
              <w:rPr>
                <w:spacing w:val="-2"/>
                <w:sz w:val="20"/>
              </w:rPr>
              <w:t>Kepercayaan</w:t>
            </w:r>
          </w:p>
        </w:tc>
        <w:tc>
          <w:tcPr>
            <w:tcW w:w="1244" w:type="dxa"/>
          </w:tcPr>
          <w:p>
            <w:pPr>
              <w:pStyle w:val="TableParagraph"/>
              <w:spacing w:line="230" w:lineRule="exact"/>
              <w:ind w:left="164" w:right="153" w:firstLine="4"/>
              <w:jc w:val="left"/>
              <w:rPr>
                <w:sz w:val="20"/>
              </w:rPr>
            </w:pPr>
            <w:r>
              <w:rPr>
                <w:spacing w:val="-2"/>
                <w:sz w:val="20"/>
              </w:rPr>
              <w:t>Kepuasan Pengguna</w:t>
            </w:r>
          </w:p>
        </w:tc>
      </w:tr>
      <w:tr>
        <w:trPr>
          <w:trHeight w:val="460" w:hRule="atLeast"/>
        </w:trPr>
        <w:tc>
          <w:tcPr>
            <w:tcW w:w="1849" w:type="dxa"/>
          </w:tcPr>
          <w:p>
            <w:pPr>
              <w:pStyle w:val="TableParagraph"/>
              <w:spacing w:line="230" w:lineRule="exact"/>
              <w:ind w:left="107" w:right="347"/>
              <w:jc w:val="left"/>
              <w:rPr>
                <w:sz w:val="20"/>
              </w:rPr>
            </w:pPr>
            <w:r>
              <w:rPr>
                <w:spacing w:val="-2"/>
                <w:sz w:val="20"/>
              </w:rPr>
              <w:t>Kualitas </w:t>
            </w:r>
            <w:r>
              <w:rPr>
                <w:sz w:val="20"/>
              </w:rPr>
              <w:t>Pelayanan</w:t>
            </w:r>
            <w:r>
              <w:rPr>
                <w:spacing w:val="-14"/>
                <w:sz w:val="20"/>
              </w:rPr>
              <w:t> </w:t>
            </w:r>
            <w:r>
              <w:rPr>
                <w:sz w:val="20"/>
              </w:rPr>
              <w:t>(X1)</w:t>
            </w:r>
          </w:p>
        </w:tc>
        <w:tc>
          <w:tcPr>
            <w:tcW w:w="1428" w:type="dxa"/>
          </w:tcPr>
          <w:p>
            <w:pPr>
              <w:pStyle w:val="TableParagraph"/>
              <w:spacing w:before="115"/>
              <w:rPr>
                <w:sz w:val="20"/>
              </w:rPr>
            </w:pPr>
            <w:r>
              <w:rPr>
                <w:spacing w:val="-2"/>
                <w:sz w:val="20"/>
              </w:rPr>
              <w:t>0,812</w:t>
            </w:r>
          </w:p>
        </w:tc>
        <w:tc>
          <w:tcPr>
            <w:tcW w:w="1484" w:type="dxa"/>
          </w:tcPr>
          <w:p>
            <w:pPr>
              <w:pStyle w:val="TableParagraph"/>
              <w:ind w:left="0"/>
              <w:jc w:val="left"/>
              <w:rPr>
                <w:rFonts w:ascii="Times New Roman"/>
                <w:sz w:val="20"/>
              </w:rPr>
            </w:pPr>
          </w:p>
        </w:tc>
        <w:tc>
          <w:tcPr>
            <w:tcW w:w="1578" w:type="dxa"/>
          </w:tcPr>
          <w:p>
            <w:pPr>
              <w:pStyle w:val="TableParagraph"/>
              <w:ind w:left="0"/>
              <w:jc w:val="left"/>
              <w:rPr>
                <w:rFonts w:ascii="Times New Roman"/>
                <w:sz w:val="20"/>
              </w:rPr>
            </w:pPr>
          </w:p>
        </w:tc>
        <w:tc>
          <w:tcPr>
            <w:tcW w:w="1244" w:type="dxa"/>
          </w:tcPr>
          <w:p>
            <w:pPr>
              <w:pStyle w:val="TableParagraph"/>
              <w:ind w:left="0"/>
              <w:jc w:val="left"/>
              <w:rPr>
                <w:rFonts w:ascii="Times New Roman"/>
                <w:sz w:val="20"/>
              </w:rPr>
            </w:pPr>
          </w:p>
        </w:tc>
      </w:tr>
      <w:tr>
        <w:trPr>
          <w:trHeight w:val="460" w:hRule="atLeast"/>
        </w:trPr>
        <w:tc>
          <w:tcPr>
            <w:tcW w:w="1849" w:type="dxa"/>
          </w:tcPr>
          <w:p>
            <w:pPr>
              <w:pStyle w:val="TableParagraph"/>
              <w:spacing w:line="230" w:lineRule="exact"/>
              <w:ind w:left="107" w:right="158"/>
              <w:jc w:val="left"/>
              <w:rPr>
                <w:sz w:val="20"/>
              </w:rPr>
            </w:pPr>
            <w:r>
              <w:rPr>
                <w:spacing w:val="-2"/>
                <w:sz w:val="20"/>
              </w:rPr>
              <w:t>Kemudahan </w:t>
            </w:r>
            <w:r>
              <w:rPr>
                <w:sz w:val="20"/>
              </w:rPr>
              <w:t>Penggunaan</w:t>
            </w:r>
            <w:r>
              <w:rPr>
                <w:spacing w:val="-14"/>
                <w:sz w:val="20"/>
              </w:rPr>
              <w:t> </w:t>
            </w:r>
            <w:r>
              <w:rPr>
                <w:sz w:val="20"/>
              </w:rPr>
              <w:t>(X2)</w:t>
            </w:r>
          </w:p>
        </w:tc>
        <w:tc>
          <w:tcPr>
            <w:tcW w:w="1428" w:type="dxa"/>
          </w:tcPr>
          <w:p>
            <w:pPr>
              <w:pStyle w:val="TableParagraph"/>
              <w:spacing w:before="114"/>
              <w:rPr>
                <w:sz w:val="20"/>
              </w:rPr>
            </w:pPr>
            <w:r>
              <w:rPr>
                <w:spacing w:val="-2"/>
                <w:sz w:val="20"/>
              </w:rPr>
              <w:t>0,303</w:t>
            </w:r>
          </w:p>
        </w:tc>
        <w:tc>
          <w:tcPr>
            <w:tcW w:w="1484" w:type="dxa"/>
          </w:tcPr>
          <w:p>
            <w:pPr>
              <w:pStyle w:val="TableParagraph"/>
              <w:spacing w:before="114"/>
              <w:ind w:left="4"/>
              <w:rPr>
                <w:sz w:val="20"/>
              </w:rPr>
            </w:pPr>
            <w:r>
              <w:rPr>
                <w:spacing w:val="-2"/>
                <w:sz w:val="20"/>
              </w:rPr>
              <w:t>0,852</w:t>
            </w:r>
          </w:p>
        </w:tc>
        <w:tc>
          <w:tcPr>
            <w:tcW w:w="1578" w:type="dxa"/>
          </w:tcPr>
          <w:p>
            <w:pPr>
              <w:pStyle w:val="TableParagraph"/>
              <w:ind w:left="0"/>
              <w:jc w:val="left"/>
              <w:rPr>
                <w:rFonts w:ascii="Times New Roman"/>
                <w:sz w:val="20"/>
              </w:rPr>
            </w:pPr>
          </w:p>
        </w:tc>
        <w:tc>
          <w:tcPr>
            <w:tcW w:w="1244" w:type="dxa"/>
          </w:tcPr>
          <w:p>
            <w:pPr>
              <w:pStyle w:val="TableParagraph"/>
              <w:ind w:left="0"/>
              <w:jc w:val="left"/>
              <w:rPr>
                <w:rFonts w:ascii="Times New Roman"/>
                <w:sz w:val="20"/>
              </w:rPr>
            </w:pPr>
          </w:p>
        </w:tc>
      </w:tr>
      <w:tr>
        <w:trPr>
          <w:trHeight w:val="230" w:hRule="atLeast"/>
        </w:trPr>
        <w:tc>
          <w:tcPr>
            <w:tcW w:w="1849" w:type="dxa"/>
          </w:tcPr>
          <w:p>
            <w:pPr>
              <w:pStyle w:val="TableParagraph"/>
              <w:spacing w:line="210" w:lineRule="exact"/>
              <w:ind w:right="18"/>
              <w:rPr>
                <w:sz w:val="20"/>
              </w:rPr>
            </w:pPr>
            <w:r>
              <w:rPr>
                <w:spacing w:val="-2"/>
                <w:sz w:val="20"/>
              </w:rPr>
              <w:t>Kepercayaan</w:t>
            </w:r>
            <w:r>
              <w:rPr>
                <w:spacing w:val="5"/>
                <w:sz w:val="20"/>
              </w:rPr>
              <w:t> </w:t>
            </w:r>
            <w:r>
              <w:rPr>
                <w:spacing w:val="-4"/>
                <w:sz w:val="20"/>
              </w:rPr>
              <w:t>(X3)</w:t>
            </w:r>
          </w:p>
        </w:tc>
        <w:tc>
          <w:tcPr>
            <w:tcW w:w="1428" w:type="dxa"/>
          </w:tcPr>
          <w:p>
            <w:pPr>
              <w:pStyle w:val="TableParagraph"/>
              <w:spacing w:line="210" w:lineRule="exact"/>
              <w:rPr>
                <w:sz w:val="20"/>
              </w:rPr>
            </w:pPr>
            <w:r>
              <w:rPr>
                <w:spacing w:val="-2"/>
                <w:sz w:val="20"/>
              </w:rPr>
              <w:t>0,629</w:t>
            </w:r>
          </w:p>
        </w:tc>
        <w:tc>
          <w:tcPr>
            <w:tcW w:w="1484" w:type="dxa"/>
          </w:tcPr>
          <w:p>
            <w:pPr>
              <w:pStyle w:val="TableParagraph"/>
              <w:spacing w:line="210" w:lineRule="exact"/>
              <w:ind w:left="4"/>
              <w:rPr>
                <w:sz w:val="20"/>
              </w:rPr>
            </w:pPr>
            <w:r>
              <w:rPr>
                <w:spacing w:val="-2"/>
                <w:sz w:val="20"/>
              </w:rPr>
              <w:t>0,384</w:t>
            </w:r>
          </w:p>
        </w:tc>
        <w:tc>
          <w:tcPr>
            <w:tcW w:w="1578" w:type="dxa"/>
          </w:tcPr>
          <w:p>
            <w:pPr>
              <w:pStyle w:val="TableParagraph"/>
              <w:spacing w:line="210" w:lineRule="exact"/>
              <w:ind w:left="9"/>
              <w:rPr>
                <w:sz w:val="20"/>
              </w:rPr>
            </w:pPr>
            <w:r>
              <w:rPr>
                <w:spacing w:val="-2"/>
                <w:sz w:val="20"/>
              </w:rPr>
              <w:t>0,797</w:t>
            </w:r>
          </w:p>
        </w:tc>
        <w:tc>
          <w:tcPr>
            <w:tcW w:w="1244" w:type="dxa"/>
          </w:tcPr>
          <w:p>
            <w:pPr>
              <w:pStyle w:val="TableParagraph"/>
              <w:ind w:left="0"/>
              <w:jc w:val="left"/>
              <w:rPr>
                <w:rFonts w:ascii="Times New Roman"/>
                <w:sz w:val="16"/>
              </w:rPr>
            </w:pPr>
          </w:p>
        </w:tc>
      </w:tr>
      <w:tr>
        <w:trPr>
          <w:trHeight w:val="460" w:hRule="atLeast"/>
        </w:trPr>
        <w:tc>
          <w:tcPr>
            <w:tcW w:w="1849" w:type="dxa"/>
          </w:tcPr>
          <w:p>
            <w:pPr>
              <w:pStyle w:val="TableParagraph"/>
              <w:spacing w:line="230" w:lineRule="exact"/>
              <w:ind w:left="107" w:right="491"/>
              <w:jc w:val="left"/>
              <w:rPr>
                <w:sz w:val="20"/>
              </w:rPr>
            </w:pPr>
            <w:r>
              <w:rPr>
                <w:spacing w:val="-2"/>
                <w:sz w:val="20"/>
              </w:rPr>
              <w:t>Kepuasan </w:t>
            </w:r>
            <w:r>
              <w:rPr>
                <w:sz w:val="20"/>
              </w:rPr>
              <w:t>Pengguna</w:t>
            </w:r>
            <w:r>
              <w:rPr>
                <w:spacing w:val="-14"/>
                <w:sz w:val="20"/>
              </w:rPr>
              <w:t> </w:t>
            </w:r>
            <w:r>
              <w:rPr>
                <w:sz w:val="20"/>
              </w:rPr>
              <w:t>(Y)</w:t>
            </w:r>
          </w:p>
        </w:tc>
        <w:tc>
          <w:tcPr>
            <w:tcW w:w="1428" w:type="dxa"/>
          </w:tcPr>
          <w:p>
            <w:pPr>
              <w:pStyle w:val="TableParagraph"/>
              <w:spacing w:before="114"/>
              <w:rPr>
                <w:sz w:val="20"/>
              </w:rPr>
            </w:pPr>
            <w:r>
              <w:rPr>
                <w:spacing w:val="-2"/>
                <w:sz w:val="20"/>
              </w:rPr>
              <w:t>0,488</w:t>
            </w:r>
          </w:p>
        </w:tc>
        <w:tc>
          <w:tcPr>
            <w:tcW w:w="1484" w:type="dxa"/>
          </w:tcPr>
          <w:p>
            <w:pPr>
              <w:pStyle w:val="TableParagraph"/>
              <w:spacing w:before="114"/>
              <w:ind w:left="4"/>
              <w:rPr>
                <w:sz w:val="20"/>
              </w:rPr>
            </w:pPr>
            <w:r>
              <w:rPr>
                <w:spacing w:val="-2"/>
                <w:sz w:val="20"/>
              </w:rPr>
              <w:t>0,588</w:t>
            </w:r>
          </w:p>
        </w:tc>
        <w:tc>
          <w:tcPr>
            <w:tcW w:w="1578" w:type="dxa"/>
          </w:tcPr>
          <w:p>
            <w:pPr>
              <w:pStyle w:val="TableParagraph"/>
              <w:spacing w:before="114"/>
              <w:ind w:left="9"/>
              <w:rPr>
                <w:sz w:val="20"/>
              </w:rPr>
            </w:pPr>
            <w:r>
              <w:rPr>
                <w:spacing w:val="-2"/>
                <w:sz w:val="20"/>
              </w:rPr>
              <w:t>0,521</w:t>
            </w:r>
          </w:p>
        </w:tc>
        <w:tc>
          <w:tcPr>
            <w:tcW w:w="1244" w:type="dxa"/>
          </w:tcPr>
          <w:p>
            <w:pPr>
              <w:pStyle w:val="TableParagraph"/>
              <w:spacing w:before="114"/>
              <w:ind w:left="368"/>
              <w:jc w:val="left"/>
              <w:rPr>
                <w:sz w:val="20"/>
              </w:rPr>
            </w:pPr>
            <w:r>
              <w:rPr>
                <w:spacing w:val="-2"/>
                <w:sz w:val="20"/>
              </w:rPr>
              <w:t>0,853</w:t>
            </w:r>
          </w:p>
        </w:tc>
      </w:tr>
    </w:tbl>
    <w:p>
      <w:pPr>
        <w:spacing w:after="0"/>
        <w:jc w:val="left"/>
        <w:rPr>
          <w:sz w:val="20"/>
        </w:rPr>
        <w:sectPr>
          <w:pgSz w:w="11910" w:h="16840"/>
          <w:pgMar w:header="0" w:footer="792" w:top="1040" w:bottom="980" w:left="960" w:right="980"/>
        </w:sectPr>
      </w:pPr>
    </w:p>
    <w:p>
      <w:pPr>
        <w:pStyle w:val="BodyText"/>
        <w:spacing w:before="74"/>
        <w:ind w:left="1169"/>
      </w:pPr>
      <w:r>
        <w:rPr/>
        <w:t>Sumber</w:t>
      </w:r>
      <w:r>
        <w:rPr>
          <w:spacing w:val="-7"/>
        </w:rPr>
        <w:t> </w:t>
      </w:r>
      <w:r>
        <w:rPr/>
        <w:t>:</w:t>
      </w:r>
      <w:r>
        <w:rPr>
          <w:spacing w:val="-7"/>
        </w:rPr>
        <w:t> </w:t>
      </w:r>
      <w:r>
        <w:rPr/>
        <w:t>Output</w:t>
      </w:r>
      <w:r>
        <w:rPr>
          <w:spacing w:val="-6"/>
        </w:rPr>
        <w:t> </w:t>
      </w:r>
      <w:r>
        <w:rPr/>
        <w:t>pengolahan</w:t>
      </w:r>
      <w:r>
        <w:rPr>
          <w:spacing w:val="-5"/>
        </w:rPr>
        <w:t> </w:t>
      </w:r>
      <w:r>
        <w:rPr/>
        <w:t>dengan</w:t>
      </w:r>
      <w:r>
        <w:rPr>
          <w:spacing w:val="-8"/>
        </w:rPr>
        <w:t> </w:t>
      </w:r>
      <w:r>
        <w:rPr/>
        <w:t>SmartPLS</w:t>
      </w:r>
      <w:r>
        <w:rPr>
          <w:spacing w:val="-7"/>
        </w:rPr>
        <w:t> </w:t>
      </w:r>
      <w:r>
        <w:rPr/>
        <w:t>4</w:t>
      </w:r>
      <w:r>
        <w:rPr>
          <w:spacing w:val="-7"/>
        </w:rPr>
        <w:t> </w:t>
      </w:r>
      <w:r>
        <w:rPr>
          <w:spacing w:val="-2"/>
        </w:rPr>
        <w:t>(2024)</w:t>
      </w:r>
    </w:p>
    <w:p>
      <w:pPr>
        <w:pStyle w:val="BodyText"/>
        <w:spacing w:before="229"/>
        <w:ind w:left="173" w:right="155" w:firstLine="566"/>
        <w:jc w:val="both"/>
      </w:pPr>
      <w:r>
        <w:rPr/>
        <w:t>Berdasarkan tabel 4 menunjukkan jika nilai </w:t>
      </w:r>
      <w:r>
        <w:rPr>
          <w:i/>
        </w:rPr>
        <w:t>loading factor </w:t>
      </w:r>
      <w:r>
        <w:rPr/>
        <w:t>pada masing masing konstruk lebih besar dibandingkan dengan nilai konstruk pada </w:t>
      </w:r>
      <w:r>
        <w:rPr>
          <w:i/>
        </w:rPr>
        <w:t>loading factor </w:t>
      </w:r>
      <w:r>
        <w:rPr/>
        <w:t>lainnya. Hal ini menunjukkan jika variabel laten memenuhi kriteria discriminant validity. setiap konstruk dengan korelasi antara konstruk dengan konstruk lainnya dalam model, maka dapat dikatakan memiliki nilai discriminant validity yang baik (Ghozali, 2020).</w:t>
      </w:r>
    </w:p>
    <w:p>
      <w:pPr>
        <w:pStyle w:val="Heading2"/>
        <w:numPr>
          <w:ilvl w:val="0"/>
          <w:numId w:val="1"/>
        </w:numPr>
        <w:tabs>
          <w:tab w:pos="455" w:val="left" w:leader="none"/>
        </w:tabs>
        <w:spacing w:line="240" w:lineRule="auto" w:before="208" w:after="0"/>
        <w:ind w:left="455" w:right="0" w:hanging="282"/>
        <w:jc w:val="left"/>
        <w:rPr>
          <w:sz w:val="16"/>
        </w:rPr>
      </w:pPr>
      <w:r>
        <w:rPr/>
        <w:t>Composite</w:t>
      </w:r>
      <w:r>
        <w:rPr>
          <w:spacing w:val="-10"/>
        </w:rPr>
        <w:t> </w:t>
      </w:r>
      <w:r>
        <w:rPr/>
        <w:t>reability</w:t>
      </w:r>
      <w:r>
        <w:rPr>
          <w:spacing w:val="-8"/>
        </w:rPr>
        <w:t> </w:t>
      </w:r>
      <w:r>
        <w:rPr/>
        <w:t>dan</w:t>
      </w:r>
      <w:r>
        <w:rPr>
          <w:spacing w:val="-7"/>
        </w:rPr>
        <w:t> </w:t>
      </w:r>
      <w:r>
        <w:rPr/>
        <w:t>Cronbach</w:t>
      </w:r>
      <w:r>
        <w:rPr>
          <w:spacing w:val="-4"/>
        </w:rPr>
        <w:t> Alpha</w:t>
      </w:r>
    </w:p>
    <w:p>
      <w:pPr>
        <w:spacing w:before="228"/>
        <w:ind w:left="300" w:right="3" w:firstLine="0"/>
        <w:jc w:val="center"/>
        <w:rPr>
          <w:b/>
          <w:sz w:val="20"/>
        </w:rPr>
      </w:pPr>
      <w:r>
        <w:rPr>
          <w:b/>
          <w:sz w:val="20"/>
        </w:rPr>
        <w:t>Tabel</w:t>
      </w:r>
      <w:r>
        <w:rPr>
          <w:b/>
          <w:spacing w:val="-7"/>
          <w:sz w:val="20"/>
        </w:rPr>
        <w:t> </w:t>
      </w:r>
      <w:r>
        <w:rPr>
          <w:b/>
          <w:sz w:val="20"/>
        </w:rPr>
        <w:t>5</w:t>
      </w:r>
      <w:r>
        <w:rPr>
          <w:b/>
          <w:spacing w:val="-7"/>
          <w:sz w:val="20"/>
        </w:rPr>
        <w:t> </w:t>
      </w:r>
      <w:r>
        <w:rPr>
          <w:b/>
          <w:sz w:val="20"/>
        </w:rPr>
        <w:t>-</w:t>
      </w:r>
      <w:r>
        <w:rPr>
          <w:b/>
          <w:spacing w:val="-6"/>
          <w:sz w:val="20"/>
        </w:rPr>
        <w:t> </w:t>
      </w:r>
      <w:r>
        <w:rPr>
          <w:b/>
          <w:sz w:val="20"/>
        </w:rPr>
        <w:t>Composite</w:t>
      </w:r>
      <w:r>
        <w:rPr>
          <w:b/>
          <w:spacing w:val="-7"/>
          <w:sz w:val="20"/>
        </w:rPr>
        <w:t> </w:t>
      </w:r>
      <w:r>
        <w:rPr>
          <w:b/>
          <w:sz w:val="20"/>
        </w:rPr>
        <w:t>reability</w:t>
      </w:r>
      <w:r>
        <w:rPr>
          <w:b/>
          <w:spacing w:val="-6"/>
          <w:sz w:val="20"/>
        </w:rPr>
        <w:t> </w:t>
      </w:r>
      <w:r>
        <w:rPr>
          <w:b/>
          <w:sz w:val="20"/>
        </w:rPr>
        <w:t>dan</w:t>
      </w:r>
      <w:r>
        <w:rPr>
          <w:b/>
          <w:spacing w:val="-7"/>
          <w:sz w:val="20"/>
        </w:rPr>
        <w:t> </w:t>
      </w:r>
      <w:r>
        <w:rPr>
          <w:b/>
          <w:sz w:val="20"/>
        </w:rPr>
        <w:t>Cronbach</w:t>
      </w:r>
      <w:r>
        <w:rPr>
          <w:b/>
          <w:spacing w:val="-2"/>
          <w:sz w:val="20"/>
        </w:rPr>
        <w:t> </w:t>
      </w:r>
      <w:r>
        <w:rPr>
          <w:b/>
          <w:spacing w:val="-4"/>
          <w:sz w:val="20"/>
        </w:rPr>
        <w:t>Alpha</w:t>
      </w:r>
    </w:p>
    <w:p>
      <w:pPr>
        <w:pStyle w:val="BodyText"/>
        <w:spacing w:before="9"/>
        <w:rPr>
          <w:b/>
          <w:sz w:val="17"/>
        </w:rPr>
      </w:pPr>
    </w:p>
    <w:tbl>
      <w:tblPr>
        <w:tblW w:w="0" w:type="auto"/>
        <w:jc w:val="left"/>
        <w:tblInd w:w="1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57"/>
        <w:gridCol w:w="1589"/>
        <w:gridCol w:w="1711"/>
        <w:gridCol w:w="1829"/>
      </w:tblGrid>
      <w:tr>
        <w:trPr>
          <w:trHeight w:val="458" w:hRule="atLeast"/>
        </w:trPr>
        <w:tc>
          <w:tcPr>
            <w:tcW w:w="2057" w:type="dxa"/>
          </w:tcPr>
          <w:p>
            <w:pPr>
              <w:pStyle w:val="TableParagraph"/>
              <w:spacing w:before="112"/>
              <w:ind w:left="659"/>
              <w:jc w:val="left"/>
              <w:rPr>
                <w:sz w:val="20"/>
              </w:rPr>
            </w:pPr>
            <w:r>
              <w:rPr>
                <w:spacing w:val="-2"/>
                <w:sz w:val="20"/>
              </w:rPr>
              <w:t>Variabel</w:t>
            </w:r>
          </w:p>
        </w:tc>
        <w:tc>
          <w:tcPr>
            <w:tcW w:w="1589" w:type="dxa"/>
          </w:tcPr>
          <w:p>
            <w:pPr>
              <w:pStyle w:val="TableParagraph"/>
              <w:spacing w:line="230" w:lineRule="exact"/>
              <w:ind w:left="549" w:right="281" w:hanging="257"/>
              <w:jc w:val="left"/>
              <w:rPr>
                <w:sz w:val="20"/>
              </w:rPr>
            </w:pPr>
            <w:r>
              <w:rPr>
                <w:spacing w:val="-2"/>
                <w:sz w:val="20"/>
              </w:rPr>
              <w:t>Cronbach's alpha</w:t>
            </w:r>
          </w:p>
        </w:tc>
        <w:tc>
          <w:tcPr>
            <w:tcW w:w="1711" w:type="dxa"/>
          </w:tcPr>
          <w:p>
            <w:pPr>
              <w:pStyle w:val="TableParagraph"/>
              <w:spacing w:line="230" w:lineRule="exact"/>
              <w:ind w:left="137" w:right="124" w:firstLine="240"/>
              <w:jc w:val="left"/>
              <w:rPr>
                <w:sz w:val="20"/>
              </w:rPr>
            </w:pPr>
            <w:r>
              <w:rPr>
                <w:spacing w:val="-2"/>
                <w:sz w:val="20"/>
              </w:rPr>
              <w:t>Composite </w:t>
            </w:r>
            <w:r>
              <w:rPr>
                <w:sz w:val="20"/>
              </w:rPr>
              <w:t>reliability</w:t>
            </w:r>
            <w:r>
              <w:rPr>
                <w:spacing w:val="-14"/>
                <w:sz w:val="20"/>
              </w:rPr>
              <w:t> </w:t>
            </w:r>
            <w:r>
              <w:rPr>
                <w:sz w:val="20"/>
              </w:rPr>
              <w:t>(rho-a)</w:t>
            </w:r>
          </w:p>
        </w:tc>
        <w:tc>
          <w:tcPr>
            <w:tcW w:w="1829" w:type="dxa"/>
          </w:tcPr>
          <w:p>
            <w:pPr>
              <w:pStyle w:val="TableParagraph"/>
              <w:spacing w:line="230" w:lineRule="exact"/>
              <w:ind w:left="199" w:right="191" w:firstLine="235"/>
              <w:jc w:val="left"/>
              <w:rPr>
                <w:sz w:val="20"/>
              </w:rPr>
            </w:pPr>
            <w:r>
              <w:rPr>
                <w:spacing w:val="-2"/>
                <w:sz w:val="20"/>
              </w:rPr>
              <w:t>Composite </w:t>
            </w:r>
            <w:r>
              <w:rPr>
                <w:sz w:val="20"/>
              </w:rPr>
              <w:t>reliability</w:t>
            </w:r>
            <w:r>
              <w:rPr>
                <w:spacing w:val="-14"/>
                <w:sz w:val="20"/>
              </w:rPr>
              <w:t> </w:t>
            </w:r>
            <w:r>
              <w:rPr>
                <w:sz w:val="20"/>
              </w:rPr>
              <w:t>(rho-c)</w:t>
            </w:r>
          </w:p>
        </w:tc>
      </w:tr>
      <w:tr>
        <w:trPr>
          <w:trHeight w:val="458" w:hRule="atLeast"/>
        </w:trPr>
        <w:tc>
          <w:tcPr>
            <w:tcW w:w="2057" w:type="dxa"/>
          </w:tcPr>
          <w:p>
            <w:pPr>
              <w:pStyle w:val="TableParagraph"/>
              <w:spacing w:line="230" w:lineRule="exact"/>
              <w:ind w:left="107" w:right="221"/>
              <w:jc w:val="left"/>
              <w:rPr>
                <w:sz w:val="20"/>
              </w:rPr>
            </w:pPr>
            <w:r>
              <w:rPr>
                <w:sz w:val="20"/>
              </w:rPr>
              <w:t>Kualitas</w:t>
            </w:r>
            <w:r>
              <w:rPr>
                <w:spacing w:val="-14"/>
                <w:sz w:val="20"/>
              </w:rPr>
              <w:t> </w:t>
            </w:r>
            <w:r>
              <w:rPr>
                <w:sz w:val="20"/>
              </w:rPr>
              <w:t>Pelayanan </w:t>
            </w:r>
            <w:r>
              <w:rPr>
                <w:spacing w:val="-4"/>
                <w:sz w:val="20"/>
              </w:rPr>
              <w:t>(X1)</w:t>
            </w:r>
          </w:p>
        </w:tc>
        <w:tc>
          <w:tcPr>
            <w:tcW w:w="1589" w:type="dxa"/>
          </w:tcPr>
          <w:p>
            <w:pPr>
              <w:pStyle w:val="TableParagraph"/>
              <w:spacing w:before="112"/>
              <w:ind w:left="5"/>
              <w:rPr>
                <w:sz w:val="20"/>
              </w:rPr>
            </w:pPr>
            <w:r>
              <w:rPr>
                <w:spacing w:val="-2"/>
                <w:sz w:val="20"/>
              </w:rPr>
              <w:t>0,943</w:t>
            </w:r>
          </w:p>
        </w:tc>
        <w:tc>
          <w:tcPr>
            <w:tcW w:w="1711" w:type="dxa"/>
          </w:tcPr>
          <w:p>
            <w:pPr>
              <w:pStyle w:val="TableParagraph"/>
              <w:spacing w:before="112"/>
              <w:ind w:left="4"/>
              <w:rPr>
                <w:sz w:val="20"/>
              </w:rPr>
            </w:pPr>
            <w:r>
              <w:rPr>
                <w:spacing w:val="-2"/>
                <w:sz w:val="20"/>
              </w:rPr>
              <w:t>0,950</w:t>
            </w:r>
          </w:p>
        </w:tc>
        <w:tc>
          <w:tcPr>
            <w:tcW w:w="1829" w:type="dxa"/>
          </w:tcPr>
          <w:p>
            <w:pPr>
              <w:pStyle w:val="TableParagraph"/>
              <w:spacing w:before="112"/>
              <w:ind w:left="2"/>
              <w:rPr>
                <w:sz w:val="20"/>
              </w:rPr>
            </w:pPr>
            <w:r>
              <w:rPr>
                <w:spacing w:val="-2"/>
                <w:sz w:val="20"/>
              </w:rPr>
              <w:t>0,951</w:t>
            </w:r>
          </w:p>
        </w:tc>
      </w:tr>
      <w:tr>
        <w:trPr>
          <w:trHeight w:val="458" w:hRule="atLeast"/>
        </w:trPr>
        <w:tc>
          <w:tcPr>
            <w:tcW w:w="2057" w:type="dxa"/>
          </w:tcPr>
          <w:p>
            <w:pPr>
              <w:pStyle w:val="TableParagraph"/>
              <w:spacing w:line="230" w:lineRule="exact"/>
              <w:ind w:left="107" w:right="366"/>
              <w:jc w:val="left"/>
              <w:rPr>
                <w:sz w:val="20"/>
              </w:rPr>
            </w:pPr>
            <w:r>
              <w:rPr>
                <w:spacing w:val="-2"/>
                <w:sz w:val="20"/>
              </w:rPr>
              <w:t>Kemudahan </w:t>
            </w:r>
            <w:r>
              <w:rPr>
                <w:sz w:val="20"/>
              </w:rPr>
              <w:t>Penggunaan</w:t>
            </w:r>
            <w:r>
              <w:rPr>
                <w:spacing w:val="-14"/>
                <w:sz w:val="20"/>
              </w:rPr>
              <w:t> </w:t>
            </w:r>
            <w:r>
              <w:rPr>
                <w:sz w:val="20"/>
              </w:rPr>
              <w:t>(X2)</w:t>
            </w:r>
          </w:p>
        </w:tc>
        <w:tc>
          <w:tcPr>
            <w:tcW w:w="1589" w:type="dxa"/>
          </w:tcPr>
          <w:p>
            <w:pPr>
              <w:pStyle w:val="TableParagraph"/>
              <w:spacing w:before="113"/>
              <w:ind w:left="5"/>
              <w:rPr>
                <w:sz w:val="20"/>
              </w:rPr>
            </w:pPr>
            <w:r>
              <w:rPr>
                <w:spacing w:val="-2"/>
                <w:sz w:val="20"/>
              </w:rPr>
              <w:t>0,872</w:t>
            </w:r>
          </w:p>
        </w:tc>
        <w:tc>
          <w:tcPr>
            <w:tcW w:w="1711" w:type="dxa"/>
          </w:tcPr>
          <w:p>
            <w:pPr>
              <w:pStyle w:val="TableParagraph"/>
              <w:spacing w:before="113"/>
              <w:ind w:left="4" w:right="1"/>
              <w:rPr>
                <w:sz w:val="20"/>
              </w:rPr>
            </w:pPr>
            <w:r>
              <w:rPr>
                <w:spacing w:val="-2"/>
                <w:sz w:val="20"/>
              </w:rPr>
              <w:t>0,882</w:t>
            </w:r>
          </w:p>
        </w:tc>
        <w:tc>
          <w:tcPr>
            <w:tcW w:w="1829" w:type="dxa"/>
          </w:tcPr>
          <w:p>
            <w:pPr>
              <w:pStyle w:val="TableParagraph"/>
              <w:spacing w:before="113"/>
              <w:ind w:left="2"/>
              <w:rPr>
                <w:sz w:val="20"/>
              </w:rPr>
            </w:pPr>
            <w:r>
              <w:rPr>
                <w:spacing w:val="-2"/>
                <w:sz w:val="20"/>
              </w:rPr>
              <w:t>0,913</w:t>
            </w:r>
          </w:p>
        </w:tc>
      </w:tr>
      <w:tr>
        <w:trPr>
          <w:trHeight w:val="229" w:hRule="atLeast"/>
        </w:trPr>
        <w:tc>
          <w:tcPr>
            <w:tcW w:w="2057" w:type="dxa"/>
          </w:tcPr>
          <w:p>
            <w:pPr>
              <w:pStyle w:val="TableParagraph"/>
              <w:spacing w:line="209" w:lineRule="exact"/>
              <w:ind w:left="107"/>
              <w:jc w:val="left"/>
              <w:rPr>
                <w:sz w:val="20"/>
              </w:rPr>
            </w:pPr>
            <w:r>
              <w:rPr>
                <w:sz w:val="20"/>
              </w:rPr>
              <w:t>Kepercayaan</w:t>
            </w:r>
            <w:r>
              <w:rPr>
                <w:spacing w:val="-14"/>
                <w:sz w:val="20"/>
              </w:rPr>
              <w:t> </w:t>
            </w:r>
            <w:r>
              <w:rPr>
                <w:spacing w:val="-4"/>
                <w:sz w:val="20"/>
              </w:rPr>
              <w:t>(X3)</w:t>
            </w:r>
          </w:p>
        </w:tc>
        <w:tc>
          <w:tcPr>
            <w:tcW w:w="1589" w:type="dxa"/>
          </w:tcPr>
          <w:p>
            <w:pPr>
              <w:pStyle w:val="TableParagraph"/>
              <w:spacing w:line="209" w:lineRule="exact"/>
              <w:ind w:left="5"/>
              <w:rPr>
                <w:sz w:val="20"/>
              </w:rPr>
            </w:pPr>
            <w:r>
              <w:rPr>
                <w:spacing w:val="-2"/>
                <w:sz w:val="20"/>
              </w:rPr>
              <w:t>0,885</w:t>
            </w:r>
          </w:p>
        </w:tc>
        <w:tc>
          <w:tcPr>
            <w:tcW w:w="1711" w:type="dxa"/>
          </w:tcPr>
          <w:p>
            <w:pPr>
              <w:pStyle w:val="TableParagraph"/>
              <w:spacing w:line="209" w:lineRule="exact"/>
              <w:ind w:left="4" w:right="1"/>
              <w:rPr>
                <w:sz w:val="20"/>
              </w:rPr>
            </w:pPr>
            <w:r>
              <w:rPr>
                <w:spacing w:val="-2"/>
                <w:sz w:val="20"/>
              </w:rPr>
              <w:t>0,888</w:t>
            </w:r>
          </w:p>
        </w:tc>
        <w:tc>
          <w:tcPr>
            <w:tcW w:w="1829" w:type="dxa"/>
          </w:tcPr>
          <w:p>
            <w:pPr>
              <w:pStyle w:val="TableParagraph"/>
              <w:spacing w:line="209" w:lineRule="exact"/>
              <w:ind w:left="2"/>
              <w:rPr>
                <w:sz w:val="20"/>
              </w:rPr>
            </w:pPr>
            <w:r>
              <w:rPr>
                <w:spacing w:val="-2"/>
                <w:sz w:val="20"/>
              </w:rPr>
              <w:t>0,913</w:t>
            </w:r>
          </w:p>
        </w:tc>
      </w:tr>
      <w:tr>
        <w:trPr>
          <w:trHeight w:val="460" w:hRule="atLeast"/>
        </w:trPr>
        <w:tc>
          <w:tcPr>
            <w:tcW w:w="2057" w:type="dxa"/>
          </w:tcPr>
          <w:p>
            <w:pPr>
              <w:pStyle w:val="TableParagraph"/>
              <w:spacing w:line="230" w:lineRule="exact"/>
              <w:ind w:left="107" w:right="699"/>
              <w:jc w:val="left"/>
              <w:rPr>
                <w:sz w:val="20"/>
              </w:rPr>
            </w:pPr>
            <w:r>
              <w:rPr>
                <w:spacing w:val="-2"/>
                <w:sz w:val="20"/>
              </w:rPr>
              <w:t>Kepuasan </w:t>
            </w:r>
            <w:r>
              <w:rPr>
                <w:sz w:val="20"/>
              </w:rPr>
              <w:t>Pengguna</w:t>
            </w:r>
            <w:r>
              <w:rPr>
                <w:spacing w:val="-14"/>
                <w:sz w:val="20"/>
              </w:rPr>
              <w:t> </w:t>
            </w:r>
            <w:r>
              <w:rPr>
                <w:sz w:val="20"/>
              </w:rPr>
              <w:t>(Y)</w:t>
            </w:r>
          </w:p>
        </w:tc>
        <w:tc>
          <w:tcPr>
            <w:tcW w:w="1589" w:type="dxa"/>
          </w:tcPr>
          <w:p>
            <w:pPr>
              <w:pStyle w:val="TableParagraph"/>
              <w:spacing w:before="114"/>
              <w:ind w:left="5"/>
              <w:rPr>
                <w:sz w:val="20"/>
              </w:rPr>
            </w:pPr>
            <w:r>
              <w:rPr>
                <w:spacing w:val="-2"/>
                <w:sz w:val="20"/>
              </w:rPr>
              <w:t>0,906</w:t>
            </w:r>
          </w:p>
        </w:tc>
        <w:tc>
          <w:tcPr>
            <w:tcW w:w="1711" w:type="dxa"/>
          </w:tcPr>
          <w:p>
            <w:pPr>
              <w:pStyle w:val="TableParagraph"/>
              <w:spacing w:before="114"/>
              <w:ind w:left="4" w:right="1"/>
              <w:rPr>
                <w:sz w:val="20"/>
              </w:rPr>
            </w:pPr>
            <w:r>
              <w:rPr>
                <w:spacing w:val="-2"/>
                <w:sz w:val="20"/>
              </w:rPr>
              <w:t>0,907</w:t>
            </w:r>
          </w:p>
        </w:tc>
        <w:tc>
          <w:tcPr>
            <w:tcW w:w="1829" w:type="dxa"/>
          </w:tcPr>
          <w:p>
            <w:pPr>
              <w:pStyle w:val="TableParagraph"/>
              <w:spacing w:before="114"/>
              <w:ind w:left="2"/>
              <w:rPr>
                <w:sz w:val="20"/>
              </w:rPr>
            </w:pPr>
            <w:r>
              <w:rPr>
                <w:spacing w:val="-2"/>
                <w:sz w:val="20"/>
              </w:rPr>
              <w:t>0,930</w:t>
            </w:r>
          </w:p>
        </w:tc>
      </w:tr>
    </w:tbl>
    <w:p>
      <w:pPr>
        <w:pStyle w:val="BodyText"/>
        <w:spacing w:before="1"/>
        <w:ind w:left="1392"/>
      </w:pPr>
      <w:r>
        <w:rPr/>
        <w:t>Sumber</w:t>
      </w:r>
      <w:r>
        <w:rPr>
          <w:spacing w:val="-7"/>
        </w:rPr>
        <w:t> </w:t>
      </w:r>
      <w:r>
        <w:rPr/>
        <w:t>:</w:t>
      </w:r>
      <w:r>
        <w:rPr>
          <w:spacing w:val="-7"/>
        </w:rPr>
        <w:t> </w:t>
      </w:r>
      <w:r>
        <w:rPr/>
        <w:t>Output</w:t>
      </w:r>
      <w:r>
        <w:rPr>
          <w:spacing w:val="-7"/>
        </w:rPr>
        <w:t> </w:t>
      </w:r>
      <w:r>
        <w:rPr/>
        <w:t>pengolahan</w:t>
      </w:r>
      <w:r>
        <w:rPr>
          <w:spacing w:val="-7"/>
        </w:rPr>
        <w:t> </w:t>
      </w:r>
      <w:r>
        <w:rPr/>
        <w:t>dengan</w:t>
      </w:r>
      <w:r>
        <w:rPr>
          <w:spacing w:val="-6"/>
        </w:rPr>
        <w:t> </w:t>
      </w:r>
      <w:r>
        <w:rPr/>
        <w:t>SmartPLS</w:t>
      </w:r>
      <w:r>
        <w:rPr>
          <w:spacing w:val="-5"/>
        </w:rPr>
        <w:t> </w:t>
      </w:r>
      <w:r>
        <w:rPr/>
        <w:t>4</w:t>
      </w:r>
      <w:r>
        <w:rPr>
          <w:spacing w:val="-7"/>
        </w:rPr>
        <w:t> </w:t>
      </w:r>
      <w:r>
        <w:rPr>
          <w:spacing w:val="-2"/>
        </w:rPr>
        <w:t>(2024)</w:t>
      </w:r>
    </w:p>
    <w:p>
      <w:pPr>
        <w:pStyle w:val="BodyText"/>
        <w:spacing w:before="228"/>
        <w:ind w:left="173" w:right="154" w:firstLine="566"/>
        <w:jc w:val="both"/>
      </w:pPr>
      <w:r>
        <w:rPr/>
        <w:t>Hasil pengolahan data pada Tabel 5 menurut Ghozali (2020) menyatakan bahwa tujuan pengujian reliabilitas komposit adalah untuk mengevaluasi reliabilitas instrumen pada model penelitian. Struktur yang konsisten</w:t>
      </w:r>
      <w:r>
        <w:rPr>
          <w:spacing w:val="-4"/>
        </w:rPr>
        <w:t> </w:t>
      </w:r>
      <w:r>
        <w:rPr/>
        <w:t>memiliki</w:t>
      </w:r>
      <w:r>
        <w:rPr>
          <w:spacing w:val="-2"/>
        </w:rPr>
        <w:t> </w:t>
      </w:r>
      <w:r>
        <w:rPr/>
        <w:t>nilai</w:t>
      </w:r>
      <w:r>
        <w:rPr>
          <w:spacing w:val="-2"/>
        </w:rPr>
        <w:t> </w:t>
      </w:r>
      <w:r>
        <w:rPr/>
        <w:t>reliabilitas komposit</w:t>
      </w:r>
      <w:r>
        <w:rPr>
          <w:spacing w:val="-1"/>
        </w:rPr>
        <w:t> </w:t>
      </w:r>
      <w:r>
        <w:rPr/>
        <w:t>dan</w:t>
      </w:r>
      <w:r>
        <w:rPr>
          <w:spacing w:val="-1"/>
        </w:rPr>
        <w:t> </w:t>
      </w:r>
      <w:r>
        <w:rPr/>
        <w:t>nilai</w:t>
      </w:r>
      <w:r>
        <w:rPr>
          <w:spacing w:val="-2"/>
        </w:rPr>
        <w:t> </w:t>
      </w:r>
      <w:r>
        <w:rPr/>
        <w:t>cronbach</w:t>
      </w:r>
      <w:r>
        <w:rPr>
          <w:spacing w:val="-1"/>
        </w:rPr>
        <w:t> </w:t>
      </w:r>
      <w:r>
        <w:rPr/>
        <w:t>alpha</w:t>
      </w:r>
      <w:r>
        <w:rPr>
          <w:spacing w:val="-2"/>
        </w:rPr>
        <w:t> </w:t>
      </w:r>
      <w:r>
        <w:rPr/>
        <w:t>setidaknya 0,7</w:t>
      </w:r>
      <w:r>
        <w:rPr>
          <w:spacing w:val="-1"/>
        </w:rPr>
        <w:t> </w:t>
      </w:r>
      <w:r>
        <w:rPr/>
        <w:t>dapat</w:t>
      </w:r>
      <w:r>
        <w:rPr>
          <w:spacing w:val="-1"/>
        </w:rPr>
        <w:t> </w:t>
      </w:r>
      <w:r>
        <w:rPr/>
        <w:t>dianggap</w:t>
      </w:r>
      <w:r>
        <w:rPr>
          <w:spacing w:val="-1"/>
        </w:rPr>
        <w:t> </w:t>
      </w:r>
      <w:r>
        <w:rPr/>
        <w:t>memiliki reliabilitas</w:t>
      </w:r>
      <w:r>
        <w:rPr>
          <w:spacing w:val="-14"/>
        </w:rPr>
        <w:t> </w:t>
      </w:r>
      <w:r>
        <w:rPr/>
        <w:t>yang</w:t>
      </w:r>
      <w:r>
        <w:rPr>
          <w:spacing w:val="-14"/>
        </w:rPr>
        <w:t> </w:t>
      </w:r>
      <w:r>
        <w:rPr/>
        <w:t>baik.</w:t>
      </w:r>
      <w:r>
        <w:rPr>
          <w:spacing w:val="-14"/>
        </w:rPr>
        <w:t> </w:t>
      </w:r>
      <w:r>
        <w:rPr/>
        <w:t>Oleh</w:t>
      </w:r>
      <w:r>
        <w:rPr>
          <w:spacing w:val="-14"/>
        </w:rPr>
        <w:t> </w:t>
      </w:r>
      <w:r>
        <w:rPr/>
        <w:t>karena</w:t>
      </w:r>
      <w:r>
        <w:rPr>
          <w:spacing w:val="-14"/>
        </w:rPr>
        <w:t> </w:t>
      </w:r>
      <w:r>
        <w:rPr/>
        <w:t>itu,</w:t>
      </w:r>
      <w:r>
        <w:rPr>
          <w:spacing w:val="-14"/>
        </w:rPr>
        <w:t> </w:t>
      </w:r>
      <w:r>
        <w:rPr/>
        <w:t>kuesioner</w:t>
      </w:r>
      <w:r>
        <w:rPr>
          <w:spacing w:val="-14"/>
        </w:rPr>
        <w:t> </w:t>
      </w:r>
      <w:r>
        <w:rPr/>
        <w:t>yang</w:t>
      </w:r>
      <w:r>
        <w:rPr>
          <w:spacing w:val="-14"/>
        </w:rPr>
        <w:t> </w:t>
      </w:r>
      <w:r>
        <w:rPr/>
        <w:t>digunakan</w:t>
      </w:r>
      <w:r>
        <w:rPr>
          <w:spacing w:val="-14"/>
        </w:rPr>
        <w:t> </w:t>
      </w:r>
      <w:r>
        <w:rPr/>
        <w:t>dapat</w:t>
      </w:r>
      <w:r>
        <w:rPr>
          <w:spacing w:val="-13"/>
        </w:rPr>
        <w:t> </w:t>
      </w:r>
      <w:r>
        <w:rPr/>
        <w:t>disimpulkan</w:t>
      </w:r>
      <w:r>
        <w:rPr>
          <w:spacing w:val="-14"/>
        </w:rPr>
        <w:t> </w:t>
      </w:r>
      <w:r>
        <w:rPr/>
        <w:t>telah</w:t>
      </w:r>
      <w:r>
        <w:rPr>
          <w:spacing w:val="-14"/>
        </w:rPr>
        <w:t> </w:t>
      </w:r>
      <w:r>
        <w:rPr/>
        <w:t>andal</w:t>
      </w:r>
      <w:r>
        <w:rPr>
          <w:spacing w:val="-14"/>
        </w:rPr>
        <w:t> </w:t>
      </w:r>
      <w:r>
        <w:rPr/>
        <w:t>atau</w:t>
      </w:r>
      <w:r>
        <w:rPr>
          <w:spacing w:val="-14"/>
        </w:rPr>
        <w:t> </w:t>
      </w:r>
      <w:r>
        <w:rPr/>
        <w:t>konsisten, dan</w:t>
      </w:r>
      <w:r>
        <w:rPr>
          <w:spacing w:val="-4"/>
        </w:rPr>
        <w:t> </w:t>
      </w:r>
      <w:r>
        <w:rPr/>
        <w:t>nilai</w:t>
      </w:r>
      <w:r>
        <w:rPr>
          <w:spacing w:val="-4"/>
        </w:rPr>
        <w:t> </w:t>
      </w:r>
      <w:r>
        <w:rPr/>
        <w:t>average</w:t>
      </w:r>
      <w:r>
        <w:rPr>
          <w:spacing w:val="-4"/>
        </w:rPr>
        <w:t> </w:t>
      </w:r>
      <w:r>
        <w:rPr/>
        <w:t>variance</w:t>
      </w:r>
      <w:r>
        <w:rPr>
          <w:spacing w:val="-3"/>
        </w:rPr>
        <w:t> </w:t>
      </w:r>
      <w:r>
        <w:rPr/>
        <w:t>extracted</w:t>
      </w:r>
      <w:r>
        <w:rPr>
          <w:spacing w:val="-6"/>
        </w:rPr>
        <w:t> </w:t>
      </w:r>
      <w:r>
        <w:rPr/>
        <w:t>menunjukkan</w:t>
      </w:r>
      <w:r>
        <w:rPr>
          <w:spacing w:val="-6"/>
        </w:rPr>
        <w:t> </w:t>
      </w:r>
      <w:r>
        <w:rPr/>
        <w:t>jika</w:t>
      </w:r>
      <w:r>
        <w:rPr>
          <w:spacing w:val="-8"/>
        </w:rPr>
        <w:t> </w:t>
      </w:r>
      <w:r>
        <w:rPr/>
        <w:t>masing –</w:t>
      </w:r>
      <w:r>
        <w:rPr>
          <w:spacing w:val="-6"/>
        </w:rPr>
        <w:t> </w:t>
      </w:r>
      <w:r>
        <w:rPr/>
        <w:t>masing</w:t>
      </w:r>
      <w:r>
        <w:rPr>
          <w:spacing w:val="-6"/>
        </w:rPr>
        <w:t> </w:t>
      </w:r>
      <w:r>
        <w:rPr/>
        <w:t>konstruk</w:t>
      </w:r>
      <w:r>
        <w:rPr>
          <w:spacing w:val="-2"/>
        </w:rPr>
        <w:t> </w:t>
      </w:r>
      <w:r>
        <w:rPr/>
        <w:t>memiliki</w:t>
      </w:r>
      <w:r>
        <w:rPr>
          <w:spacing w:val="-6"/>
        </w:rPr>
        <w:t> </w:t>
      </w:r>
      <w:r>
        <w:rPr/>
        <w:t>nilai</w:t>
      </w:r>
      <w:r>
        <w:rPr>
          <w:spacing w:val="-4"/>
        </w:rPr>
        <w:t> </w:t>
      </w:r>
      <w:r>
        <w:rPr/>
        <w:t>&gt;</w:t>
      </w:r>
      <w:r>
        <w:rPr>
          <w:spacing w:val="-4"/>
        </w:rPr>
        <w:t> </w:t>
      </w:r>
      <w:r>
        <w:rPr/>
        <w:t>0,50.</w:t>
      </w:r>
      <w:r>
        <w:rPr>
          <w:spacing w:val="-5"/>
        </w:rPr>
        <w:t> </w:t>
      </w:r>
      <w:r>
        <w:rPr/>
        <w:t>Hal</w:t>
      </w:r>
      <w:r>
        <w:rPr>
          <w:spacing w:val="-5"/>
        </w:rPr>
        <w:t> </w:t>
      </w:r>
      <w:r>
        <w:rPr/>
        <w:t>ini menunjukkan jika masing – masing konstruk valid dan memenuhi ketentuan average variance extracted.</w:t>
      </w:r>
    </w:p>
    <w:p>
      <w:pPr>
        <w:pStyle w:val="BodyText"/>
        <w:spacing w:before="1"/>
      </w:pPr>
    </w:p>
    <w:p>
      <w:pPr>
        <w:pStyle w:val="Heading3"/>
        <w:numPr>
          <w:ilvl w:val="0"/>
          <w:numId w:val="1"/>
        </w:numPr>
        <w:tabs>
          <w:tab w:pos="455" w:val="left" w:leader="none"/>
        </w:tabs>
        <w:spacing w:line="240" w:lineRule="auto" w:before="0" w:after="0"/>
        <w:ind w:left="455" w:right="0" w:hanging="282"/>
        <w:jc w:val="left"/>
      </w:pPr>
      <w:r>
        <w:rPr>
          <w:i/>
          <w:spacing w:val="-2"/>
        </w:rPr>
        <w:t>R-Square</w:t>
      </w:r>
    </w:p>
    <w:p>
      <w:pPr>
        <w:spacing w:before="228"/>
        <w:ind w:left="300" w:right="0" w:firstLine="0"/>
        <w:jc w:val="center"/>
        <w:rPr>
          <w:b/>
          <w:i/>
          <w:sz w:val="20"/>
        </w:rPr>
      </w:pPr>
      <w:r>
        <w:rPr>
          <w:b/>
          <w:sz w:val="20"/>
        </w:rPr>
        <w:t>Tabel</w:t>
      </w:r>
      <w:r>
        <w:rPr>
          <w:b/>
          <w:spacing w:val="-4"/>
          <w:sz w:val="20"/>
        </w:rPr>
        <w:t> </w:t>
      </w:r>
      <w:r>
        <w:rPr>
          <w:b/>
          <w:sz w:val="20"/>
        </w:rPr>
        <w:t>6</w:t>
      </w:r>
      <w:r>
        <w:rPr>
          <w:b/>
          <w:spacing w:val="-3"/>
          <w:sz w:val="20"/>
        </w:rPr>
        <w:t> </w:t>
      </w:r>
      <w:r>
        <w:rPr>
          <w:b/>
          <w:sz w:val="20"/>
        </w:rPr>
        <w:t>-</w:t>
      </w:r>
      <w:r>
        <w:rPr>
          <w:b/>
          <w:spacing w:val="-3"/>
          <w:sz w:val="20"/>
        </w:rPr>
        <w:t> </w:t>
      </w:r>
      <w:r>
        <w:rPr>
          <w:b/>
          <w:i/>
          <w:sz w:val="20"/>
        </w:rPr>
        <w:t>R-</w:t>
      </w:r>
      <w:r>
        <w:rPr>
          <w:b/>
          <w:i/>
          <w:spacing w:val="-2"/>
          <w:sz w:val="20"/>
        </w:rPr>
        <w:t>Square</w:t>
      </w:r>
    </w:p>
    <w:p>
      <w:pPr>
        <w:pStyle w:val="BodyText"/>
        <w:spacing w:before="7"/>
        <w:rPr>
          <w:b/>
          <w:i/>
          <w:sz w:val="17"/>
        </w:rPr>
      </w:pPr>
    </w:p>
    <w:tbl>
      <w:tblPr>
        <w:tblW w:w="0" w:type="auto"/>
        <w:jc w:val="left"/>
        <w:tblInd w:w="1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17"/>
        <w:gridCol w:w="2713"/>
      </w:tblGrid>
      <w:tr>
        <w:trPr>
          <w:trHeight w:val="506" w:hRule="atLeast"/>
        </w:trPr>
        <w:tc>
          <w:tcPr>
            <w:tcW w:w="3817" w:type="dxa"/>
          </w:tcPr>
          <w:p>
            <w:pPr>
              <w:pStyle w:val="TableParagraph"/>
              <w:spacing w:line="249" w:lineRule="exact"/>
              <w:ind w:left="10"/>
              <w:rPr>
                <w:rFonts w:ascii="Times New Roman"/>
                <w:sz w:val="22"/>
              </w:rPr>
            </w:pPr>
            <w:r>
              <w:rPr>
                <w:rFonts w:ascii="Times New Roman"/>
                <w:spacing w:val="-2"/>
                <w:sz w:val="22"/>
              </w:rPr>
              <w:t>Variabel</w:t>
            </w:r>
          </w:p>
        </w:tc>
        <w:tc>
          <w:tcPr>
            <w:tcW w:w="2713" w:type="dxa"/>
          </w:tcPr>
          <w:p>
            <w:pPr>
              <w:pStyle w:val="TableParagraph"/>
              <w:spacing w:line="249" w:lineRule="exact"/>
              <w:ind w:right="1"/>
              <w:rPr>
                <w:rFonts w:ascii="Times New Roman"/>
                <w:i/>
                <w:sz w:val="22"/>
              </w:rPr>
            </w:pPr>
            <w:r>
              <w:rPr>
                <w:rFonts w:ascii="Times New Roman"/>
                <w:i/>
                <w:spacing w:val="-2"/>
                <w:sz w:val="22"/>
              </w:rPr>
              <w:t>R-square</w:t>
            </w:r>
          </w:p>
        </w:tc>
      </w:tr>
      <w:tr>
        <w:trPr>
          <w:trHeight w:val="505" w:hRule="atLeast"/>
        </w:trPr>
        <w:tc>
          <w:tcPr>
            <w:tcW w:w="3817" w:type="dxa"/>
          </w:tcPr>
          <w:p>
            <w:pPr>
              <w:pStyle w:val="TableParagraph"/>
              <w:spacing w:line="249" w:lineRule="exact"/>
              <w:ind w:left="10"/>
              <w:rPr>
                <w:rFonts w:ascii="Times New Roman"/>
                <w:sz w:val="22"/>
              </w:rPr>
            </w:pPr>
            <w:r>
              <w:rPr>
                <w:rFonts w:ascii="Times New Roman"/>
                <w:sz w:val="22"/>
              </w:rPr>
              <w:t>Kepuasan</w:t>
            </w:r>
            <w:r>
              <w:rPr>
                <w:rFonts w:ascii="Times New Roman"/>
                <w:spacing w:val="-5"/>
                <w:sz w:val="22"/>
              </w:rPr>
              <w:t> </w:t>
            </w:r>
            <w:r>
              <w:rPr>
                <w:rFonts w:ascii="Times New Roman"/>
                <w:sz w:val="22"/>
              </w:rPr>
              <w:t>Pengguna</w:t>
            </w:r>
            <w:r>
              <w:rPr>
                <w:rFonts w:ascii="Times New Roman"/>
                <w:spacing w:val="-4"/>
                <w:sz w:val="22"/>
              </w:rPr>
              <w:t> </w:t>
            </w:r>
            <w:r>
              <w:rPr>
                <w:rFonts w:ascii="Times New Roman"/>
                <w:spacing w:val="-5"/>
                <w:sz w:val="22"/>
              </w:rPr>
              <w:t>(Y)</w:t>
            </w:r>
          </w:p>
        </w:tc>
        <w:tc>
          <w:tcPr>
            <w:tcW w:w="2713" w:type="dxa"/>
          </w:tcPr>
          <w:p>
            <w:pPr>
              <w:pStyle w:val="TableParagraph"/>
              <w:spacing w:line="249" w:lineRule="exact"/>
              <w:rPr>
                <w:rFonts w:ascii="Times New Roman"/>
                <w:sz w:val="22"/>
              </w:rPr>
            </w:pPr>
            <w:r>
              <w:rPr>
                <w:rFonts w:ascii="Times New Roman"/>
                <w:spacing w:val="-2"/>
                <w:sz w:val="22"/>
              </w:rPr>
              <w:t>0,477</w:t>
            </w:r>
          </w:p>
        </w:tc>
      </w:tr>
    </w:tbl>
    <w:p>
      <w:pPr>
        <w:pStyle w:val="BodyText"/>
        <w:ind w:left="1723"/>
      </w:pPr>
      <w:r>
        <w:rPr/>
        <w:t>Sumber</w:t>
      </w:r>
      <w:r>
        <w:rPr>
          <w:spacing w:val="-7"/>
        </w:rPr>
        <w:t> </w:t>
      </w:r>
      <w:r>
        <w:rPr/>
        <w:t>:</w:t>
      </w:r>
      <w:r>
        <w:rPr>
          <w:spacing w:val="-7"/>
        </w:rPr>
        <w:t> </w:t>
      </w:r>
      <w:r>
        <w:rPr/>
        <w:t>Output</w:t>
      </w:r>
      <w:r>
        <w:rPr>
          <w:spacing w:val="-8"/>
        </w:rPr>
        <w:t> </w:t>
      </w:r>
      <w:r>
        <w:rPr/>
        <w:t>pengolahan</w:t>
      </w:r>
      <w:r>
        <w:rPr>
          <w:spacing w:val="-6"/>
        </w:rPr>
        <w:t> </w:t>
      </w:r>
      <w:r>
        <w:rPr/>
        <w:t>dengan</w:t>
      </w:r>
      <w:r>
        <w:rPr>
          <w:spacing w:val="-5"/>
        </w:rPr>
        <w:t> </w:t>
      </w:r>
      <w:r>
        <w:rPr/>
        <w:t>SmartPLS</w:t>
      </w:r>
      <w:r>
        <w:rPr>
          <w:spacing w:val="-6"/>
        </w:rPr>
        <w:t> </w:t>
      </w:r>
      <w:r>
        <w:rPr/>
        <w:t>4</w:t>
      </w:r>
      <w:r>
        <w:rPr>
          <w:spacing w:val="-7"/>
        </w:rPr>
        <w:t> </w:t>
      </w:r>
      <w:r>
        <w:rPr>
          <w:spacing w:val="-2"/>
        </w:rPr>
        <w:t>(2024)</w:t>
      </w:r>
    </w:p>
    <w:p>
      <w:pPr>
        <w:pStyle w:val="BodyText"/>
        <w:spacing w:before="200"/>
      </w:pPr>
    </w:p>
    <w:p>
      <w:pPr>
        <w:pStyle w:val="BodyText"/>
        <w:ind w:left="173" w:right="159" w:firstLine="566"/>
        <w:jc w:val="both"/>
      </w:pPr>
      <w:r>
        <w:rPr/>
        <w:t>Pada Tabel 6 Nilai R dari konstruk Kepuasan Pengguna memiliki nilai sebesar 0,477. Hal ini menunjukkan</w:t>
      </w:r>
      <w:r>
        <w:rPr>
          <w:spacing w:val="-13"/>
        </w:rPr>
        <w:t> </w:t>
      </w:r>
      <w:r>
        <w:rPr/>
        <w:t>jika</w:t>
      </w:r>
      <w:r>
        <w:rPr>
          <w:spacing w:val="-12"/>
        </w:rPr>
        <w:t> </w:t>
      </w:r>
      <w:r>
        <w:rPr/>
        <w:t>variabel</w:t>
      </w:r>
      <w:r>
        <w:rPr>
          <w:spacing w:val="-13"/>
        </w:rPr>
        <w:t> </w:t>
      </w:r>
      <w:r>
        <w:rPr/>
        <w:t>eksogen</w:t>
      </w:r>
      <w:r>
        <w:rPr>
          <w:spacing w:val="-9"/>
        </w:rPr>
        <w:t> </w:t>
      </w:r>
      <w:r>
        <w:rPr/>
        <w:t>yaitu</w:t>
      </w:r>
      <w:r>
        <w:rPr>
          <w:spacing w:val="-10"/>
        </w:rPr>
        <w:t> </w:t>
      </w:r>
      <w:r>
        <w:rPr/>
        <w:t>Kualitas</w:t>
      </w:r>
      <w:r>
        <w:rPr>
          <w:spacing w:val="-12"/>
        </w:rPr>
        <w:t> </w:t>
      </w:r>
      <w:r>
        <w:rPr/>
        <w:t>Pelayanan,</w:t>
      </w:r>
      <w:r>
        <w:rPr>
          <w:spacing w:val="-12"/>
        </w:rPr>
        <w:t> </w:t>
      </w:r>
      <w:r>
        <w:rPr/>
        <w:t>Kemudahan</w:t>
      </w:r>
      <w:r>
        <w:rPr>
          <w:spacing w:val="-10"/>
        </w:rPr>
        <w:t> </w:t>
      </w:r>
      <w:r>
        <w:rPr/>
        <w:t>Penggunaan</w:t>
      </w:r>
      <w:r>
        <w:rPr>
          <w:spacing w:val="-11"/>
        </w:rPr>
        <w:t> </w:t>
      </w:r>
      <w:r>
        <w:rPr/>
        <w:t>&amp;</w:t>
      </w:r>
      <w:r>
        <w:rPr>
          <w:spacing w:val="-10"/>
        </w:rPr>
        <w:t> </w:t>
      </w:r>
      <w:r>
        <w:rPr/>
        <w:t>Kepercayaan</w:t>
      </w:r>
      <w:r>
        <w:rPr>
          <w:spacing w:val="-11"/>
        </w:rPr>
        <w:t> </w:t>
      </w:r>
      <w:r>
        <w:rPr/>
        <w:t>dapat menjelaskan</w:t>
      </w:r>
      <w:r>
        <w:rPr>
          <w:spacing w:val="-6"/>
        </w:rPr>
        <w:t> </w:t>
      </w:r>
      <w:r>
        <w:rPr/>
        <w:t>variabel</w:t>
      </w:r>
      <w:r>
        <w:rPr>
          <w:spacing w:val="-4"/>
        </w:rPr>
        <w:t> </w:t>
      </w:r>
      <w:r>
        <w:rPr/>
        <w:t>endogen</w:t>
      </w:r>
      <w:r>
        <w:rPr>
          <w:spacing w:val="-1"/>
        </w:rPr>
        <w:t> </w:t>
      </w:r>
      <w:r>
        <w:rPr/>
        <w:t>yaitu</w:t>
      </w:r>
      <w:r>
        <w:rPr>
          <w:spacing w:val="-3"/>
        </w:rPr>
        <w:t> </w:t>
      </w:r>
      <w:r>
        <w:rPr/>
        <w:t>Kepuasan</w:t>
      </w:r>
      <w:r>
        <w:rPr>
          <w:spacing w:val="-1"/>
        </w:rPr>
        <w:t> </w:t>
      </w:r>
      <w:r>
        <w:rPr/>
        <w:t>Pengguna</w:t>
      </w:r>
      <w:r>
        <w:rPr>
          <w:spacing w:val="-3"/>
        </w:rPr>
        <w:t> </w:t>
      </w:r>
      <w:r>
        <w:rPr/>
        <w:t>sebesar</w:t>
      </w:r>
      <w:r>
        <w:rPr>
          <w:spacing w:val="-2"/>
        </w:rPr>
        <w:t> </w:t>
      </w:r>
      <w:r>
        <w:rPr/>
        <w:t>47,7%</w:t>
      </w:r>
      <w:r>
        <w:rPr>
          <w:spacing w:val="-2"/>
        </w:rPr>
        <w:t> </w:t>
      </w:r>
      <w:r>
        <w:rPr/>
        <w:t>dan</w:t>
      </w:r>
      <w:r>
        <w:rPr>
          <w:spacing w:val="-3"/>
        </w:rPr>
        <w:t> </w:t>
      </w:r>
      <w:r>
        <w:rPr/>
        <w:t>sisanya</w:t>
      </w:r>
      <w:r>
        <w:rPr>
          <w:spacing w:val="-1"/>
        </w:rPr>
        <w:t> </w:t>
      </w:r>
      <w:r>
        <w:rPr/>
        <w:t>52,3%</w:t>
      </w:r>
      <w:r>
        <w:rPr>
          <w:spacing w:val="-5"/>
        </w:rPr>
        <w:t> </w:t>
      </w:r>
      <w:r>
        <w:rPr/>
        <w:t>dijelaskan</w:t>
      </w:r>
      <w:r>
        <w:rPr>
          <w:spacing w:val="-6"/>
        </w:rPr>
        <w:t> </w:t>
      </w:r>
      <w:r>
        <w:rPr/>
        <w:t>oleh variabel eksogen lainnya.</w:t>
      </w:r>
    </w:p>
    <w:p>
      <w:pPr>
        <w:pStyle w:val="BodyText"/>
        <w:spacing w:before="8"/>
        <w:rPr>
          <w:sz w:val="11"/>
        </w:rPr>
      </w:pPr>
    </w:p>
    <w:p>
      <w:pPr>
        <w:spacing w:after="0"/>
        <w:rPr>
          <w:sz w:val="11"/>
        </w:rPr>
        <w:sectPr>
          <w:pgSz w:w="11910" w:h="16840"/>
          <w:pgMar w:header="0" w:footer="792" w:top="1040" w:bottom="980" w:left="960" w:right="980"/>
        </w:sectPr>
      </w:pPr>
    </w:p>
    <w:p>
      <w:pPr>
        <w:pStyle w:val="ListParagraph"/>
        <w:numPr>
          <w:ilvl w:val="0"/>
          <w:numId w:val="1"/>
        </w:numPr>
        <w:tabs>
          <w:tab w:pos="455" w:val="left" w:leader="none"/>
        </w:tabs>
        <w:spacing w:line="240" w:lineRule="auto" w:before="93" w:after="0"/>
        <w:ind w:left="455" w:right="0" w:hanging="282"/>
        <w:jc w:val="left"/>
        <w:rPr>
          <w:b/>
          <w:sz w:val="20"/>
        </w:rPr>
      </w:pPr>
      <w:r>
        <w:rPr>
          <w:b/>
          <w:spacing w:val="-2"/>
          <w:sz w:val="20"/>
        </w:rPr>
        <w:t>F-</w:t>
      </w:r>
      <w:r>
        <w:rPr>
          <w:b/>
          <w:i/>
          <w:spacing w:val="-2"/>
          <w:sz w:val="20"/>
        </w:rPr>
        <w:t>Square</w:t>
      </w:r>
    </w:p>
    <w:p>
      <w:pPr>
        <w:spacing w:line="240" w:lineRule="auto" w:before="0"/>
        <w:rPr>
          <w:b/>
          <w:i/>
          <w:sz w:val="20"/>
        </w:rPr>
      </w:pPr>
      <w:r>
        <w:rPr/>
        <w:br w:type="column"/>
      </w:r>
      <w:r>
        <w:rPr>
          <w:b/>
          <w:i/>
          <w:sz w:val="20"/>
        </w:rPr>
      </w:r>
    </w:p>
    <w:p>
      <w:pPr>
        <w:pStyle w:val="BodyText"/>
        <w:spacing w:before="63"/>
        <w:rPr>
          <w:b/>
          <w:i/>
        </w:rPr>
      </w:pPr>
    </w:p>
    <w:p>
      <w:pPr>
        <w:spacing w:before="0"/>
        <w:ind w:left="2012" w:right="0" w:firstLine="0"/>
        <w:jc w:val="left"/>
        <w:rPr>
          <w:b/>
          <w:i/>
          <w:sz w:val="20"/>
        </w:rPr>
      </w:pPr>
      <w:r>
        <w:rPr>
          <w:b/>
          <w:sz w:val="20"/>
        </w:rPr>
        <w:t>Tabel</w:t>
      </w:r>
      <w:r>
        <w:rPr>
          <w:b/>
          <w:spacing w:val="-4"/>
          <w:sz w:val="20"/>
        </w:rPr>
        <w:t> </w:t>
      </w:r>
      <w:r>
        <w:rPr>
          <w:b/>
          <w:sz w:val="20"/>
        </w:rPr>
        <w:t>7</w:t>
      </w:r>
      <w:r>
        <w:rPr>
          <w:b/>
          <w:spacing w:val="-3"/>
          <w:sz w:val="20"/>
        </w:rPr>
        <w:t> </w:t>
      </w:r>
      <w:r>
        <w:rPr>
          <w:b/>
          <w:sz w:val="20"/>
        </w:rPr>
        <w:t>–</w:t>
      </w:r>
      <w:r>
        <w:rPr>
          <w:b/>
          <w:spacing w:val="-4"/>
          <w:sz w:val="20"/>
        </w:rPr>
        <w:t> </w:t>
      </w:r>
      <w:r>
        <w:rPr>
          <w:b/>
          <w:i/>
          <w:sz w:val="20"/>
        </w:rPr>
        <w:t>F-</w:t>
      </w:r>
      <w:r>
        <w:rPr>
          <w:b/>
          <w:i/>
          <w:spacing w:val="-2"/>
          <w:sz w:val="20"/>
        </w:rPr>
        <w:t>Square</w:t>
      </w:r>
    </w:p>
    <w:p>
      <w:pPr>
        <w:pStyle w:val="BodyText"/>
        <w:spacing w:before="3" w:after="1"/>
        <w:rPr>
          <w:b/>
          <w:i/>
        </w:rPr>
      </w:pPr>
    </w:p>
    <w:tbl>
      <w:tblPr>
        <w:tblW w:w="0" w:type="auto"/>
        <w:jc w:val="left"/>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8"/>
        <w:gridCol w:w="2204"/>
      </w:tblGrid>
      <w:tr>
        <w:trPr>
          <w:trHeight w:val="311" w:hRule="atLeast"/>
        </w:trPr>
        <w:tc>
          <w:tcPr>
            <w:tcW w:w="3258" w:type="dxa"/>
          </w:tcPr>
          <w:p>
            <w:pPr>
              <w:pStyle w:val="TableParagraph"/>
              <w:spacing w:before="40"/>
              <w:ind w:left="5"/>
              <w:rPr>
                <w:sz w:val="20"/>
              </w:rPr>
            </w:pPr>
            <w:r>
              <w:rPr>
                <w:spacing w:val="-2"/>
                <w:sz w:val="20"/>
              </w:rPr>
              <w:t>Variabel</w:t>
            </w:r>
          </w:p>
        </w:tc>
        <w:tc>
          <w:tcPr>
            <w:tcW w:w="2204" w:type="dxa"/>
          </w:tcPr>
          <w:p>
            <w:pPr>
              <w:pStyle w:val="TableParagraph"/>
              <w:spacing w:before="38"/>
              <w:ind w:left="5"/>
              <w:rPr>
                <w:i/>
                <w:sz w:val="20"/>
              </w:rPr>
            </w:pPr>
            <w:r>
              <w:rPr>
                <w:i/>
                <w:spacing w:val="-2"/>
                <w:sz w:val="20"/>
              </w:rPr>
              <w:t>f-square</w:t>
            </w:r>
          </w:p>
        </w:tc>
      </w:tr>
      <w:tr>
        <w:trPr>
          <w:trHeight w:val="314" w:hRule="atLeast"/>
        </w:trPr>
        <w:tc>
          <w:tcPr>
            <w:tcW w:w="3258" w:type="dxa"/>
          </w:tcPr>
          <w:p>
            <w:pPr>
              <w:pStyle w:val="TableParagraph"/>
              <w:spacing w:line="211" w:lineRule="exact" w:before="83"/>
              <w:ind w:left="107"/>
              <w:jc w:val="left"/>
              <w:rPr>
                <w:sz w:val="20"/>
              </w:rPr>
            </w:pPr>
            <w:r>
              <w:rPr>
                <w:sz w:val="20"/>
              </w:rPr>
              <w:t>Kualitas</w:t>
            </w:r>
            <w:r>
              <w:rPr>
                <w:spacing w:val="-10"/>
                <w:sz w:val="20"/>
              </w:rPr>
              <w:t> </w:t>
            </w:r>
            <w:r>
              <w:rPr>
                <w:sz w:val="20"/>
              </w:rPr>
              <w:t>Pelayanan</w:t>
            </w:r>
            <w:r>
              <w:rPr>
                <w:spacing w:val="-11"/>
                <w:sz w:val="20"/>
              </w:rPr>
              <w:t> </w:t>
            </w:r>
            <w:r>
              <w:rPr>
                <w:spacing w:val="-4"/>
                <w:sz w:val="20"/>
              </w:rPr>
              <w:t>(X1)</w:t>
            </w:r>
          </w:p>
        </w:tc>
        <w:tc>
          <w:tcPr>
            <w:tcW w:w="2204" w:type="dxa"/>
          </w:tcPr>
          <w:p>
            <w:pPr>
              <w:pStyle w:val="TableParagraph"/>
              <w:spacing w:before="40"/>
              <w:ind w:left="5" w:right="2"/>
              <w:rPr>
                <w:sz w:val="20"/>
              </w:rPr>
            </w:pPr>
            <w:r>
              <w:rPr>
                <w:spacing w:val="-2"/>
                <w:sz w:val="20"/>
              </w:rPr>
              <w:t>0,056</w:t>
            </w:r>
          </w:p>
        </w:tc>
      </w:tr>
      <w:tr>
        <w:trPr>
          <w:trHeight w:val="311" w:hRule="atLeast"/>
        </w:trPr>
        <w:tc>
          <w:tcPr>
            <w:tcW w:w="3258" w:type="dxa"/>
          </w:tcPr>
          <w:p>
            <w:pPr>
              <w:pStyle w:val="TableParagraph"/>
              <w:spacing w:line="211" w:lineRule="exact" w:before="81"/>
              <w:ind w:left="107"/>
              <w:jc w:val="left"/>
              <w:rPr>
                <w:sz w:val="20"/>
              </w:rPr>
            </w:pPr>
            <w:r>
              <w:rPr>
                <w:sz w:val="20"/>
              </w:rPr>
              <w:t>Kemudahan</w:t>
            </w:r>
            <w:r>
              <w:rPr>
                <w:spacing w:val="-14"/>
                <w:sz w:val="20"/>
              </w:rPr>
              <w:t> </w:t>
            </w:r>
            <w:r>
              <w:rPr>
                <w:sz w:val="20"/>
              </w:rPr>
              <w:t>Penggunaan</w:t>
            </w:r>
            <w:r>
              <w:rPr>
                <w:spacing w:val="-13"/>
                <w:sz w:val="20"/>
              </w:rPr>
              <w:t> </w:t>
            </w:r>
            <w:r>
              <w:rPr>
                <w:spacing w:val="-4"/>
                <w:sz w:val="20"/>
              </w:rPr>
              <w:t>(X2)</w:t>
            </w:r>
          </w:p>
        </w:tc>
        <w:tc>
          <w:tcPr>
            <w:tcW w:w="2204" w:type="dxa"/>
          </w:tcPr>
          <w:p>
            <w:pPr>
              <w:pStyle w:val="TableParagraph"/>
              <w:spacing w:before="40"/>
              <w:ind w:left="5" w:right="2"/>
              <w:rPr>
                <w:sz w:val="20"/>
              </w:rPr>
            </w:pPr>
            <w:r>
              <w:rPr>
                <w:spacing w:val="-2"/>
                <w:sz w:val="20"/>
              </w:rPr>
              <w:t>0,312</w:t>
            </w:r>
          </w:p>
        </w:tc>
      </w:tr>
      <w:tr>
        <w:trPr>
          <w:trHeight w:val="311" w:hRule="atLeast"/>
        </w:trPr>
        <w:tc>
          <w:tcPr>
            <w:tcW w:w="3258" w:type="dxa"/>
          </w:tcPr>
          <w:p>
            <w:pPr>
              <w:pStyle w:val="TableParagraph"/>
              <w:spacing w:line="211" w:lineRule="exact" w:before="81"/>
              <w:ind w:left="107"/>
              <w:jc w:val="left"/>
              <w:rPr>
                <w:sz w:val="20"/>
              </w:rPr>
            </w:pPr>
            <w:r>
              <w:rPr>
                <w:spacing w:val="-2"/>
                <w:sz w:val="20"/>
              </w:rPr>
              <w:t>Kepercayaan</w:t>
            </w:r>
            <w:r>
              <w:rPr>
                <w:spacing w:val="5"/>
                <w:sz w:val="20"/>
              </w:rPr>
              <w:t> </w:t>
            </w:r>
            <w:r>
              <w:rPr>
                <w:spacing w:val="-4"/>
                <w:sz w:val="20"/>
              </w:rPr>
              <w:t>(X3)</w:t>
            </w:r>
          </w:p>
        </w:tc>
        <w:tc>
          <w:tcPr>
            <w:tcW w:w="2204" w:type="dxa"/>
          </w:tcPr>
          <w:p>
            <w:pPr>
              <w:pStyle w:val="TableParagraph"/>
              <w:spacing w:before="40"/>
              <w:ind w:left="5" w:right="2"/>
              <w:rPr>
                <w:sz w:val="20"/>
              </w:rPr>
            </w:pPr>
            <w:r>
              <w:rPr>
                <w:spacing w:val="-2"/>
                <w:sz w:val="20"/>
              </w:rPr>
              <w:t>0,049</w:t>
            </w:r>
          </w:p>
        </w:tc>
      </w:tr>
    </w:tbl>
    <w:p>
      <w:pPr>
        <w:pStyle w:val="BodyText"/>
        <w:spacing w:before="1"/>
        <w:ind w:left="187"/>
      </w:pPr>
      <w:r>
        <w:rPr/>
        <w:t>Sumber</w:t>
      </w:r>
      <w:r>
        <w:rPr>
          <w:spacing w:val="-7"/>
        </w:rPr>
        <w:t> </w:t>
      </w:r>
      <w:r>
        <w:rPr/>
        <w:t>:</w:t>
      </w:r>
      <w:r>
        <w:rPr>
          <w:spacing w:val="-7"/>
        </w:rPr>
        <w:t> </w:t>
      </w:r>
      <w:r>
        <w:rPr/>
        <w:t>Output</w:t>
      </w:r>
      <w:r>
        <w:rPr>
          <w:spacing w:val="-6"/>
        </w:rPr>
        <w:t> </w:t>
      </w:r>
      <w:r>
        <w:rPr/>
        <w:t>pengolahan</w:t>
      </w:r>
      <w:r>
        <w:rPr>
          <w:spacing w:val="-8"/>
        </w:rPr>
        <w:t> </w:t>
      </w:r>
      <w:r>
        <w:rPr/>
        <w:t>dengan</w:t>
      </w:r>
      <w:r>
        <w:rPr>
          <w:spacing w:val="-6"/>
        </w:rPr>
        <w:t> </w:t>
      </w:r>
      <w:r>
        <w:rPr/>
        <w:t>SmartPLS</w:t>
      </w:r>
      <w:r>
        <w:rPr>
          <w:spacing w:val="-7"/>
        </w:rPr>
        <w:t> </w:t>
      </w:r>
      <w:r>
        <w:rPr/>
        <w:t>4</w:t>
      </w:r>
      <w:r>
        <w:rPr>
          <w:spacing w:val="-7"/>
        </w:rPr>
        <w:t> </w:t>
      </w:r>
      <w:r>
        <w:rPr>
          <w:spacing w:val="-2"/>
        </w:rPr>
        <w:t>(2024)</w:t>
      </w:r>
    </w:p>
    <w:p>
      <w:pPr>
        <w:spacing w:after="0"/>
        <w:sectPr>
          <w:type w:val="continuous"/>
          <w:pgSz w:w="11910" w:h="16840"/>
          <w:pgMar w:header="0" w:footer="792" w:top="1540" w:bottom="980" w:left="960" w:right="980"/>
          <w:cols w:num="2" w:equalWidth="0">
            <w:col w:w="1361" w:space="729"/>
            <w:col w:w="7880"/>
          </w:cols>
        </w:sectPr>
      </w:pPr>
    </w:p>
    <w:p>
      <w:pPr>
        <w:pStyle w:val="BodyText"/>
        <w:spacing w:before="1"/>
      </w:pPr>
    </w:p>
    <w:p>
      <w:pPr>
        <w:pStyle w:val="BodyText"/>
        <w:ind w:left="173" w:right="154" w:firstLine="566"/>
        <w:jc w:val="both"/>
      </w:pPr>
      <w:r>
        <w:rPr/>
        <w:t>Berdasarkan tabel 7 menunjukkan jika nilai Effect Sizes (F2) konstruk eksogen Kualitas Pelayanan memiliki pengaruh kecil terhadap konstruk endogen dengan nilai sebesar 0,056. Konstruk eksogen Kemudahan Penggunaan</w:t>
      </w:r>
      <w:r>
        <w:rPr>
          <w:spacing w:val="40"/>
        </w:rPr>
        <w:t> </w:t>
      </w:r>
      <w:r>
        <w:rPr/>
        <w:t>memiliki pengaruh besar terhadap konstruk endogen dengan nilai sebesar 0,312. Konstruk eksogen Kepercayaan memiliki pengaruh yang kecil terhadap konstruk endogen dengan nilai sebesar 0,049.</w:t>
      </w:r>
    </w:p>
    <w:p>
      <w:pPr>
        <w:spacing w:after="0"/>
        <w:jc w:val="both"/>
        <w:sectPr>
          <w:type w:val="continuous"/>
          <w:pgSz w:w="11910" w:h="16840"/>
          <w:pgMar w:header="0" w:footer="792" w:top="1540" w:bottom="980" w:left="960" w:right="980"/>
        </w:sectPr>
      </w:pPr>
    </w:p>
    <w:p>
      <w:pPr>
        <w:pStyle w:val="Heading3"/>
        <w:numPr>
          <w:ilvl w:val="0"/>
          <w:numId w:val="1"/>
        </w:numPr>
        <w:tabs>
          <w:tab w:pos="455" w:val="left" w:leader="none"/>
        </w:tabs>
        <w:spacing w:line="240" w:lineRule="auto" w:before="82" w:after="0"/>
        <w:ind w:left="455" w:right="0" w:hanging="282"/>
        <w:jc w:val="left"/>
        <w:rPr>
          <w:i w:val="0"/>
        </w:rPr>
      </w:pPr>
      <w:r>
        <w:rPr>
          <w:i/>
        </w:rPr>
        <w:t>Predictive</w:t>
      </w:r>
      <w:r>
        <w:rPr>
          <w:i/>
          <w:spacing w:val="-11"/>
        </w:rPr>
        <w:t> </w:t>
      </w:r>
      <w:r>
        <w:rPr>
          <w:i/>
        </w:rPr>
        <w:t>Relevance</w:t>
      </w:r>
      <w:r>
        <w:rPr>
          <w:i/>
          <w:spacing w:val="-12"/>
        </w:rPr>
        <w:t> </w:t>
      </w:r>
      <w:r>
        <w:rPr>
          <w:i w:val="0"/>
          <w:spacing w:val="-4"/>
        </w:rPr>
        <w:t>(Q</w:t>
      </w:r>
      <w:r>
        <w:rPr>
          <w:i w:val="0"/>
          <w:spacing w:val="-4"/>
          <w:vertAlign w:val="superscript"/>
        </w:rPr>
        <w:t>2</w:t>
      </w:r>
      <w:r>
        <w:rPr>
          <w:i w:val="0"/>
          <w:spacing w:val="-4"/>
          <w:vertAlign w:val="baseline"/>
        </w:rPr>
        <w:t>)</w:t>
      </w:r>
    </w:p>
    <w:p>
      <w:pPr>
        <w:spacing w:before="200"/>
        <w:ind w:left="300" w:right="281" w:firstLine="0"/>
        <w:jc w:val="center"/>
        <w:rPr>
          <w:b/>
          <w:sz w:val="20"/>
        </w:rPr>
      </w:pPr>
      <w:r>
        <w:rPr>
          <w:b/>
          <w:sz w:val="20"/>
        </w:rPr>
        <w:t>Tabel</w:t>
      </w:r>
      <w:r>
        <w:rPr>
          <w:b/>
          <w:spacing w:val="-11"/>
          <w:sz w:val="20"/>
        </w:rPr>
        <w:t> </w:t>
      </w:r>
      <w:r>
        <w:rPr>
          <w:b/>
          <w:i/>
          <w:sz w:val="20"/>
        </w:rPr>
        <w:t>Predictive</w:t>
      </w:r>
      <w:r>
        <w:rPr>
          <w:b/>
          <w:i/>
          <w:spacing w:val="-9"/>
          <w:sz w:val="20"/>
        </w:rPr>
        <w:t> </w:t>
      </w:r>
      <w:r>
        <w:rPr>
          <w:b/>
          <w:i/>
          <w:sz w:val="20"/>
        </w:rPr>
        <w:t>Relevance</w:t>
      </w:r>
      <w:r>
        <w:rPr>
          <w:b/>
          <w:i/>
          <w:spacing w:val="-9"/>
          <w:sz w:val="20"/>
        </w:rPr>
        <w:t> </w:t>
      </w:r>
      <w:r>
        <w:rPr>
          <w:b/>
          <w:spacing w:val="-4"/>
          <w:sz w:val="20"/>
        </w:rPr>
        <w:t>(Q</w:t>
      </w:r>
      <w:r>
        <w:rPr>
          <w:b/>
          <w:spacing w:val="-4"/>
          <w:sz w:val="20"/>
          <w:vertAlign w:val="superscript"/>
        </w:rPr>
        <w:t>2</w:t>
      </w:r>
      <w:r>
        <w:rPr>
          <w:b/>
          <w:spacing w:val="-4"/>
          <w:sz w:val="20"/>
          <w:vertAlign w:val="baseline"/>
        </w:rPr>
        <w:t>)</w:t>
      </w:r>
    </w:p>
    <w:p>
      <w:pPr>
        <w:pStyle w:val="BodyText"/>
        <w:spacing w:before="3"/>
        <w:rPr>
          <w:b/>
        </w:rPr>
      </w:pPr>
    </w:p>
    <w:tbl>
      <w:tblPr>
        <w:tblW w:w="0" w:type="auto"/>
        <w:jc w:val="left"/>
        <w:tblInd w:w="2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80"/>
        <w:gridCol w:w="2381"/>
      </w:tblGrid>
      <w:tr>
        <w:trPr>
          <w:trHeight w:val="311" w:hRule="atLeast"/>
        </w:trPr>
        <w:tc>
          <w:tcPr>
            <w:tcW w:w="3080" w:type="dxa"/>
          </w:tcPr>
          <w:p>
            <w:pPr>
              <w:pStyle w:val="TableParagraph"/>
              <w:spacing w:before="40"/>
              <w:ind w:left="5"/>
              <w:rPr>
                <w:sz w:val="20"/>
              </w:rPr>
            </w:pPr>
            <w:r>
              <w:rPr>
                <w:spacing w:val="-2"/>
                <w:sz w:val="20"/>
              </w:rPr>
              <w:t>Variabel</w:t>
            </w:r>
          </w:p>
        </w:tc>
        <w:tc>
          <w:tcPr>
            <w:tcW w:w="2381" w:type="dxa"/>
          </w:tcPr>
          <w:p>
            <w:pPr>
              <w:pStyle w:val="TableParagraph"/>
              <w:spacing w:before="38"/>
              <w:ind w:left="5" w:right="1"/>
              <w:rPr>
                <w:i/>
                <w:sz w:val="20"/>
              </w:rPr>
            </w:pPr>
            <w:r>
              <w:rPr>
                <w:i/>
                <w:spacing w:val="-2"/>
                <w:sz w:val="20"/>
              </w:rPr>
              <w:t>Q-Square</w:t>
            </w:r>
          </w:p>
        </w:tc>
      </w:tr>
      <w:tr>
        <w:trPr>
          <w:trHeight w:val="314" w:hRule="atLeast"/>
        </w:trPr>
        <w:tc>
          <w:tcPr>
            <w:tcW w:w="3080" w:type="dxa"/>
          </w:tcPr>
          <w:p>
            <w:pPr>
              <w:pStyle w:val="TableParagraph"/>
              <w:spacing w:line="229" w:lineRule="exact"/>
              <w:ind w:left="107"/>
              <w:jc w:val="left"/>
              <w:rPr>
                <w:sz w:val="20"/>
              </w:rPr>
            </w:pPr>
            <w:r>
              <w:rPr>
                <w:sz w:val="20"/>
              </w:rPr>
              <w:t>Kepuasan</w:t>
            </w:r>
            <w:r>
              <w:rPr>
                <w:spacing w:val="-11"/>
                <w:sz w:val="20"/>
              </w:rPr>
              <w:t> </w:t>
            </w:r>
            <w:r>
              <w:rPr>
                <w:sz w:val="20"/>
              </w:rPr>
              <w:t>Pengguna</w:t>
            </w:r>
            <w:r>
              <w:rPr>
                <w:spacing w:val="-12"/>
                <w:sz w:val="20"/>
              </w:rPr>
              <w:t> </w:t>
            </w:r>
            <w:r>
              <w:rPr>
                <w:spacing w:val="-5"/>
                <w:sz w:val="20"/>
              </w:rPr>
              <w:t>(Y)</w:t>
            </w:r>
          </w:p>
        </w:tc>
        <w:tc>
          <w:tcPr>
            <w:tcW w:w="2381" w:type="dxa"/>
          </w:tcPr>
          <w:p>
            <w:pPr>
              <w:pStyle w:val="TableParagraph"/>
              <w:spacing w:before="40"/>
              <w:ind w:left="5"/>
              <w:rPr>
                <w:sz w:val="20"/>
              </w:rPr>
            </w:pPr>
            <w:r>
              <w:rPr>
                <w:spacing w:val="-2"/>
                <w:sz w:val="20"/>
              </w:rPr>
              <w:t>0,331</w:t>
            </w:r>
          </w:p>
        </w:tc>
      </w:tr>
    </w:tbl>
    <w:p>
      <w:pPr>
        <w:pStyle w:val="BodyText"/>
        <w:ind w:left="2222"/>
      </w:pPr>
      <w:r>
        <w:rPr/>
        <w:t>Sumber</w:t>
      </w:r>
      <w:r>
        <w:rPr>
          <w:spacing w:val="-7"/>
        </w:rPr>
        <w:t> </w:t>
      </w:r>
      <w:r>
        <w:rPr/>
        <w:t>:</w:t>
      </w:r>
      <w:r>
        <w:rPr>
          <w:spacing w:val="-7"/>
        </w:rPr>
        <w:t> </w:t>
      </w:r>
      <w:r>
        <w:rPr/>
        <w:t>Output</w:t>
      </w:r>
      <w:r>
        <w:rPr>
          <w:spacing w:val="-4"/>
        </w:rPr>
        <w:t> </w:t>
      </w:r>
      <w:r>
        <w:rPr/>
        <w:t>pengolahan</w:t>
      </w:r>
      <w:r>
        <w:rPr>
          <w:spacing w:val="-8"/>
        </w:rPr>
        <w:t> </w:t>
      </w:r>
      <w:r>
        <w:rPr/>
        <w:t>dengan</w:t>
      </w:r>
      <w:r>
        <w:rPr>
          <w:spacing w:val="-6"/>
        </w:rPr>
        <w:t> </w:t>
      </w:r>
      <w:r>
        <w:rPr/>
        <w:t>SmartPLS</w:t>
      </w:r>
      <w:r>
        <w:rPr>
          <w:spacing w:val="-7"/>
        </w:rPr>
        <w:t> </w:t>
      </w:r>
      <w:r>
        <w:rPr/>
        <w:t>4</w:t>
      </w:r>
      <w:r>
        <w:rPr>
          <w:spacing w:val="-7"/>
        </w:rPr>
        <w:t> </w:t>
      </w:r>
      <w:r>
        <w:rPr>
          <w:spacing w:val="-2"/>
        </w:rPr>
        <w:t>(2024)</w:t>
      </w:r>
    </w:p>
    <w:p>
      <w:pPr>
        <w:pStyle w:val="BodyText"/>
        <w:spacing w:before="228"/>
        <w:ind w:left="173" w:right="156" w:firstLine="566"/>
        <w:jc w:val="both"/>
      </w:pPr>
      <w:r>
        <w:rPr/>
        <w:t>Berdasarkan tabel 8 menunjukkan jika nilai Q-square sebesar 0,331 yang artinya memiliki nilai &gt; 0 sehingga model memiliki nilai prediktif yang relevan Maka dapat disimpulkan bahwa model penelitian ini mempunyai</w:t>
      </w:r>
      <w:r>
        <w:rPr>
          <w:spacing w:val="-2"/>
        </w:rPr>
        <w:t> </w:t>
      </w:r>
      <w:r>
        <w:rPr/>
        <w:t>predictive</w:t>
      </w:r>
      <w:r>
        <w:rPr>
          <w:spacing w:val="-3"/>
        </w:rPr>
        <w:t> </w:t>
      </w:r>
      <w:r>
        <w:rPr/>
        <w:t>relevance yang</w:t>
      </w:r>
      <w:r>
        <w:rPr>
          <w:spacing w:val="-2"/>
        </w:rPr>
        <w:t> </w:t>
      </w:r>
      <w:r>
        <w:rPr/>
        <w:t>baik</w:t>
      </w:r>
      <w:r>
        <w:rPr>
          <w:spacing w:val="-2"/>
        </w:rPr>
        <w:t> </w:t>
      </w:r>
      <w:r>
        <w:rPr/>
        <w:t>karena</w:t>
      </w:r>
      <w:r>
        <w:rPr>
          <w:spacing w:val="-1"/>
        </w:rPr>
        <w:t> </w:t>
      </w:r>
      <w:r>
        <w:rPr/>
        <w:t>lebih</w:t>
      </w:r>
      <w:r>
        <w:rPr>
          <w:spacing w:val="-3"/>
        </w:rPr>
        <w:t> </w:t>
      </w:r>
      <w:r>
        <w:rPr/>
        <w:t>besar</w:t>
      </w:r>
      <w:r>
        <w:rPr>
          <w:spacing w:val="-3"/>
        </w:rPr>
        <w:t> </w:t>
      </w:r>
      <w:r>
        <w:rPr/>
        <w:t>dari</w:t>
      </w:r>
      <w:r>
        <w:rPr>
          <w:spacing w:val="-2"/>
        </w:rPr>
        <w:t> </w:t>
      </w:r>
      <w:r>
        <w:rPr/>
        <w:t>0</w:t>
      </w:r>
      <w:r>
        <w:rPr>
          <w:spacing w:val="-3"/>
        </w:rPr>
        <w:t> </w:t>
      </w:r>
      <w:r>
        <w:rPr/>
        <w:t>(nol).</w:t>
      </w:r>
      <w:r>
        <w:rPr>
          <w:spacing w:val="-1"/>
        </w:rPr>
        <w:t> </w:t>
      </w:r>
      <w:r>
        <w:rPr/>
        <w:t>Maka</w:t>
      </w:r>
      <w:r>
        <w:rPr>
          <w:spacing w:val="-3"/>
        </w:rPr>
        <w:t> </w:t>
      </w:r>
      <w:r>
        <w:rPr/>
        <w:t>sudah</w:t>
      </w:r>
      <w:r>
        <w:rPr>
          <w:spacing w:val="-1"/>
        </w:rPr>
        <w:t> </w:t>
      </w:r>
      <w:r>
        <w:rPr/>
        <w:t>masuk kriteria</w:t>
      </w:r>
      <w:r>
        <w:rPr>
          <w:spacing w:val="-3"/>
        </w:rPr>
        <w:t> </w:t>
      </w:r>
      <w:r>
        <w:rPr/>
        <w:t>sesuai dengan yang dikatakan oleh Ghozali (2020)</w:t>
      </w:r>
    </w:p>
    <w:p>
      <w:pPr>
        <w:pStyle w:val="BodyText"/>
        <w:spacing w:before="228"/>
      </w:pPr>
    </w:p>
    <w:p>
      <w:pPr>
        <w:pStyle w:val="Heading2"/>
        <w:numPr>
          <w:ilvl w:val="0"/>
          <w:numId w:val="1"/>
        </w:numPr>
        <w:tabs>
          <w:tab w:pos="455" w:val="left" w:leader="none"/>
        </w:tabs>
        <w:spacing w:line="240" w:lineRule="auto" w:before="0" w:after="0"/>
        <w:ind w:left="455" w:right="0" w:hanging="282"/>
        <w:jc w:val="left"/>
        <w:rPr>
          <w:i/>
        </w:rPr>
      </w:pPr>
      <w:r>
        <w:rPr/>
        <w:t>Kerangka</w:t>
      </w:r>
      <w:r>
        <w:rPr>
          <w:spacing w:val="-10"/>
        </w:rPr>
        <w:t> </w:t>
      </w:r>
      <w:r>
        <w:rPr>
          <w:spacing w:val="-2"/>
        </w:rPr>
        <w:t>Pemikiran</w:t>
      </w:r>
    </w:p>
    <w:p>
      <w:pPr>
        <w:spacing w:before="1"/>
        <w:ind w:left="3682" w:right="0" w:firstLine="0"/>
        <w:jc w:val="left"/>
        <w:rPr>
          <w:b/>
          <w:sz w:val="20"/>
        </w:rPr>
      </w:pPr>
      <w:r>
        <w:rPr>
          <w:b/>
          <w:sz w:val="20"/>
        </w:rPr>
        <w:t>Gambar</w:t>
      </w:r>
      <w:r>
        <w:rPr>
          <w:b/>
          <w:spacing w:val="-9"/>
          <w:sz w:val="20"/>
        </w:rPr>
        <w:t> </w:t>
      </w:r>
      <w:r>
        <w:rPr>
          <w:b/>
          <w:sz w:val="20"/>
        </w:rPr>
        <w:t>1</w:t>
      </w:r>
      <w:r>
        <w:rPr>
          <w:b/>
          <w:spacing w:val="-6"/>
          <w:sz w:val="20"/>
        </w:rPr>
        <w:t> </w:t>
      </w:r>
      <w:r>
        <w:rPr>
          <w:b/>
          <w:sz w:val="20"/>
        </w:rPr>
        <w:t>Kerangka</w:t>
      </w:r>
      <w:r>
        <w:rPr>
          <w:b/>
          <w:spacing w:val="-5"/>
          <w:sz w:val="20"/>
        </w:rPr>
        <w:t> </w:t>
      </w:r>
      <w:r>
        <w:rPr>
          <w:b/>
          <w:spacing w:val="-2"/>
          <w:sz w:val="20"/>
        </w:rPr>
        <w:t>Pemikiran</w:t>
      </w:r>
    </w:p>
    <w:p>
      <w:pPr>
        <w:pStyle w:val="BodyText"/>
        <w:rPr>
          <w:b/>
        </w:rPr>
      </w:pPr>
    </w:p>
    <w:p>
      <w:pPr>
        <w:pStyle w:val="BodyText"/>
        <w:spacing w:before="160"/>
        <w:rPr>
          <w:b/>
        </w:rPr>
      </w:pPr>
      <w:r>
        <w:rPr/>
        <mc:AlternateContent>
          <mc:Choice Requires="wps">
            <w:drawing>
              <wp:anchor distT="0" distB="0" distL="0" distR="0" allowOverlap="1" layoutInCell="1" locked="0" behindDoc="1" simplePos="0" relativeHeight="487587840">
                <wp:simplePos x="0" y="0"/>
                <wp:positionH relativeFrom="page">
                  <wp:posOffset>1432560</wp:posOffset>
                </wp:positionH>
                <wp:positionV relativeFrom="paragraph">
                  <wp:posOffset>262874</wp:posOffset>
                </wp:positionV>
                <wp:extent cx="4635500" cy="3961765"/>
                <wp:effectExtent l="0" t="0" r="0" b="0"/>
                <wp:wrapTopAndBottom/>
                <wp:docPr id="3" name="Group 3"/>
                <wp:cNvGraphicFramePr>
                  <a:graphicFrameLocks/>
                </wp:cNvGraphicFramePr>
                <a:graphic>
                  <a:graphicData uri="http://schemas.microsoft.com/office/word/2010/wordprocessingGroup">
                    <wpg:wgp>
                      <wpg:cNvPr id="3" name="Group 3"/>
                      <wpg:cNvGrpSpPr/>
                      <wpg:grpSpPr>
                        <a:xfrm>
                          <a:off x="0" y="0"/>
                          <a:ext cx="4635500" cy="3961765"/>
                          <a:chExt cx="4635500" cy="3961765"/>
                        </a:xfrm>
                      </wpg:grpSpPr>
                      <wps:wsp>
                        <wps:cNvPr id="4" name="Graphic 4"/>
                        <wps:cNvSpPr/>
                        <wps:spPr>
                          <a:xfrm>
                            <a:off x="43180" y="6350"/>
                            <a:ext cx="1437640" cy="2521585"/>
                          </a:xfrm>
                          <a:custGeom>
                            <a:avLst/>
                            <a:gdLst/>
                            <a:ahLst/>
                            <a:cxnLst/>
                            <a:rect l="l" t="t" r="r" b="b"/>
                            <a:pathLst>
                              <a:path w="1437640" h="2521585">
                                <a:moveTo>
                                  <a:pt x="0" y="584834"/>
                                </a:moveTo>
                                <a:lnTo>
                                  <a:pt x="1778" y="538987"/>
                                </a:lnTo>
                                <a:lnTo>
                                  <a:pt x="8000" y="494537"/>
                                </a:lnTo>
                                <a:lnTo>
                                  <a:pt x="17779" y="450850"/>
                                </a:lnTo>
                                <a:lnTo>
                                  <a:pt x="31241" y="408558"/>
                                </a:lnTo>
                                <a:lnTo>
                                  <a:pt x="48387" y="367664"/>
                                </a:lnTo>
                                <a:lnTo>
                                  <a:pt x="68706" y="327532"/>
                                </a:lnTo>
                                <a:lnTo>
                                  <a:pt x="92582" y="289559"/>
                                </a:lnTo>
                                <a:lnTo>
                                  <a:pt x="118998" y="253745"/>
                                </a:lnTo>
                                <a:lnTo>
                                  <a:pt x="149097" y="219328"/>
                                </a:lnTo>
                                <a:lnTo>
                                  <a:pt x="180974" y="187070"/>
                                </a:lnTo>
                                <a:lnTo>
                                  <a:pt x="215899" y="156209"/>
                                </a:lnTo>
                                <a:lnTo>
                                  <a:pt x="253365" y="128269"/>
                                </a:lnTo>
                                <a:lnTo>
                                  <a:pt x="293242" y="103124"/>
                                </a:lnTo>
                                <a:lnTo>
                                  <a:pt x="335534" y="80263"/>
                                </a:lnTo>
                                <a:lnTo>
                                  <a:pt x="379095" y="59435"/>
                                </a:lnTo>
                                <a:lnTo>
                                  <a:pt x="425068" y="41528"/>
                                </a:lnTo>
                                <a:lnTo>
                                  <a:pt x="472947" y="27177"/>
                                </a:lnTo>
                                <a:lnTo>
                                  <a:pt x="521970" y="15747"/>
                                </a:lnTo>
                                <a:lnTo>
                                  <a:pt x="572261" y="7111"/>
                                </a:lnTo>
                                <a:lnTo>
                                  <a:pt x="624459" y="2158"/>
                                </a:lnTo>
                                <a:lnTo>
                                  <a:pt x="677164" y="0"/>
                                </a:lnTo>
                                <a:lnTo>
                                  <a:pt x="729996" y="2158"/>
                                </a:lnTo>
                                <a:lnTo>
                                  <a:pt x="782066" y="7111"/>
                                </a:lnTo>
                                <a:lnTo>
                                  <a:pt x="832358" y="15747"/>
                                </a:lnTo>
                                <a:lnTo>
                                  <a:pt x="881507" y="27177"/>
                                </a:lnTo>
                                <a:lnTo>
                                  <a:pt x="929259" y="41528"/>
                                </a:lnTo>
                                <a:lnTo>
                                  <a:pt x="975360" y="59435"/>
                                </a:lnTo>
                                <a:lnTo>
                                  <a:pt x="1018921" y="80263"/>
                                </a:lnTo>
                                <a:lnTo>
                                  <a:pt x="1061211" y="103124"/>
                                </a:lnTo>
                                <a:lnTo>
                                  <a:pt x="1101090" y="128269"/>
                                </a:lnTo>
                                <a:lnTo>
                                  <a:pt x="1138555" y="156209"/>
                                </a:lnTo>
                                <a:lnTo>
                                  <a:pt x="1173480" y="187070"/>
                                </a:lnTo>
                                <a:lnTo>
                                  <a:pt x="1205357" y="219328"/>
                                </a:lnTo>
                                <a:lnTo>
                                  <a:pt x="1235455" y="253745"/>
                                </a:lnTo>
                                <a:lnTo>
                                  <a:pt x="1261745" y="289559"/>
                                </a:lnTo>
                                <a:lnTo>
                                  <a:pt x="1285748" y="327532"/>
                                </a:lnTo>
                                <a:lnTo>
                                  <a:pt x="1305941" y="367664"/>
                                </a:lnTo>
                                <a:lnTo>
                                  <a:pt x="1323086" y="408558"/>
                                </a:lnTo>
                                <a:lnTo>
                                  <a:pt x="1336674" y="450850"/>
                                </a:lnTo>
                                <a:lnTo>
                                  <a:pt x="1346454" y="494537"/>
                                </a:lnTo>
                                <a:lnTo>
                                  <a:pt x="1352549" y="538987"/>
                                </a:lnTo>
                                <a:lnTo>
                                  <a:pt x="1354455" y="584834"/>
                                </a:lnTo>
                                <a:lnTo>
                                  <a:pt x="1352549" y="630808"/>
                                </a:lnTo>
                                <a:lnTo>
                                  <a:pt x="1346454" y="675258"/>
                                </a:lnTo>
                                <a:lnTo>
                                  <a:pt x="1336674" y="718946"/>
                                </a:lnTo>
                                <a:lnTo>
                                  <a:pt x="1323086" y="761237"/>
                                </a:lnTo>
                                <a:lnTo>
                                  <a:pt x="1305941" y="802766"/>
                                </a:lnTo>
                                <a:lnTo>
                                  <a:pt x="1285748" y="842263"/>
                                </a:lnTo>
                                <a:lnTo>
                                  <a:pt x="1261745" y="880236"/>
                                </a:lnTo>
                                <a:lnTo>
                                  <a:pt x="1235455" y="916812"/>
                                </a:lnTo>
                                <a:lnTo>
                                  <a:pt x="1205357" y="951229"/>
                                </a:lnTo>
                                <a:lnTo>
                                  <a:pt x="1173480" y="983487"/>
                                </a:lnTo>
                                <a:lnTo>
                                  <a:pt x="1138555" y="1013586"/>
                                </a:lnTo>
                                <a:lnTo>
                                  <a:pt x="1101090" y="1041526"/>
                                </a:lnTo>
                                <a:lnTo>
                                  <a:pt x="1061211" y="1067307"/>
                                </a:lnTo>
                                <a:lnTo>
                                  <a:pt x="1018921" y="1090294"/>
                                </a:lnTo>
                                <a:lnTo>
                                  <a:pt x="975360" y="1110360"/>
                                </a:lnTo>
                                <a:lnTo>
                                  <a:pt x="929259" y="1128267"/>
                                </a:lnTo>
                                <a:lnTo>
                                  <a:pt x="881507" y="1142618"/>
                                </a:lnTo>
                                <a:lnTo>
                                  <a:pt x="832358" y="1154810"/>
                                </a:lnTo>
                                <a:lnTo>
                                  <a:pt x="782066" y="1162684"/>
                                </a:lnTo>
                                <a:lnTo>
                                  <a:pt x="729996" y="1168399"/>
                                </a:lnTo>
                                <a:lnTo>
                                  <a:pt x="677164" y="1169796"/>
                                </a:lnTo>
                                <a:lnTo>
                                  <a:pt x="624459" y="1168399"/>
                                </a:lnTo>
                                <a:lnTo>
                                  <a:pt x="572261" y="1162684"/>
                                </a:lnTo>
                                <a:lnTo>
                                  <a:pt x="521970" y="1154810"/>
                                </a:lnTo>
                                <a:lnTo>
                                  <a:pt x="472947" y="1142618"/>
                                </a:lnTo>
                                <a:lnTo>
                                  <a:pt x="425068" y="1128267"/>
                                </a:lnTo>
                                <a:lnTo>
                                  <a:pt x="379095" y="1110360"/>
                                </a:lnTo>
                                <a:lnTo>
                                  <a:pt x="335534" y="1090294"/>
                                </a:lnTo>
                                <a:lnTo>
                                  <a:pt x="293242" y="1067307"/>
                                </a:lnTo>
                                <a:lnTo>
                                  <a:pt x="253365" y="1041526"/>
                                </a:lnTo>
                                <a:lnTo>
                                  <a:pt x="215899" y="1013586"/>
                                </a:lnTo>
                                <a:lnTo>
                                  <a:pt x="180974" y="983487"/>
                                </a:lnTo>
                                <a:lnTo>
                                  <a:pt x="149097" y="951229"/>
                                </a:lnTo>
                                <a:lnTo>
                                  <a:pt x="118998" y="916812"/>
                                </a:lnTo>
                                <a:lnTo>
                                  <a:pt x="92582" y="880236"/>
                                </a:lnTo>
                                <a:lnTo>
                                  <a:pt x="68706" y="842263"/>
                                </a:lnTo>
                                <a:lnTo>
                                  <a:pt x="48387" y="802766"/>
                                </a:lnTo>
                                <a:lnTo>
                                  <a:pt x="31241" y="761237"/>
                                </a:lnTo>
                                <a:lnTo>
                                  <a:pt x="17779" y="718946"/>
                                </a:lnTo>
                                <a:lnTo>
                                  <a:pt x="8000" y="675258"/>
                                </a:lnTo>
                                <a:lnTo>
                                  <a:pt x="1778" y="630808"/>
                                </a:lnTo>
                                <a:lnTo>
                                  <a:pt x="0" y="584834"/>
                                </a:lnTo>
                                <a:close/>
                              </a:path>
                              <a:path w="1437640" h="2521585">
                                <a:moveTo>
                                  <a:pt x="27559" y="1936114"/>
                                </a:moveTo>
                                <a:lnTo>
                                  <a:pt x="29463" y="1890267"/>
                                </a:lnTo>
                                <a:lnTo>
                                  <a:pt x="36194" y="1845817"/>
                                </a:lnTo>
                                <a:lnTo>
                                  <a:pt x="45973" y="1802129"/>
                                </a:lnTo>
                                <a:lnTo>
                                  <a:pt x="60071" y="1759838"/>
                                </a:lnTo>
                                <a:lnTo>
                                  <a:pt x="77850" y="1718182"/>
                                </a:lnTo>
                                <a:lnTo>
                                  <a:pt x="99313" y="1678812"/>
                                </a:lnTo>
                                <a:lnTo>
                                  <a:pt x="123825" y="1640839"/>
                                </a:lnTo>
                                <a:lnTo>
                                  <a:pt x="151510" y="1604898"/>
                                </a:lnTo>
                                <a:lnTo>
                                  <a:pt x="182117" y="1570608"/>
                                </a:lnTo>
                                <a:lnTo>
                                  <a:pt x="215899" y="1537588"/>
                                </a:lnTo>
                                <a:lnTo>
                                  <a:pt x="252729" y="1507489"/>
                                </a:lnTo>
                                <a:lnTo>
                                  <a:pt x="291337" y="1479549"/>
                                </a:lnTo>
                                <a:lnTo>
                                  <a:pt x="333121" y="1454403"/>
                                </a:lnTo>
                                <a:lnTo>
                                  <a:pt x="376682" y="1430781"/>
                                </a:lnTo>
                                <a:lnTo>
                                  <a:pt x="422655" y="1410715"/>
                                </a:lnTo>
                                <a:lnTo>
                                  <a:pt x="469899" y="1392808"/>
                                </a:lnTo>
                                <a:lnTo>
                                  <a:pt x="519557" y="1378457"/>
                                </a:lnTo>
                                <a:lnTo>
                                  <a:pt x="571118" y="1366265"/>
                                </a:lnTo>
                                <a:lnTo>
                                  <a:pt x="623189" y="1358391"/>
                                </a:lnTo>
                                <a:lnTo>
                                  <a:pt x="677164" y="1352676"/>
                                </a:lnTo>
                                <a:lnTo>
                                  <a:pt x="732409" y="1351152"/>
                                </a:lnTo>
                                <a:lnTo>
                                  <a:pt x="787654" y="1352676"/>
                                </a:lnTo>
                                <a:lnTo>
                                  <a:pt x="841629" y="1358391"/>
                                </a:lnTo>
                                <a:lnTo>
                                  <a:pt x="893698" y="1366265"/>
                                </a:lnTo>
                                <a:lnTo>
                                  <a:pt x="945260" y="1378457"/>
                                </a:lnTo>
                                <a:lnTo>
                                  <a:pt x="994917" y="1392808"/>
                                </a:lnTo>
                                <a:lnTo>
                                  <a:pt x="1042161" y="1410715"/>
                                </a:lnTo>
                                <a:lnTo>
                                  <a:pt x="1088136" y="1430781"/>
                                </a:lnTo>
                                <a:lnTo>
                                  <a:pt x="1131697" y="1454403"/>
                                </a:lnTo>
                                <a:lnTo>
                                  <a:pt x="1173480" y="1479549"/>
                                </a:lnTo>
                                <a:lnTo>
                                  <a:pt x="1212087" y="1507489"/>
                                </a:lnTo>
                                <a:lnTo>
                                  <a:pt x="1248917" y="1537588"/>
                                </a:lnTo>
                                <a:lnTo>
                                  <a:pt x="1282699" y="1570608"/>
                                </a:lnTo>
                                <a:lnTo>
                                  <a:pt x="1313307" y="1604898"/>
                                </a:lnTo>
                                <a:lnTo>
                                  <a:pt x="1340992" y="1640839"/>
                                </a:lnTo>
                                <a:lnTo>
                                  <a:pt x="1365504" y="1678812"/>
                                </a:lnTo>
                                <a:lnTo>
                                  <a:pt x="1386967" y="1718182"/>
                                </a:lnTo>
                                <a:lnTo>
                                  <a:pt x="1404747" y="1759838"/>
                                </a:lnTo>
                                <a:lnTo>
                                  <a:pt x="1418843" y="1802129"/>
                                </a:lnTo>
                                <a:lnTo>
                                  <a:pt x="1428623" y="1845817"/>
                                </a:lnTo>
                                <a:lnTo>
                                  <a:pt x="1435354" y="1890267"/>
                                </a:lnTo>
                                <a:lnTo>
                                  <a:pt x="1437259" y="1936114"/>
                                </a:lnTo>
                                <a:lnTo>
                                  <a:pt x="1435354" y="1981961"/>
                                </a:lnTo>
                                <a:lnTo>
                                  <a:pt x="1428623" y="2026411"/>
                                </a:lnTo>
                                <a:lnTo>
                                  <a:pt x="1418843" y="2070226"/>
                                </a:lnTo>
                                <a:lnTo>
                                  <a:pt x="1404747" y="2112517"/>
                                </a:lnTo>
                                <a:lnTo>
                                  <a:pt x="1386967" y="2154046"/>
                                </a:lnTo>
                                <a:lnTo>
                                  <a:pt x="1365504" y="2193543"/>
                                </a:lnTo>
                                <a:lnTo>
                                  <a:pt x="1340992" y="2231516"/>
                                </a:lnTo>
                                <a:lnTo>
                                  <a:pt x="1313307" y="2267330"/>
                                </a:lnTo>
                                <a:lnTo>
                                  <a:pt x="1282699" y="2301747"/>
                                </a:lnTo>
                                <a:lnTo>
                                  <a:pt x="1248917" y="2334005"/>
                                </a:lnTo>
                                <a:lnTo>
                                  <a:pt x="1212087" y="2364866"/>
                                </a:lnTo>
                                <a:lnTo>
                                  <a:pt x="1173480" y="2392806"/>
                                </a:lnTo>
                                <a:lnTo>
                                  <a:pt x="1131697" y="2417825"/>
                                </a:lnTo>
                                <a:lnTo>
                                  <a:pt x="1088136" y="2441447"/>
                                </a:lnTo>
                                <a:lnTo>
                                  <a:pt x="1042161" y="2461640"/>
                                </a:lnTo>
                                <a:lnTo>
                                  <a:pt x="994917" y="2479547"/>
                                </a:lnTo>
                                <a:lnTo>
                                  <a:pt x="945260" y="2493898"/>
                                </a:lnTo>
                                <a:lnTo>
                                  <a:pt x="893698" y="2505328"/>
                                </a:lnTo>
                                <a:lnTo>
                                  <a:pt x="841629" y="2513964"/>
                                </a:lnTo>
                                <a:lnTo>
                                  <a:pt x="787654" y="2518917"/>
                                </a:lnTo>
                                <a:lnTo>
                                  <a:pt x="732409" y="2521076"/>
                                </a:lnTo>
                                <a:lnTo>
                                  <a:pt x="677164" y="2518917"/>
                                </a:lnTo>
                                <a:lnTo>
                                  <a:pt x="623189" y="2513964"/>
                                </a:lnTo>
                                <a:lnTo>
                                  <a:pt x="571118" y="2505328"/>
                                </a:lnTo>
                                <a:lnTo>
                                  <a:pt x="519557" y="2493898"/>
                                </a:lnTo>
                                <a:lnTo>
                                  <a:pt x="469899" y="2479547"/>
                                </a:lnTo>
                                <a:lnTo>
                                  <a:pt x="422655" y="2461640"/>
                                </a:lnTo>
                                <a:lnTo>
                                  <a:pt x="376682" y="2441447"/>
                                </a:lnTo>
                                <a:lnTo>
                                  <a:pt x="333121" y="2417825"/>
                                </a:lnTo>
                                <a:lnTo>
                                  <a:pt x="291337" y="2392806"/>
                                </a:lnTo>
                                <a:lnTo>
                                  <a:pt x="252729" y="2364866"/>
                                </a:lnTo>
                                <a:lnTo>
                                  <a:pt x="215899" y="2334005"/>
                                </a:lnTo>
                                <a:lnTo>
                                  <a:pt x="182117" y="2301747"/>
                                </a:lnTo>
                                <a:lnTo>
                                  <a:pt x="151510" y="2267330"/>
                                </a:lnTo>
                                <a:lnTo>
                                  <a:pt x="123825" y="2231516"/>
                                </a:lnTo>
                                <a:lnTo>
                                  <a:pt x="99313" y="2193543"/>
                                </a:lnTo>
                                <a:lnTo>
                                  <a:pt x="77850" y="2154046"/>
                                </a:lnTo>
                                <a:lnTo>
                                  <a:pt x="60071" y="2112517"/>
                                </a:lnTo>
                                <a:lnTo>
                                  <a:pt x="45973" y="2070226"/>
                                </a:lnTo>
                                <a:lnTo>
                                  <a:pt x="36194" y="2026411"/>
                                </a:lnTo>
                                <a:lnTo>
                                  <a:pt x="29463" y="1981961"/>
                                </a:lnTo>
                                <a:lnTo>
                                  <a:pt x="27559" y="1936114"/>
                                </a:lnTo>
                                <a:close/>
                              </a:path>
                            </a:pathLst>
                          </a:custGeom>
                          <a:ln w="12700">
                            <a:solidFill>
                              <a:srgbClr val="000000"/>
                            </a:solidFill>
                            <a:prstDash val="solid"/>
                          </a:ln>
                        </wps:spPr>
                        <wps:bodyPr wrap="square" lIns="0" tIns="0" rIns="0" bIns="0" rtlCol="0">
                          <a:prstTxWarp prst="textNoShape">
                            <a:avLst/>
                          </a:prstTxWarp>
                          <a:noAutofit/>
                        </wps:bodyPr>
                      </wps:wsp>
                      <wps:wsp>
                        <wps:cNvPr id="5" name="Graphic 5"/>
                        <wps:cNvSpPr/>
                        <wps:spPr>
                          <a:xfrm>
                            <a:off x="1476756" y="1846452"/>
                            <a:ext cx="1753870" cy="96520"/>
                          </a:xfrm>
                          <a:custGeom>
                            <a:avLst/>
                            <a:gdLst/>
                            <a:ahLst/>
                            <a:cxnLst/>
                            <a:rect l="l" t="t" r="r" b="b"/>
                            <a:pathLst>
                              <a:path w="1753870" h="96520">
                                <a:moveTo>
                                  <a:pt x="1750060" y="57277"/>
                                </a:moveTo>
                                <a:lnTo>
                                  <a:pt x="1680210" y="57277"/>
                                </a:lnTo>
                                <a:lnTo>
                                  <a:pt x="1679575" y="96012"/>
                                </a:lnTo>
                                <a:lnTo>
                                  <a:pt x="1750060" y="57277"/>
                                </a:lnTo>
                                <a:close/>
                              </a:path>
                              <a:path w="1753870" h="96520">
                                <a:moveTo>
                                  <a:pt x="1753743" y="55118"/>
                                </a:moveTo>
                                <a:lnTo>
                                  <a:pt x="1681353" y="10033"/>
                                </a:lnTo>
                                <a:lnTo>
                                  <a:pt x="1680210" y="49403"/>
                                </a:lnTo>
                                <a:lnTo>
                                  <a:pt x="0" y="0"/>
                                </a:lnTo>
                                <a:lnTo>
                                  <a:pt x="0" y="7112"/>
                                </a:lnTo>
                                <a:lnTo>
                                  <a:pt x="1680210" y="56642"/>
                                </a:lnTo>
                                <a:lnTo>
                                  <a:pt x="1692402" y="56642"/>
                                </a:lnTo>
                                <a:lnTo>
                                  <a:pt x="1751330" y="56642"/>
                                </a:lnTo>
                                <a:lnTo>
                                  <a:pt x="1753743" y="55118"/>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6350" y="2803398"/>
                            <a:ext cx="1464945" cy="1151890"/>
                          </a:xfrm>
                          <a:custGeom>
                            <a:avLst/>
                            <a:gdLst/>
                            <a:ahLst/>
                            <a:cxnLst/>
                            <a:rect l="l" t="t" r="r" b="b"/>
                            <a:pathLst>
                              <a:path w="1464945" h="1151890">
                                <a:moveTo>
                                  <a:pt x="0" y="575691"/>
                                </a:moveTo>
                                <a:lnTo>
                                  <a:pt x="1778" y="532638"/>
                                </a:lnTo>
                                <a:lnTo>
                                  <a:pt x="17780" y="449453"/>
                                </a:lnTo>
                                <a:lnTo>
                                  <a:pt x="47878" y="370586"/>
                                </a:lnTo>
                                <a:lnTo>
                                  <a:pt x="68072" y="333375"/>
                                </a:lnTo>
                                <a:lnTo>
                                  <a:pt x="91440" y="296799"/>
                                </a:lnTo>
                                <a:lnTo>
                                  <a:pt x="117728" y="262382"/>
                                </a:lnTo>
                                <a:lnTo>
                                  <a:pt x="147193" y="229362"/>
                                </a:lnTo>
                                <a:lnTo>
                                  <a:pt x="179705" y="197866"/>
                                </a:lnTo>
                                <a:lnTo>
                                  <a:pt x="214757" y="168529"/>
                                </a:lnTo>
                                <a:lnTo>
                                  <a:pt x="252095" y="141224"/>
                                </a:lnTo>
                                <a:lnTo>
                                  <a:pt x="291338" y="116078"/>
                                </a:lnTo>
                                <a:lnTo>
                                  <a:pt x="333756" y="92456"/>
                                </a:lnTo>
                                <a:lnTo>
                                  <a:pt x="377825" y="71755"/>
                                </a:lnTo>
                                <a:lnTo>
                                  <a:pt x="423926" y="53721"/>
                                </a:lnTo>
                                <a:lnTo>
                                  <a:pt x="471678" y="37338"/>
                                </a:lnTo>
                                <a:lnTo>
                                  <a:pt x="520827" y="24384"/>
                                </a:lnTo>
                                <a:lnTo>
                                  <a:pt x="571754" y="13589"/>
                                </a:lnTo>
                                <a:lnTo>
                                  <a:pt x="624459" y="6477"/>
                                </a:lnTo>
                                <a:lnTo>
                                  <a:pt x="677798" y="1397"/>
                                </a:lnTo>
                                <a:lnTo>
                                  <a:pt x="732409" y="0"/>
                                </a:lnTo>
                                <a:lnTo>
                                  <a:pt x="787019" y="1397"/>
                                </a:lnTo>
                                <a:lnTo>
                                  <a:pt x="840359" y="6477"/>
                                </a:lnTo>
                                <a:lnTo>
                                  <a:pt x="893191" y="13589"/>
                                </a:lnTo>
                                <a:lnTo>
                                  <a:pt x="944117" y="24384"/>
                                </a:lnTo>
                                <a:lnTo>
                                  <a:pt x="993140" y="37338"/>
                                </a:lnTo>
                                <a:lnTo>
                                  <a:pt x="1041019" y="53721"/>
                                </a:lnTo>
                                <a:lnTo>
                                  <a:pt x="1086992" y="71755"/>
                                </a:lnTo>
                                <a:lnTo>
                                  <a:pt x="1131189" y="92456"/>
                                </a:lnTo>
                                <a:lnTo>
                                  <a:pt x="1173480" y="116078"/>
                                </a:lnTo>
                                <a:lnTo>
                                  <a:pt x="1212723" y="141224"/>
                                </a:lnTo>
                                <a:lnTo>
                                  <a:pt x="1250188" y="168529"/>
                                </a:lnTo>
                                <a:lnTo>
                                  <a:pt x="1285113" y="197866"/>
                                </a:lnTo>
                                <a:lnTo>
                                  <a:pt x="1317625" y="229362"/>
                                </a:lnTo>
                                <a:lnTo>
                                  <a:pt x="1347089" y="262382"/>
                                </a:lnTo>
                                <a:lnTo>
                                  <a:pt x="1373505" y="296799"/>
                                </a:lnTo>
                                <a:lnTo>
                                  <a:pt x="1396746" y="333375"/>
                                </a:lnTo>
                                <a:lnTo>
                                  <a:pt x="1417066" y="370586"/>
                                </a:lnTo>
                                <a:lnTo>
                                  <a:pt x="1433576" y="409321"/>
                                </a:lnTo>
                                <a:lnTo>
                                  <a:pt x="1456944" y="491109"/>
                                </a:lnTo>
                                <a:lnTo>
                                  <a:pt x="1464817" y="575691"/>
                                </a:lnTo>
                                <a:lnTo>
                                  <a:pt x="1463040" y="618617"/>
                                </a:lnTo>
                                <a:lnTo>
                                  <a:pt x="1447038" y="701802"/>
                                </a:lnTo>
                                <a:lnTo>
                                  <a:pt x="1433576" y="741934"/>
                                </a:lnTo>
                                <a:lnTo>
                                  <a:pt x="1417066" y="781431"/>
                                </a:lnTo>
                                <a:lnTo>
                                  <a:pt x="1396746" y="818642"/>
                                </a:lnTo>
                                <a:lnTo>
                                  <a:pt x="1373505" y="855218"/>
                                </a:lnTo>
                                <a:lnTo>
                                  <a:pt x="1347089" y="889635"/>
                                </a:lnTo>
                                <a:lnTo>
                                  <a:pt x="1317625" y="922528"/>
                                </a:lnTo>
                                <a:lnTo>
                                  <a:pt x="1285113" y="954151"/>
                                </a:lnTo>
                                <a:lnTo>
                                  <a:pt x="1250188" y="983488"/>
                                </a:lnTo>
                                <a:lnTo>
                                  <a:pt x="1212723" y="1010666"/>
                                </a:lnTo>
                                <a:lnTo>
                                  <a:pt x="1173480" y="1035812"/>
                                </a:lnTo>
                                <a:lnTo>
                                  <a:pt x="1131189" y="1058672"/>
                                </a:lnTo>
                                <a:lnTo>
                                  <a:pt x="1086992" y="1080262"/>
                                </a:lnTo>
                                <a:lnTo>
                                  <a:pt x="1041019" y="1098169"/>
                                </a:lnTo>
                                <a:lnTo>
                                  <a:pt x="993140" y="1113917"/>
                                </a:lnTo>
                                <a:lnTo>
                                  <a:pt x="944117" y="1127506"/>
                                </a:lnTo>
                                <a:lnTo>
                                  <a:pt x="893191" y="1138301"/>
                                </a:lnTo>
                                <a:lnTo>
                                  <a:pt x="840359" y="1145413"/>
                                </a:lnTo>
                                <a:lnTo>
                                  <a:pt x="787019" y="1150493"/>
                                </a:lnTo>
                                <a:lnTo>
                                  <a:pt x="732409" y="1151890"/>
                                </a:lnTo>
                                <a:lnTo>
                                  <a:pt x="677798" y="1150493"/>
                                </a:lnTo>
                                <a:lnTo>
                                  <a:pt x="624459" y="1145413"/>
                                </a:lnTo>
                                <a:lnTo>
                                  <a:pt x="571754" y="1138301"/>
                                </a:lnTo>
                                <a:lnTo>
                                  <a:pt x="520827" y="1127506"/>
                                </a:lnTo>
                                <a:lnTo>
                                  <a:pt x="471678" y="1113917"/>
                                </a:lnTo>
                                <a:lnTo>
                                  <a:pt x="423926" y="1098169"/>
                                </a:lnTo>
                                <a:lnTo>
                                  <a:pt x="377825" y="1080262"/>
                                </a:lnTo>
                                <a:lnTo>
                                  <a:pt x="333756" y="1058672"/>
                                </a:lnTo>
                                <a:lnTo>
                                  <a:pt x="291338" y="1035812"/>
                                </a:lnTo>
                                <a:lnTo>
                                  <a:pt x="252095" y="1010666"/>
                                </a:lnTo>
                                <a:lnTo>
                                  <a:pt x="214757" y="983488"/>
                                </a:lnTo>
                                <a:lnTo>
                                  <a:pt x="179705" y="954151"/>
                                </a:lnTo>
                                <a:lnTo>
                                  <a:pt x="147193" y="922528"/>
                                </a:lnTo>
                                <a:lnTo>
                                  <a:pt x="117728" y="889635"/>
                                </a:lnTo>
                                <a:lnTo>
                                  <a:pt x="91440" y="855218"/>
                                </a:lnTo>
                                <a:lnTo>
                                  <a:pt x="68072" y="818642"/>
                                </a:lnTo>
                                <a:lnTo>
                                  <a:pt x="47878" y="781431"/>
                                </a:lnTo>
                                <a:lnTo>
                                  <a:pt x="31242" y="741934"/>
                                </a:lnTo>
                                <a:lnTo>
                                  <a:pt x="17780" y="701802"/>
                                </a:lnTo>
                                <a:lnTo>
                                  <a:pt x="1778" y="618617"/>
                                </a:lnTo>
                                <a:lnTo>
                                  <a:pt x="0" y="575691"/>
                                </a:lnTo>
                                <a:close/>
                              </a:path>
                            </a:pathLst>
                          </a:custGeom>
                          <a:ln w="12700">
                            <a:solidFill>
                              <a:srgbClr val="000000"/>
                            </a:solidFill>
                            <a:prstDash val="solid"/>
                          </a:ln>
                        </wps:spPr>
                        <wps:bodyPr wrap="square" lIns="0" tIns="0" rIns="0" bIns="0" rtlCol="0">
                          <a:prstTxWarp prst="textNoShape">
                            <a:avLst/>
                          </a:prstTxWarp>
                          <a:noAutofit/>
                        </wps:bodyPr>
                      </wps:wsp>
                      <wps:wsp>
                        <wps:cNvPr id="7" name="Graphic 7"/>
                        <wps:cNvSpPr/>
                        <wps:spPr>
                          <a:xfrm>
                            <a:off x="1360805" y="700150"/>
                            <a:ext cx="1870710" cy="2383155"/>
                          </a:xfrm>
                          <a:custGeom>
                            <a:avLst/>
                            <a:gdLst/>
                            <a:ahLst/>
                            <a:cxnLst/>
                            <a:rect l="l" t="t" r="r" b="b"/>
                            <a:pathLst>
                              <a:path w="1870710" h="2383155">
                                <a:moveTo>
                                  <a:pt x="1869059" y="1498219"/>
                                </a:moveTo>
                                <a:lnTo>
                                  <a:pt x="1786890" y="1490345"/>
                                </a:lnTo>
                                <a:lnTo>
                                  <a:pt x="1799844" y="1526921"/>
                                </a:lnTo>
                                <a:lnTo>
                                  <a:pt x="0" y="2375662"/>
                                </a:lnTo>
                                <a:lnTo>
                                  <a:pt x="2413" y="2382774"/>
                                </a:lnTo>
                                <a:lnTo>
                                  <a:pt x="1802257" y="1533398"/>
                                </a:lnTo>
                                <a:lnTo>
                                  <a:pt x="1814576" y="1570609"/>
                                </a:lnTo>
                                <a:lnTo>
                                  <a:pt x="1842643" y="1533398"/>
                                </a:lnTo>
                                <a:lnTo>
                                  <a:pt x="1869059" y="1498219"/>
                                </a:lnTo>
                                <a:close/>
                              </a:path>
                              <a:path w="1870710" h="2383155">
                                <a:moveTo>
                                  <a:pt x="1870329" y="922655"/>
                                </a:moveTo>
                                <a:lnTo>
                                  <a:pt x="1851914" y="897509"/>
                                </a:lnTo>
                                <a:lnTo>
                                  <a:pt x="1843405" y="885317"/>
                                </a:lnTo>
                                <a:lnTo>
                                  <a:pt x="1817624" y="848741"/>
                                </a:lnTo>
                                <a:lnTo>
                                  <a:pt x="1804035" y="885317"/>
                                </a:lnTo>
                                <a:lnTo>
                                  <a:pt x="62611" y="0"/>
                                </a:lnTo>
                                <a:lnTo>
                                  <a:pt x="60071" y="6477"/>
                                </a:lnTo>
                                <a:lnTo>
                                  <a:pt x="1801622" y="891794"/>
                                </a:lnTo>
                                <a:lnTo>
                                  <a:pt x="1788160" y="927608"/>
                                </a:lnTo>
                                <a:lnTo>
                                  <a:pt x="1870329" y="922655"/>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428498" y="260394"/>
                            <a:ext cx="601345" cy="432434"/>
                          </a:xfrm>
                          <a:prstGeom prst="rect">
                            <a:avLst/>
                          </a:prstGeom>
                        </wps:spPr>
                        <wps:txbx>
                          <w:txbxContent>
                            <w:p>
                              <w:pPr>
                                <w:spacing w:line="223" w:lineRule="exact" w:before="0"/>
                                <w:ind w:left="0" w:right="14" w:firstLine="0"/>
                                <w:jc w:val="center"/>
                                <w:rPr>
                                  <w:sz w:val="20"/>
                                </w:rPr>
                              </w:pPr>
                              <w:r>
                                <w:rPr>
                                  <w:spacing w:val="-2"/>
                                  <w:sz w:val="20"/>
                                </w:rPr>
                                <w:t>Kualitas</w:t>
                              </w:r>
                            </w:p>
                            <w:p>
                              <w:pPr>
                                <w:spacing w:before="228"/>
                                <w:ind w:left="0" w:right="18" w:firstLine="0"/>
                                <w:jc w:val="center"/>
                                <w:rPr>
                                  <w:sz w:val="20"/>
                                </w:rPr>
                              </w:pPr>
                              <w:r>
                                <w:rPr>
                                  <w:spacing w:val="-4"/>
                                  <w:sz w:val="20"/>
                                </w:rPr>
                                <w:t>Pelayanan</w:t>
                              </w:r>
                            </w:p>
                          </w:txbxContent>
                        </wps:txbx>
                        <wps:bodyPr wrap="square" lIns="0" tIns="0" rIns="0" bIns="0" rtlCol="0">
                          <a:noAutofit/>
                        </wps:bodyPr>
                      </wps:wsp>
                      <wps:wsp>
                        <wps:cNvPr id="9" name="Textbox 9"/>
                        <wps:cNvSpPr txBox="1"/>
                        <wps:spPr>
                          <a:xfrm>
                            <a:off x="2013839" y="697782"/>
                            <a:ext cx="168910" cy="141605"/>
                          </a:xfrm>
                          <a:prstGeom prst="rect">
                            <a:avLst/>
                          </a:prstGeom>
                        </wps:spPr>
                        <wps:txbx>
                          <w:txbxContent>
                            <w:p>
                              <w:pPr>
                                <w:spacing w:line="223" w:lineRule="exact" w:before="0"/>
                                <w:ind w:left="0" w:right="0" w:firstLine="0"/>
                                <w:jc w:val="left"/>
                                <w:rPr>
                                  <w:sz w:val="20"/>
                                </w:rPr>
                              </w:pPr>
                              <w:r>
                                <w:rPr>
                                  <w:spacing w:val="-5"/>
                                  <w:sz w:val="20"/>
                                </w:rPr>
                                <w:t>H1</w:t>
                              </w:r>
                            </w:p>
                          </w:txbxContent>
                        </wps:txbx>
                        <wps:bodyPr wrap="square" lIns="0" tIns="0" rIns="0" bIns="0" rtlCol="0">
                          <a:noAutofit/>
                        </wps:bodyPr>
                      </wps:wsp>
                      <wps:wsp>
                        <wps:cNvPr id="10" name="Textbox 10"/>
                        <wps:cNvSpPr txBox="1"/>
                        <wps:spPr>
                          <a:xfrm>
                            <a:off x="440690" y="1665776"/>
                            <a:ext cx="687070" cy="429895"/>
                          </a:xfrm>
                          <a:prstGeom prst="rect">
                            <a:avLst/>
                          </a:prstGeom>
                        </wps:spPr>
                        <wps:txbx>
                          <w:txbxContent>
                            <w:p>
                              <w:pPr>
                                <w:spacing w:line="237" w:lineRule="auto" w:before="0"/>
                                <w:ind w:left="0" w:right="18" w:firstLine="0"/>
                                <w:jc w:val="center"/>
                                <w:rPr>
                                  <w:sz w:val="20"/>
                                </w:rPr>
                              </w:pPr>
                              <w:r>
                                <w:rPr>
                                  <w:spacing w:val="-4"/>
                                  <w:sz w:val="20"/>
                                </w:rPr>
                                <w:t>Kemudahan </w:t>
                              </w:r>
                              <w:r>
                                <w:rPr>
                                  <w:spacing w:val="-2"/>
                                  <w:sz w:val="20"/>
                                </w:rPr>
                                <w:t>Penggunan </w:t>
                              </w:r>
                              <w:r>
                                <w:rPr>
                                  <w:spacing w:val="-4"/>
                                  <w:sz w:val="20"/>
                                </w:rPr>
                                <w:t>(X2)</w:t>
                              </w:r>
                            </w:p>
                          </w:txbxContent>
                        </wps:txbx>
                        <wps:bodyPr wrap="square" lIns="0" tIns="0" rIns="0" bIns="0" rtlCol="0">
                          <a:noAutofit/>
                        </wps:bodyPr>
                      </wps:wsp>
                      <wps:wsp>
                        <wps:cNvPr id="11" name="Textbox 11"/>
                        <wps:cNvSpPr txBox="1"/>
                        <wps:spPr>
                          <a:xfrm>
                            <a:off x="2016886" y="1685588"/>
                            <a:ext cx="168910" cy="141605"/>
                          </a:xfrm>
                          <a:prstGeom prst="rect">
                            <a:avLst/>
                          </a:prstGeom>
                        </wps:spPr>
                        <wps:txbx>
                          <w:txbxContent>
                            <w:p>
                              <w:pPr>
                                <w:spacing w:line="223" w:lineRule="exact" w:before="0"/>
                                <w:ind w:left="0" w:right="0" w:firstLine="0"/>
                                <w:jc w:val="left"/>
                                <w:rPr>
                                  <w:sz w:val="20"/>
                                </w:rPr>
                              </w:pPr>
                              <w:r>
                                <w:rPr>
                                  <w:spacing w:val="-5"/>
                                  <w:sz w:val="20"/>
                                </w:rPr>
                                <w:t>H2</w:t>
                              </w:r>
                            </w:p>
                          </w:txbxContent>
                        </wps:txbx>
                        <wps:bodyPr wrap="square" lIns="0" tIns="0" rIns="0" bIns="0" rtlCol="0">
                          <a:noAutofit/>
                        </wps:bodyPr>
                      </wps:wsp>
                      <wps:wsp>
                        <wps:cNvPr id="12" name="Textbox 12"/>
                        <wps:cNvSpPr txBox="1"/>
                        <wps:spPr>
                          <a:xfrm>
                            <a:off x="2016886" y="2479592"/>
                            <a:ext cx="168910" cy="141605"/>
                          </a:xfrm>
                          <a:prstGeom prst="rect">
                            <a:avLst/>
                          </a:prstGeom>
                        </wps:spPr>
                        <wps:txbx>
                          <w:txbxContent>
                            <w:p>
                              <w:pPr>
                                <w:spacing w:line="223" w:lineRule="exact" w:before="0"/>
                                <w:ind w:left="0" w:right="0" w:firstLine="0"/>
                                <w:jc w:val="left"/>
                                <w:rPr>
                                  <w:sz w:val="20"/>
                                </w:rPr>
                              </w:pPr>
                              <w:r>
                                <w:rPr>
                                  <w:spacing w:val="-5"/>
                                  <w:sz w:val="20"/>
                                </w:rPr>
                                <w:t>H3</w:t>
                              </w:r>
                            </w:p>
                          </w:txbxContent>
                        </wps:txbx>
                        <wps:bodyPr wrap="square" lIns="0" tIns="0" rIns="0" bIns="0" rtlCol="0">
                          <a:noAutofit/>
                        </wps:bodyPr>
                      </wps:wsp>
                      <wps:wsp>
                        <wps:cNvPr id="13" name="Textbox 13"/>
                        <wps:cNvSpPr txBox="1"/>
                        <wps:spPr>
                          <a:xfrm>
                            <a:off x="369061" y="3270929"/>
                            <a:ext cx="747395" cy="292735"/>
                          </a:xfrm>
                          <a:prstGeom prst="rect">
                            <a:avLst/>
                          </a:prstGeom>
                        </wps:spPr>
                        <wps:txbx>
                          <w:txbxContent>
                            <w:p>
                              <w:pPr>
                                <w:spacing w:line="247" w:lineRule="auto" w:before="0"/>
                                <w:ind w:left="405" w:right="18" w:hanging="406"/>
                                <w:jc w:val="left"/>
                                <w:rPr>
                                  <w:sz w:val="20"/>
                                </w:rPr>
                              </w:pPr>
                              <w:r>
                                <w:rPr>
                                  <w:spacing w:val="-4"/>
                                  <w:sz w:val="20"/>
                                </w:rPr>
                                <w:t>Kepercayaan (X3)</w:t>
                              </w:r>
                            </w:p>
                          </w:txbxContent>
                        </wps:txbx>
                        <wps:bodyPr wrap="square" lIns="0" tIns="0" rIns="0" bIns="0" rtlCol="0">
                          <a:noAutofit/>
                        </wps:bodyPr>
                      </wps:wsp>
                      <wps:wsp>
                        <wps:cNvPr id="14" name="Textbox 14"/>
                        <wps:cNvSpPr txBox="1"/>
                        <wps:spPr>
                          <a:xfrm>
                            <a:off x="3230498" y="1456486"/>
                            <a:ext cx="1398905" cy="852169"/>
                          </a:xfrm>
                          <a:prstGeom prst="rect">
                            <a:avLst/>
                          </a:prstGeom>
                          <a:ln w="12700">
                            <a:solidFill>
                              <a:srgbClr val="000000"/>
                            </a:solidFill>
                            <a:prstDash val="solid"/>
                          </a:ln>
                        </wps:spPr>
                        <wps:txbx>
                          <w:txbxContent>
                            <w:p>
                              <w:pPr>
                                <w:spacing w:line="480" w:lineRule="auto" w:before="74"/>
                                <w:ind w:left="650" w:right="634" w:firstLine="5"/>
                                <w:jc w:val="center"/>
                                <w:rPr>
                                  <w:sz w:val="20"/>
                                </w:rPr>
                              </w:pPr>
                              <w:r>
                                <w:rPr>
                                  <w:spacing w:val="-4"/>
                                  <w:sz w:val="20"/>
                                </w:rPr>
                                <w:t>Kepuasan Pengguna</w:t>
                              </w:r>
                            </w:p>
                            <w:p>
                              <w:pPr>
                                <w:spacing w:before="2"/>
                                <w:ind w:left="16" w:right="0" w:firstLine="0"/>
                                <w:jc w:val="center"/>
                                <w:rPr>
                                  <w:sz w:val="20"/>
                                </w:rPr>
                              </w:pPr>
                              <w:r>
                                <w:rPr>
                                  <w:spacing w:val="-5"/>
                                  <w:sz w:val="20"/>
                                </w:rPr>
                                <w:t>(Y)</w:t>
                              </w:r>
                            </w:p>
                          </w:txbxContent>
                        </wps:txbx>
                        <wps:bodyPr wrap="square" lIns="0" tIns="0" rIns="0" bIns="0" rtlCol="0">
                          <a:noAutofit/>
                        </wps:bodyPr>
                      </wps:wsp>
                    </wpg:wgp>
                  </a:graphicData>
                </a:graphic>
              </wp:anchor>
            </w:drawing>
          </mc:Choice>
          <mc:Fallback>
            <w:pict>
              <v:group style="position:absolute;margin-left:112.800003pt;margin-top:20.69879pt;width:365pt;height:311.95pt;mso-position-horizontal-relative:page;mso-position-vertical-relative:paragraph;z-index:-15728640;mso-wrap-distance-left:0;mso-wrap-distance-right:0" id="docshapegroup3" coordorigin="2256,414" coordsize="7300,6239">
                <v:shape style="position:absolute;left:2324;top:423;width:2264;height:3971" id="docshape4" coordorigin="2324,424" coordsize="2264,3971" path="m2324,1345l2327,1273,2337,1203,2352,1134,2373,1067,2400,1003,2432,940,2470,880,2511,824,2559,769,2609,719,2664,670,2723,626,2786,586,2852,550,2921,518,2993,489,3069,467,3146,449,3225,435,3307,427,3390,424,3474,427,3556,435,3635,449,3712,467,3787,489,3860,518,3929,550,3995,586,4058,626,4117,670,4172,719,4222,769,4270,824,4311,880,4349,940,4381,1003,4408,1067,4429,1134,4444,1203,4454,1273,4457,1345,4454,1417,4444,1487,4429,1556,4408,1623,4381,1688,4349,1750,4311,1810,4270,1868,4222,1922,4172,1973,4117,2020,4058,2064,3995,2105,3929,2141,3860,2173,3787,2201,3712,2223,3635,2243,3556,2255,3474,2264,3390,2266,3307,2264,3225,2255,3146,2243,3069,2223,2993,2201,2921,2173,2852,2141,2786,2105,2723,2064,2664,2020,2609,1973,2559,1922,2511,1868,2470,1810,2432,1750,2400,1688,2373,1623,2352,1556,2337,1487,2327,1417,2324,1345xm2367,3473l2370,3401,2381,3331,2396,3262,2419,3195,2447,3130,2480,3068,2519,3008,2563,2951,2611,2897,2664,2845,2722,2798,2783,2754,2849,2714,2917,2677,2990,2646,3064,2617,3142,2595,3223,2576,3305,2563,3390,2554,3477,2552,3564,2554,3649,2563,3731,2576,3813,2595,3891,2617,3965,2646,4038,2677,4106,2714,4172,2754,4233,2798,4291,2845,4344,2897,4392,2951,4436,3008,4474,3068,4508,3130,4536,3195,4558,3262,4574,3331,4584,3401,4587,3473,4584,3545,4574,3615,4558,3684,4536,3751,4508,3816,4474,3878,4436,3938,4392,3995,4344,4049,4291,4100,4233,4148,4172,4192,4106,4232,4038,4269,3965,4301,3891,4329,3813,4351,3731,4369,3649,4383,3564,4391,3477,4394,3390,4391,3305,4383,3223,4369,3142,4351,3064,4329,2990,4301,2917,4269,2849,4232,2783,4192,2722,4148,2664,4100,2611,4049,2563,3995,2519,3938,2480,3878,2447,3816,2419,3751,2396,3684,2381,3615,2370,3545,2367,3473xe" filled="false" stroked="true" strokeweight="1pt" strokecolor="#000000">
                  <v:path arrowok="t"/>
                  <v:stroke dashstyle="solid"/>
                </v:shape>
                <v:shape style="position:absolute;left:4581;top:3321;width:2762;height:152" id="docshape5" coordorigin="4582,3322" coordsize="2762,152" path="m7338,3412l7228,3412,7227,3473,7338,3412xm7343,3409l7229,3338,7228,3400,4582,3322,4582,3333,7228,3411,7247,3411,7340,3411,7343,3409xe" filled="true" fillcolor="#000000" stroked="false">
                  <v:path arrowok="t"/>
                  <v:fill type="solid"/>
                </v:shape>
                <v:shape style="position:absolute;left:2266;top:4828;width:2307;height:1814" id="docshape6" coordorigin="2266,4829" coordsize="2307,1814" path="m2266,5735l2269,5668,2294,5537,2341,5412,2373,5354,2410,5296,2451,5242,2498,5190,2549,5140,2604,5094,2663,5051,2725,5012,2792,4974,2861,4942,2934,4913,3009,4888,3086,4867,3166,4850,3249,4839,3333,4831,3419,4829,3505,4831,3589,4839,3673,4850,3753,4867,3830,4888,3905,4913,3978,4942,4047,4974,4114,5012,4176,5051,4235,5094,4290,5140,4341,5190,4387,5242,4429,5296,4466,5354,4498,5412,4524,5473,4560,5602,4573,5735,4570,5803,4545,5934,4524,5997,4498,6059,4466,6118,4429,6176,4387,6230,4341,6282,4290,6331,4235,6378,4176,6420,4114,6460,4047,6496,3978,6530,3905,6558,3830,6583,3753,6604,3673,6621,3589,6633,3505,6641,3419,6643,3333,6641,3249,6633,3166,6621,3086,6604,3009,6583,2934,6558,2861,6530,2792,6496,2725,6460,2663,6420,2604,6378,2549,6331,2498,6282,2451,6230,2410,6176,2373,6118,2341,6059,2315,5997,2294,5934,2269,5803,2266,5735xe" filled="false" stroked="true" strokeweight="1pt" strokecolor="#000000">
                  <v:path arrowok="t"/>
                  <v:stroke dashstyle="solid"/>
                </v:shape>
                <v:shape style="position:absolute;left:4399;top:1516;width:2946;height:3753" id="docshape7" coordorigin="4399,1517" coordsize="2946,3753" path="m7342,3876l7213,3864,7233,3921,4399,5258,4403,5269,7237,3931,7257,3990,7301,3931,7342,3876xm7344,2970l7315,2930,7302,2911,7261,2853,7240,2911,4498,1517,4494,1527,7236,2921,7215,2977,7344,2970xe" filled="true" fillcolor="#000000" stroked="false">
                  <v:path arrowok="t"/>
                  <v:fill type="solid"/>
                </v:shape>
                <v:shape style="position:absolute;left:2930;top:824;width:947;height:681" type="#_x0000_t202" id="docshape8" filled="false" stroked="false">
                  <v:textbox inset="0,0,0,0">
                    <w:txbxContent>
                      <w:p>
                        <w:pPr>
                          <w:spacing w:line="223" w:lineRule="exact" w:before="0"/>
                          <w:ind w:left="0" w:right="14" w:firstLine="0"/>
                          <w:jc w:val="center"/>
                          <w:rPr>
                            <w:sz w:val="20"/>
                          </w:rPr>
                        </w:pPr>
                        <w:r>
                          <w:rPr>
                            <w:spacing w:val="-2"/>
                            <w:sz w:val="20"/>
                          </w:rPr>
                          <w:t>Kualitas</w:t>
                        </w:r>
                      </w:p>
                      <w:p>
                        <w:pPr>
                          <w:spacing w:before="228"/>
                          <w:ind w:left="0" w:right="18" w:firstLine="0"/>
                          <w:jc w:val="center"/>
                          <w:rPr>
                            <w:sz w:val="20"/>
                          </w:rPr>
                        </w:pPr>
                        <w:r>
                          <w:rPr>
                            <w:spacing w:val="-4"/>
                            <w:sz w:val="20"/>
                          </w:rPr>
                          <w:t>Pelayanan</w:t>
                        </w:r>
                      </w:p>
                    </w:txbxContent>
                  </v:textbox>
                  <w10:wrap type="none"/>
                </v:shape>
                <v:shape style="position:absolute;left:5427;top:1512;width:266;height:223" type="#_x0000_t202" id="docshape9" filled="false" stroked="false">
                  <v:textbox inset="0,0,0,0">
                    <w:txbxContent>
                      <w:p>
                        <w:pPr>
                          <w:spacing w:line="223" w:lineRule="exact" w:before="0"/>
                          <w:ind w:left="0" w:right="0" w:firstLine="0"/>
                          <w:jc w:val="left"/>
                          <w:rPr>
                            <w:sz w:val="20"/>
                          </w:rPr>
                        </w:pPr>
                        <w:r>
                          <w:rPr>
                            <w:spacing w:val="-5"/>
                            <w:sz w:val="20"/>
                          </w:rPr>
                          <w:t>H1</w:t>
                        </w:r>
                      </w:p>
                    </w:txbxContent>
                  </v:textbox>
                  <w10:wrap type="none"/>
                </v:shape>
                <v:shape style="position:absolute;left:2950;top:3037;width:1082;height:677" type="#_x0000_t202" id="docshape10" filled="false" stroked="false">
                  <v:textbox inset="0,0,0,0">
                    <w:txbxContent>
                      <w:p>
                        <w:pPr>
                          <w:spacing w:line="237" w:lineRule="auto" w:before="0"/>
                          <w:ind w:left="0" w:right="18" w:firstLine="0"/>
                          <w:jc w:val="center"/>
                          <w:rPr>
                            <w:sz w:val="20"/>
                          </w:rPr>
                        </w:pPr>
                        <w:r>
                          <w:rPr>
                            <w:spacing w:val="-4"/>
                            <w:sz w:val="20"/>
                          </w:rPr>
                          <w:t>Kemudahan </w:t>
                        </w:r>
                        <w:r>
                          <w:rPr>
                            <w:spacing w:val="-2"/>
                            <w:sz w:val="20"/>
                          </w:rPr>
                          <w:t>Penggunan </w:t>
                        </w:r>
                        <w:r>
                          <w:rPr>
                            <w:spacing w:val="-4"/>
                            <w:sz w:val="20"/>
                          </w:rPr>
                          <w:t>(X2)</w:t>
                        </w:r>
                      </w:p>
                    </w:txbxContent>
                  </v:textbox>
                  <w10:wrap type="none"/>
                </v:shape>
                <v:shape style="position:absolute;left:5432;top:3068;width:266;height:223" type="#_x0000_t202" id="docshape11" filled="false" stroked="false">
                  <v:textbox inset="0,0,0,0">
                    <w:txbxContent>
                      <w:p>
                        <w:pPr>
                          <w:spacing w:line="223" w:lineRule="exact" w:before="0"/>
                          <w:ind w:left="0" w:right="0" w:firstLine="0"/>
                          <w:jc w:val="left"/>
                          <w:rPr>
                            <w:sz w:val="20"/>
                          </w:rPr>
                        </w:pPr>
                        <w:r>
                          <w:rPr>
                            <w:spacing w:val="-5"/>
                            <w:sz w:val="20"/>
                          </w:rPr>
                          <w:t>H2</w:t>
                        </w:r>
                      </w:p>
                    </w:txbxContent>
                  </v:textbox>
                  <w10:wrap type="none"/>
                </v:shape>
                <v:shape style="position:absolute;left:5432;top:4318;width:266;height:223" type="#_x0000_t202" id="docshape12" filled="false" stroked="false">
                  <v:textbox inset="0,0,0,0">
                    <w:txbxContent>
                      <w:p>
                        <w:pPr>
                          <w:spacing w:line="223" w:lineRule="exact" w:before="0"/>
                          <w:ind w:left="0" w:right="0" w:firstLine="0"/>
                          <w:jc w:val="left"/>
                          <w:rPr>
                            <w:sz w:val="20"/>
                          </w:rPr>
                        </w:pPr>
                        <w:r>
                          <w:rPr>
                            <w:spacing w:val="-5"/>
                            <w:sz w:val="20"/>
                          </w:rPr>
                          <w:t>H3</w:t>
                        </w:r>
                      </w:p>
                    </w:txbxContent>
                  </v:textbox>
                  <w10:wrap type="none"/>
                </v:shape>
                <v:shape style="position:absolute;left:2837;top:5565;width:1177;height:461" type="#_x0000_t202" id="docshape13" filled="false" stroked="false">
                  <v:textbox inset="0,0,0,0">
                    <w:txbxContent>
                      <w:p>
                        <w:pPr>
                          <w:spacing w:line="247" w:lineRule="auto" w:before="0"/>
                          <w:ind w:left="405" w:right="18" w:hanging="406"/>
                          <w:jc w:val="left"/>
                          <w:rPr>
                            <w:sz w:val="20"/>
                          </w:rPr>
                        </w:pPr>
                        <w:r>
                          <w:rPr>
                            <w:spacing w:val="-4"/>
                            <w:sz w:val="20"/>
                          </w:rPr>
                          <w:t>Kepercayaan (X3)</w:t>
                        </w:r>
                      </w:p>
                    </w:txbxContent>
                  </v:textbox>
                  <w10:wrap type="none"/>
                </v:shape>
                <v:shape style="position:absolute;left:7343;top:2707;width:2203;height:1342" type="#_x0000_t202" id="docshape14" filled="false" stroked="true" strokeweight="1pt" strokecolor="#000000">
                  <v:textbox inset="0,0,0,0">
                    <w:txbxContent>
                      <w:p>
                        <w:pPr>
                          <w:spacing w:line="480" w:lineRule="auto" w:before="74"/>
                          <w:ind w:left="650" w:right="634" w:firstLine="5"/>
                          <w:jc w:val="center"/>
                          <w:rPr>
                            <w:sz w:val="20"/>
                          </w:rPr>
                        </w:pPr>
                        <w:r>
                          <w:rPr>
                            <w:spacing w:val="-4"/>
                            <w:sz w:val="20"/>
                          </w:rPr>
                          <w:t>Kepuasan Pengguna</w:t>
                        </w:r>
                      </w:p>
                      <w:p>
                        <w:pPr>
                          <w:spacing w:before="2"/>
                          <w:ind w:left="16" w:right="0" w:firstLine="0"/>
                          <w:jc w:val="center"/>
                          <w:rPr>
                            <w:sz w:val="20"/>
                          </w:rPr>
                        </w:pPr>
                        <w:r>
                          <w:rPr>
                            <w:spacing w:val="-5"/>
                            <w:sz w:val="20"/>
                          </w:rPr>
                          <w:t>(Y)</w:t>
                        </w:r>
                      </w:p>
                    </w:txbxContent>
                  </v:textbox>
                  <v:stroke dashstyle="solid"/>
                  <w10:wrap type="none"/>
                </v:shape>
                <w10:wrap type="topAndBottom"/>
              </v:group>
            </w:pict>
          </mc:Fallback>
        </mc:AlternateContent>
      </w:r>
    </w:p>
    <w:p>
      <w:pPr>
        <w:pStyle w:val="BodyText"/>
        <w:spacing w:before="11"/>
        <w:rPr>
          <w:b/>
        </w:rPr>
      </w:pPr>
    </w:p>
    <w:p>
      <w:pPr>
        <w:pStyle w:val="BodyText"/>
        <w:spacing w:before="1"/>
        <w:ind w:left="456"/>
      </w:pPr>
      <w:r>
        <w:rPr/>
        <w:t>Sumber</w:t>
      </w:r>
      <w:r>
        <w:rPr>
          <w:spacing w:val="-5"/>
        </w:rPr>
        <w:t> </w:t>
      </w:r>
      <w:r>
        <w:rPr/>
        <w:t>:</w:t>
      </w:r>
      <w:r>
        <w:rPr>
          <w:spacing w:val="-6"/>
        </w:rPr>
        <w:t> </w:t>
      </w:r>
      <w:r>
        <w:rPr/>
        <w:t>Data</w:t>
      </w:r>
      <w:r>
        <w:rPr>
          <w:spacing w:val="-4"/>
        </w:rPr>
        <w:t> </w:t>
      </w:r>
      <w:r>
        <w:rPr/>
        <w:t>Diolah</w:t>
      </w:r>
      <w:r>
        <w:rPr>
          <w:spacing w:val="-6"/>
        </w:rPr>
        <w:t> </w:t>
      </w:r>
      <w:r>
        <w:rPr/>
        <w:t>oleh</w:t>
      </w:r>
      <w:r>
        <w:rPr>
          <w:spacing w:val="-1"/>
        </w:rPr>
        <w:t> </w:t>
      </w:r>
      <w:r>
        <w:rPr>
          <w:spacing w:val="-2"/>
        </w:rPr>
        <w:t>Peneliti</w:t>
      </w:r>
    </w:p>
    <w:p>
      <w:pPr>
        <w:spacing w:after="0"/>
        <w:sectPr>
          <w:pgSz w:w="11910" w:h="16840"/>
          <w:pgMar w:header="0" w:footer="792" w:top="1260" w:bottom="980" w:left="960" w:right="980"/>
        </w:sectPr>
      </w:pPr>
    </w:p>
    <w:p>
      <w:pPr>
        <w:pStyle w:val="Heading2"/>
        <w:numPr>
          <w:ilvl w:val="0"/>
          <w:numId w:val="1"/>
        </w:numPr>
        <w:tabs>
          <w:tab w:pos="454" w:val="left" w:leader="none"/>
        </w:tabs>
        <w:spacing w:line="240" w:lineRule="auto" w:before="71" w:after="0"/>
        <w:ind w:left="454" w:right="0" w:hanging="281"/>
        <w:jc w:val="left"/>
        <w:rPr>
          <w:i/>
          <w:sz w:val="18"/>
        </w:rPr>
      </w:pPr>
      <w:r>
        <w:rPr/>
        <w:t>Uji</w:t>
      </w:r>
      <w:r>
        <w:rPr>
          <w:spacing w:val="-5"/>
        </w:rPr>
        <w:t> </w:t>
      </w:r>
      <w:r>
        <w:rPr>
          <w:spacing w:val="-2"/>
        </w:rPr>
        <w:t>Hipotesis</w:t>
      </w:r>
    </w:p>
    <w:p>
      <w:pPr>
        <w:spacing w:before="200"/>
        <w:ind w:left="300" w:right="284" w:firstLine="0"/>
        <w:jc w:val="center"/>
        <w:rPr>
          <w:b/>
          <w:sz w:val="20"/>
        </w:rPr>
      </w:pPr>
      <w:r>
        <w:rPr>
          <w:b/>
          <w:sz w:val="20"/>
        </w:rPr>
        <w:t>Tabel</w:t>
      </w:r>
      <w:r>
        <w:rPr>
          <w:b/>
          <w:spacing w:val="-4"/>
          <w:sz w:val="20"/>
        </w:rPr>
        <w:t> </w:t>
      </w:r>
      <w:r>
        <w:rPr>
          <w:b/>
          <w:sz w:val="20"/>
        </w:rPr>
        <w:t>9</w:t>
      </w:r>
      <w:r>
        <w:rPr>
          <w:b/>
          <w:spacing w:val="-3"/>
          <w:sz w:val="20"/>
        </w:rPr>
        <w:t> </w:t>
      </w:r>
      <w:r>
        <w:rPr>
          <w:b/>
          <w:sz w:val="20"/>
        </w:rPr>
        <w:t>–</w:t>
      </w:r>
      <w:r>
        <w:rPr>
          <w:b/>
          <w:spacing w:val="-3"/>
          <w:sz w:val="20"/>
        </w:rPr>
        <w:t> </w:t>
      </w:r>
      <w:r>
        <w:rPr>
          <w:b/>
          <w:sz w:val="20"/>
        </w:rPr>
        <w:t>Hasil</w:t>
      </w:r>
      <w:r>
        <w:rPr>
          <w:b/>
          <w:spacing w:val="-3"/>
          <w:sz w:val="20"/>
        </w:rPr>
        <w:t> </w:t>
      </w:r>
      <w:r>
        <w:rPr>
          <w:b/>
          <w:sz w:val="20"/>
        </w:rPr>
        <w:t>Uji</w:t>
      </w:r>
      <w:r>
        <w:rPr>
          <w:b/>
          <w:spacing w:val="-3"/>
          <w:sz w:val="20"/>
        </w:rPr>
        <w:t> </w:t>
      </w:r>
      <w:r>
        <w:rPr>
          <w:b/>
          <w:spacing w:val="-2"/>
          <w:sz w:val="20"/>
        </w:rPr>
        <w:t>Hpotesis</w:t>
      </w:r>
    </w:p>
    <w:p>
      <w:pPr>
        <w:pStyle w:val="BodyText"/>
        <w:spacing w:before="117"/>
        <w:rPr>
          <w:b/>
        </w:rPr>
      </w:pPr>
    </w:p>
    <w:tbl>
      <w:tblPr>
        <w:tblW w:w="0" w:type="auto"/>
        <w:jc w:val="left"/>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96"/>
        <w:gridCol w:w="972"/>
        <w:gridCol w:w="929"/>
        <w:gridCol w:w="1094"/>
        <w:gridCol w:w="1339"/>
        <w:gridCol w:w="998"/>
        <w:gridCol w:w="1318"/>
      </w:tblGrid>
      <w:tr>
        <w:trPr>
          <w:trHeight w:val="690" w:hRule="atLeast"/>
        </w:trPr>
        <w:tc>
          <w:tcPr>
            <w:tcW w:w="2396" w:type="dxa"/>
          </w:tcPr>
          <w:p>
            <w:pPr>
              <w:pStyle w:val="TableParagraph"/>
              <w:spacing w:line="227" w:lineRule="exact"/>
              <w:rPr>
                <w:b/>
                <w:sz w:val="20"/>
              </w:rPr>
            </w:pPr>
            <w:r>
              <w:rPr>
                <w:b/>
                <w:spacing w:val="-2"/>
                <w:sz w:val="20"/>
              </w:rPr>
              <w:t>Variabel</w:t>
            </w:r>
          </w:p>
        </w:tc>
        <w:tc>
          <w:tcPr>
            <w:tcW w:w="972" w:type="dxa"/>
          </w:tcPr>
          <w:p>
            <w:pPr>
              <w:pStyle w:val="TableParagraph"/>
              <w:ind w:left="9"/>
              <w:rPr>
                <w:b/>
                <w:i/>
                <w:sz w:val="20"/>
              </w:rPr>
            </w:pPr>
            <w:r>
              <w:rPr>
                <w:b/>
                <w:i/>
                <w:spacing w:val="-2"/>
                <w:sz w:val="20"/>
              </w:rPr>
              <w:t>Original</w:t>
            </w:r>
            <w:r>
              <w:rPr>
                <w:b/>
                <w:i/>
                <w:spacing w:val="-2"/>
                <w:sz w:val="20"/>
              </w:rPr>
              <w:t> sample</w:t>
            </w:r>
          </w:p>
          <w:p>
            <w:pPr>
              <w:pStyle w:val="TableParagraph"/>
              <w:spacing w:line="211" w:lineRule="exact"/>
              <w:ind w:left="9" w:right="1"/>
              <w:rPr>
                <w:b/>
                <w:sz w:val="20"/>
              </w:rPr>
            </w:pPr>
            <w:r>
              <w:rPr>
                <w:b/>
                <w:spacing w:val="-5"/>
                <w:sz w:val="20"/>
              </w:rPr>
              <w:t>(O)</w:t>
            </w:r>
          </w:p>
        </w:tc>
        <w:tc>
          <w:tcPr>
            <w:tcW w:w="929" w:type="dxa"/>
          </w:tcPr>
          <w:p>
            <w:pPr>
              <w:pStyle w:val="TableParagraph"/>
              <w:ind w:left="10" w:right="4"/>
              <w:rPr>
                <w:b/>
                <w:i/>
                <w:sz w:val="20"/>
              </w:rPr>
            </w:pPr>
            <w:r>
              <w:rPr>
                <w:b/>
                <w:i/>
                <w:spacing w:val="-2"/>
                <w:sz w:val="20"/>
              </w:rPr>
              <w:t>Sample</w:t>
            </w:r>
            <w:r>
              <w:rPr>
                <w:b/>
                <w:i/>
                <w:spacing w:val="-2"/>
                <w:sz w:val="20"/>
              </w:rPr>
              <w:t> </w:t>
            </w:r>
            <w:r>
              <w:rPr>
                <w:b/>
                <w:i/>
                <w:spacing w:val="-4"/>
                <w:sz w:val="20"/>
              </w:rPr>
              <w:t>mean</w:t>
            </w:r>
          </w:p>
          <w:p>
            <w:pPr>
              <w:pStyle w:val="TableParagraph"/>
              <w:spacing w:line="211" w:lineRule="exact"/>
              <w:ind w:left="10"/>
              <w:rPr>
                <w:b/>
                <w:sz w:val="20"/>
              </w:rPr>
            </w:pPr>
            <w:r>
              <w:rPr>
                <w:b/>
                <w:spacing w:val="-5"/>
                <w:sz w:val="20"/>
              </w:rPr>
              <w:t>(M)</w:t>
            </w:r>
          </w:p>
        </w:tc>
        <w:tc>
          <w:tcPr>
            <w:tcW w:w="1094" w:type="dxa"/>
          </w:tcPr>
          <w:p>
            <w:pPr>
              <w:pStyle w:val="TableParagraph"/>
              <w:ind w:left="107" w:right="97" w:firstLine="7"/>
              <w:jc w:val="left"/>
              <w:rPr>
                <w:b/>
                <w:i/>
                <w:sz w:val="20"/>
              </w:rPr>
            </w:pPr>
            <w:r>
              <w:rPr>
                <w:b/>
                <w:i/>
                <w:spacing w:val="-2"/>
                <w:sz w:val="20"/>
              </w:rPr>
              <w:t>Standard</w:t>
            </w:r>
            <w:r>
              <w:rPr>
                <w:b/>
                <w:i/>
                <w:spacing w:val="-2"/>
                <w:sz w:val="20"/>
              </w:rPr>
              <w:t> deviation</w:t>
            </w:r>
          </w:p>
          <w:p>
            <w:pPr>
              <w:pStyle w:val="TableParagraph"/>
              <w:spacing w:line="211" w:lineRule="exact"/>
              <w:ind w:left="146"/>
              <w:jc w:val="left"/>
              <w:rPr>
                <w:b/>
                <w:sz w:val="20"/>
              </w:rPr>
            </w:pPr>
            <w:r>
              <w:rPr>
                <w:b/>
                <w:spacing w:val="-2"/>
                <w:sz w:val="20"/>
              </w:rPr>
              <w:t>(STDEV)</w:t>
            </w:r>
          </w:p>
        </w:tc>
        <w:tc>
          <w:tcPr>
            <w:tcW w:w="1339" w:type="dxa"/>
          </w:tcPr>
          <w:p>
            <w:pPr>
              <w:pStyle w:val="TableParagraph"/>
              <w:spacing w:line="228" w:lineRule="exact"/>
              <w:ind w:left="146"/>
              <w:jc w:val="left"/>
              <w:rPr>
                <w:b/>
                <w:i/>
                <w:sz w:val="20"/>
              </w:rPr>
            </w:pPr>
            <w:r>
              <w:rPr>
                <w:b/>
                <w:i/>
                <w:sz w:val="20"/>
              </w:rPr>
              <w:t>T</w:t>
            </w:r>
            <w:r>
              <w:rPr>
                <w:b/>
                <w:i/>
                <w:spacing w:val="-2"/>
                <w:sz w:val="20"/>
              </w:rPr>
              <w:t> statistics</w:t>
            </w:r>
          </w:p>
          <w:p>
            <w:pPr>
              <w:pStyle w:val="TableParagraph"/>
              <w:spacing w:line="229" w:lineRule="exact"/>
              <w:ind w:left="108"/>
              <w:jc w:val="left"/>
              <w:rPr>
                <w:b/>
                <w:sz w:val="20"/>
              </w:rPr>
            </w:pPr>
            <w:r>
              <w:rPr>
                <w:b/>
                <w:spacing w:val="-2"/>
                <w:sz w:val="20"/>
              </w:rPr>
              <w:t>(|O/STDEV|)</w:t>
            </w:r>
          </w:p>
        </w:tc>
        <w:tc>
          <w:tcPr>
            <w:tcW w:w="998" w:type="dxa"/>
          </w:tcPr>
          <w:p>
            <w:pPr>
              <w:pStyle w:val="TableParagraph"/>
              <w:spacing w:line="229" w:lineRule="exact"/>
              <w:ind w:left="10"/>
              <w:rPr>
                <w:b/>
                <w:i/>
                <w:sz w:val="20"/>
              </w:rPr>
            </w:pPr>
            <w:r>
              <w:rPr>
                <w:b/>
                <w:i/>
                <w:spacing w:val="-10"/>
                <w:sz w:val="20"/>
              </w:rPr>
              <w:t>P</w:t>
            </w:r>
          </w:p>
          <w:p>
            <w:pPr>
              <w:pStyle w:val="TableParagraph"/>
              <w:ind w:left="10" w:right="3"/>
              <w:rPr>
                <w:b/>
                <w:i/>
                <w:sz w:val="20"/>
              </w:rPr>
            </w:pPr>
            <w:r>
              <w:rPr>
                <w:b/>
                <w:i/>
                <w:spacing w:val="-2"/>
                <w:sz w:val="20"/>
              </w:rPr>
              <w:t>Values</w:t>
            </w:r>
          </w:p>
        </w:tc>
        <w:tc>
          <w:tcPr>
            <w:tcW w:w="1318" w:type="dxa"/>
          </w:tcPr>
          <w:p>
            <w:pPr>
              <w:pStyle w:val="TableParagraph"/>
              <w:spacing w:line="227" w:lineRule="exact"/>
              <w:ind w:left="109"/>
              <w:jc w:val="left"/>
              <w:rPr>
                <w:b/>
                <w:sz w:val="20"/>
              </w:rPr>
            </w:pPr>
            <w:r>
              <w:rPr>
                <w:b/>
                <w:spacing w:val="-2"/>
                <w:sz w:val="20"/>
              </w:rPr>
              <w:t>Keterangan</w:t>
            </w:r>
          </w:p>
        </w:tc>
      </w:tr>
      <w:tr>
        <w:trPr>
          <w:trHeight w:val="458" w:hRule="atLeast"/>
        </w:trPr>
        <w:tc>
          <w:tcPr>
            <w:tcW w:w="2396" w:type="dxa"/>
          </w:tcPr>
          <w:p>
            <w:pPr>
              <w:pStyle w:val="TableParagraph"/>
              <w:spacing w:line="229" w:lineRule="exact"/>
              <w:ind w:left="107"/>
              <w:jc w:val="left"/>
              <w:rPr>
                <w:sz w:val="20"/>
              </w:rPr>
            </w:pPr>
            <w:r>
              <w:rPr>
                <w:sz w:val="20"/>
              </w:rPr>
              <w:t>X1.KPL</w:t>
            </w:r>
            <w:r>
              <w:rPr>
                <w:spacing w:val="-6"/>
                <w:sz w:val="20"/>
              </w:rPr>
              <w:t> </w:t>
            </w:r>
            <w:r>
              <w:rPr>
                <w:sz w:val="20"/>
              </w:rPr>
              <w:t>-&gt;</w:t>
            </w:r>
            <w:r>
              <w:rPr>
                <w:spacing w:val="-4"/>
                <w:sz w:val="20"/>
              </w:rPr>
              <w:t> Y.KP</w:t>
            </w:r>
          </w:p>
        </w:tc>
        <w:tc>
          <w:tcPr>
            <w:tcW w:w="972" w:type="dxa"/>
          </w:tcPr>
          <w:p>
            <w:pPr>
              <w:pStyle w:val="TableParagraph"/>
              <w:spacing w:before="114"/>
              <w:ind w:left="9" w:right="3"/>
              <w:rPr>
                <w:sz w:val="20"/>
              </w:rPr>
            </w:pPr>
            <w:r>
              <w:rPr>
                <w:spacing w:val="-2"/>
                <w:sz w:val="20"/>
              </w:rPr>
              <w:t>0,220</w:t>
            </w:r>
          </w:p>
        </w:tc>
        <w:tc>
          <w:tcPr>
            <w:tcW w:w="929" w:type="dxa"/>
          </w:tcPr>
          <w:p>
            <w:pPr>
              <w:pStyle w:val="TableParagraph"/>
              <w:spacing w:before="114"/>
              <w:ind w:left="10" w:right="4"/>
              <w:rPr>
                <w:sz w:val="20"/>
              </w:rPr>
            </w:pPr>
            <w:r>
              <w:rPr>
                <w:spacing w:val="-2"/>
                <w:sz w:val="20"/>
              </w:rPr>
              <w:t>0,221</w:t>
            </w:r>
          </w:p>
        </w:tc>
        <w:tc>
          <w:tcPr>
            <w:tcW w:w="1094" w:type="dxa"/>
          </w:tcPr>
          <w:p>
            <w:pPr>
              <w:pStyle w:val="TableParagraph"/>
              <w:spacing w:before="114"/>
              <w:ind w:left="5"/>
              <w:rPr>
                <w:sz w:val="20"/>
              </w:rPr>
            </w:pPr>
            <w:r>
              <w:rPr>
                <w:spacing w:val="-2"/>
                <w:sz w:val="20"/>
              </w:rPr>
              <w:t>0,102</w:t>
            </w:r>
          </w:p>
        </w:tc>
        <w:tc>
          <w:tcPr>
            <w:tcW w:w="1339" w:type="dxa"/>
          </w:tcPr>
          <w:p>
            <w:pPr>
              <w:pStyle w:val="TableParagraph"/>
              <w:spacing w:before="114"/>
              <w:ind w:left="5"/>
              <w:rPr>
                <w:sz w:val="20"/>
              </w:rPr>
            </w:pPr>
            <w:r>
              <w:rPr>
                <w:spacing w:val="-2"/>
                <w:sz w:val="20"/>
              </w:rPr>
              <w:t>2,166</w:t>
            </w:r>
          </w:p>
        </w:tc>
        <w:tc>
          <w:tcPr>
            <w:tcW w:w="998" w:type="dxa"/>
          </w:tcPr>
          <w:p>
            <w:pPr>
              <w:pStyle w:val="TableParagraph"/>
              <w:spacing w:before="114"/>
              <w:ind w:left="10" w:right="3"/>
              <w:rPr>
                <w:sz w:val="20"/>
              </w:rPr>
            </w:pPr>
            <w:r>
              <w:rPr>
                <w:spacing w:val="-2"/>
                <w:sz w:val="20"/>
              </w:rPr>
              <w:t>0,031</w:t>
            </w:r>
          </w:p>
        </w:tc>
        <w:tc>
          <w:tcPr>
            <w:tcW w:w="1318" w:type="dxa"/>
          </w:tcPr>
          <w:p>
            <w:pPr>
              <w:pStyle w:val="TableParagraph"/>
              <w:spacing w:line="228" w:lineRule="exact"/>
              <w:ind w:left="109" w:right="259"/>
              <w:jc w:val="left"/>
              <w:rPr>
                <w:sz w:val="20"/>
              </w:rPr>
            </w:pPr>
            <w:r>
              <w:rPr>
                <w:sz w:val="20"/>
              </w:rPr>
              <w:t>Positif</w:t>
            </w:r>
            <w:r>
              <w:rPr>
                <w:spacing w:val="-14"/>
                <w:sz w:val="20"/>
              </w:rPr>
              <w:t> </w:t>
            </w:r>
            <w:r>
              <w:rPr>
                <w:sz w:val="20"/>
              </w:rPr>
              <w:t>dan </w:t>
            </w:r>
            <w:r>
              <w:rPr>
                <w:spacing w:val="-2"/>
                <w:sz w:val="20"/>
              </w:rPr>
              <w:t>Signifikan</w:t>
            </w:r>
          </w:p>
        </w:tc>
      </w:tr>
      <w:tr>
        <w:trPr>
          <w:trHeight w:val="460" w:hRule="atLeast"/>
        </w:trPr>
        <w:tc>
          <w:tcPr>
            <w:tcW w:w="2396" w:type="dxa"/>
          </w:tcPr>
          <w:p>
            <w:pPr>
              <w:pStyle w:val="TableParagraph"/>
              <w:spacing w:line="229" w:lineRule="exact"/>
              <w:ind w:left="107"/>
              <w:jc w:val="left"/>
              <w:rPr>
                <w:sz w:val="20"/>
              </w:rPr>
            </w:pPr>
            <w:r>
              <w:rPr>
                <w:sz w:val="20"/>
              </w:rPr>
              <w:t>X2.KMP</w:t>
            </w:r>
            <w:r>
              <w:rPr>
                <w:spacing w:val="-6"/>
                <w:sz w:val="20"/>
              </w:rPr>
              <w:t> </w:t>
            </w:r>
            <w:r>
              <w:rPr>
                <w:sz w:val="20"/>
              </w:rPr>
              <w:t>-&gt;</w:t>
            </w:r>
            <w:r>
              <w:rPr>
                <w:spacing w:val="-5"/>
                <w:sz w:val="20"/>
              </w:rPr>
              <w:t> </w:t>
            </w:r>
            <w:r>
              <w:rPr>
                <w:spacing w:val="-4"/>
                <w:sz w:val="20"/>
              </w:rPr>
              <w:t>Y.KP</w:t>
            </w:r>
          </w:p>
        </w:tc>
        <w:tc>
          <w:tcPr>
            <w:tcW w:w="972" w:type="dxa"/>
          </w:tcPr>
          <w:p>
            <w:pPr>
              <w:pStyle w:val="TableParagraph"/>
              <w:spacing w:before="114"/>
              <w:ind w:left="9" w:right="3"/>
              <w:rPr>
                <w:sz w:val="20"/>
              </w:rPr>
            </w:pPr>
            <w:r>
              <w:rPr>
                <w:spacing w:val="-2"/>
                <w:sz w:val="20"/>
              </w:rPr>
              <w:t>0,439</w:t>
            </w:r>
          </w:p>
        </w:tc>
        <w:tc>
          <w:tcPr>
            <w:tcW w:w="929" w:type="dxa"/>
          </w:tcPr>
          <w:p>
            <w:pPr>
              <w:pStyle w:val="TableParagraph"/>
              <w:spacing w:before="114"/>
              <w:ind w:left="10" w:right="4"/>
              <w:rPr>
                <w:sz w:val="20"/>
              </w:rPr>
            </w:pPr>
            <w:r>
              <w:rPr>
                <w:spacing w:val="-2"/>
                <w:sz w:val="20"/>
              </w:rPr>
              <w:t>0,439</w:t>
            </w:r>
          </w:p>
        </w:tc>
        <w:tc>
          <w:tcPr>
            <w:tcW w:w="1094" w:type="dxa"/>
          </w:tcPr>
          <w:p>
            <w:pPr>
              <w:pStyle w:val="TableParagraph"/>
              <w:spacing w:before="114"/>
              <w:ind w:left="5"/>
              <w:rPr>
                <w:sz w:val="20"/>
              </w:rPr>
            </w:pPr>
            <w:r>
              <w:rPr>
                <w:spacing w:val="-2"/>
                <w:sz w:val="20"/>
              </w:rPr>
              <w:t>0,083</w:t>
            </w:r>
          </w:p>
        </w:tc>
        <w:tc>
          <w:tcPr>
            <w:tcW w:w="1339" w:type="dxa"/>
          </w:tcPr>
          <w:p>
            <w:pPr>
              <w:pStyle w:val="TableParagraph"/>
              <w:spacing w:before="114"/>
              <w:ind w:left="5"/>
              <w:rPr>
                <w:sz w:val="20"/>
              </w:rPr>
            </w:pPr>
            <w:r>
              <w:rPr>
                <w:spacing w:val="-2"/>
                <w:sz w:val="20"/>
              </w:rPr>
              <w:t>5,268</w:t>
            </w:r>
          </w:p>
        </w:tc>
        <w:tc>
          <w:tcPr>
            <w:tcW w:w="998" w:type="dxa"/>
          </w:tcPr>
          <w:p>
            <w:pPr>
              <w:pStyle w:val="TableParagraph"/>
              <w:spacing w:before="114"/>
              <w:ind w:left="10" w:right="3"/>
              <w:rPr>
                <w:sz w:val="20"/>
              </w:rPr>
            </w:pPr>
            <w:r>
              <w:rPr>
                <w:spacing w:val="-2"/>
                <w:sz w:val="20"/>
              </w:rPr>
              <w:t>0,000</w:t>
            </w:r>
          </w:p>
        </w:tc>
        <w:tc>
          <w:tcPr>
            <w:tcW w:w="1318" w:type="dxa"/>
          </w:tcPr>
          <w:p>
            <w:pPr>
              <w:pStyle w:val="TableParagraph"/>
              <w:spacing w:line="230" w:lineRule="exact"/>
              <w:ind w:left="109" w:right="259"/>
              <w:jc w:val="left"/>
              <w:rPr>
                <w:sz w:val="20"/>
              </w:rPr>
            </w:pPr>
            <w:r>
              <w:rPr>
                <w:sz w:val="20"/>
              </w:rPr>
              <w:t>Positif</w:t>
            </w:r>
            <w:r>
              <w:rPr>
                <w:spacing w:val="-14"/>
                <w:sz w:val="20"/>
              </w:rPr>
              <w:t> </w:t>
            </w:r>
            <w:r>
              <w:rPr>
                <w:sz w:val="20"/>
              </w:rPr>
              <w:t>dan </w:t>
            </w:r>
            <w:r>
              <w:rPr>
                <w:spacing w:val="-2"/>
                <w:sz w:val="20"/>
              </w:rPr>
              <w:t>Signifikan</w:t>
            </w:r>
          </w:p>
        </w:tc>
      </w:tr>
      <w:tr>
        <w:trPr>
          <w:trHeight w:val="460" w:hRule="atLeast"/>
        </w:trPr>
        <w:tc>
          <w:tcPr>
            <w:tcW w:w="2396" w:type="dxa"/>
          </w:tcPr>
          <w:p>
            <w:pPr>
              <w:pStyle w:val="TableParagraph"/>
              <w:spacing w:line="229" w:lineRule="exact"/>
              <w:ind w:left="107"/>
              <w:jc w:val="left"/>
              <w:rPr>
                <w:sz w:val="20"/>
              </w:rPr>
            </w:pPr>
            <w:r>
              <w:rPr>
                <w:sz w:val="20"/>
              </w:rPr>
              <w:t>X3.KN</w:t>
            </w:r>
            <w:r>
              <w:rPr>
                <w:spacing w:val="-6"/>
                <w:sz w:val="20"/>
              </w:rPr>
              <w:t> </w:t>
            </w:r>
            <w:r>
              <w:rPr>
                <w:sz w:val="20"/>
              </w:rPr>
              <w:t>-&gt;</w:t>
            </w:r>
            <w:r>
              <w:rPr>
                <w:spacing w:val="-2"/>
                <w:sz w:val="20"/>
              </w:rPr>
              <w:t> </w:t>
            </w:r>
            <w:r>
              <w:rPr>
                <w:spacing w:val="-4"/>
                <w:sz w:val="20"/>
              </w:rPr>
              <w:t>Y.KP</w:t>
            </w:r>
          </w:p>
        </w:tc>
        <w:tc>
          <w:tcPr>
            <w:tcW w:w="972" w:type="dxa"/>
          </w:tcPr>
          <w:p>
            <w:pPr>
              <w:pStyle w:val="TableParagraph"/>
              <w:spacing w:before="114"/>
              <w:ind w:left="9" w:right="3"/>
              <w:rPr>
                <w:sz w:val="20"/>
              </w:rPr>
            </w:pPr>
            <w:r>
              <w:rPr>
                <w:spacing w:val="-2"/>
                <w:sz w:val="20"/>
              </w:rPr>
              <w:t>0,214</w:t>
            </w:r>
          </w:p>
        </w:tc>
        <w:tc>
          <w:tcPr>
            <w:tcW w:w="929" w:type="dxa"/>
          </w:tcPr>
          <w:p>
            <w:pPr>
              <w:pStyle w:val="TableParagraph"/>
              <w:spacing w:before="114"/>
              <w:ind w:left="10" w:right="4"/>
              <w:rPr>
                <w:sz w:val="20"/>
              </w:rPr>
            </w:pPr>
            <w:r>
              <w:rPr>
                <w:spacing w:val="-2"/>
                <w:sz w:val="20"/>
              </w:rPr>
              <w:t>0,216</w:t>
            </w:r>
          </w:p>
        </w:tc>
        <w:tc>
          <w:tcPr>
            <w:tcW w:w="1094" w:type="dxa"/>
          </w:tcPr>
          <w:p>
            <w:pPr>
              <w:pStyle w:val="TableParagraph"/>
              <w:spacing w:before="114"/>
              <w:ind w:left="5"/>
              <w:rPr>
                <w:sz w:val="20"/>
              </w:rPr>
            </w:pPr>
            <w:r>
              <w:rPr>
                <w:spacing w:val="-2"/>
                <w:sz w:val="20"/>
              </w:rPr>
              <w:t>0,104</w:t>
            </w:r>
          </w:p>
        </w:tc>
        <w:tc>
          <w:tcPr>
            <w:tcW w:w="1339" w:type="dxa"/>
          </w:tcPr>
          <w:p>
            <w:pPr>
              <w:pStyle w:val="TableParagraph"/>
              <w:spacing w:before="114"/>
              <w:ind w:left="5"/>
              <w:rPr>
                <w:sz w:val="20"/>
              </w:rPr>
            </w:pPr>
            <w:r>
              <w:rPr>
                <w:spacing w:val="-2"/>
                <w:sz w:val="20"/>
              </w:rPr>
              <w:t>2,056</w:t>
            </w:r>
          </w:p>
        </w:tc>
        <w:tc>
          <w:tcPr>
            <w:tcW w:w="998" w:type="dxa"/>
          </w:tcPr>
          <w:p>
            <w:pPr>
              <w:pStyle w:val="TableParagraph"/>
              <w:spacing w:before="114"/>
              <w:ind w:left="10" w:right="3"/>
              <w:rPr>
                <w:sz w:val="20"/>
              </w:rPr>
            </w:pPr>
            <w:r>
              <w:rPr>
                <w:spacing w:val="-2"/>
                <w:sz w:val="20"/>
              </w:rPr>
              <w:t>0,040</w:t>
            </w:r>
          </w:p>
        </w:tc>
        <w:tc>
          <w:tcPr>
            <w:tcW w:w="1318" w:type="dxa"/>
          </w:tcPr>
          <w:p>
            <w:pPr>
              <w:pStyle w:val="TableParagraph"/>
              <w:spacing w:line="230" w:lineRule="exact"/>
              <w:ind w:left="109" w:right="259"/>
              <w:jc w:val="left"/>
              <w:rPr>
                <w:sz w:val="20"/>
              </w:rPr>
            </w:pPr>
            <w:r>
              <w:rPr>
                <w:sz w:val="20"/>
              </w:rPr>
              <w:t>Positif</w:t>
            </w:r>
            <w:r>
              <w:rPr>
                <w:spacing w:val="-14"/>
                <w:sz w:val="20"/>
              </w:rPr>
              <w:t> </w:t>
            </w:r>
            <w:r>
              <w:rPr>
                <w:sz w:val="20"/>
              </w:rPr>
              <w:t>dan </w:t>
            </w:r>
            <w:r>
              <w:rPr>
                <w:spacing w:val="-2"/>
                <w:sz w:val="20"/>
              </w:rPr>
              <w:t>Signifikan</w:t>
            </w:r>
          </w:p>
        </w:tc>
      </w:tr>
    </w:tbl>
    <w:p>
      <w:pPr>
        <w:pStyle w:val="BodyText"/>
        <w:spacing w:before="161"/>
        <w:ind w:left="456"/>
      </w:pPr>
      <w:r>
        <w:rPr/>
        <w:t>Sumber</w:t>
      </w:r>
      <w:r>
        <w:rPr>
          <w:spacing w:val="-7"/>
        </w:rPr>
        <w:t> </w:t>
      </w:r>
      <w:r>
        <w:rPr/>
        <w:t>:</w:t>
      </w:r>
      <w:r>
        <w:rPr>
          <w:spacing w:val="-7"/>
        </w:rPr>
        <w:t> </w:t>
      </w:r>
      <w:r>
        <w:rPr/>
        <w:t>Output</w:t>
      </w:r>
      <w:r>
        <w:rPr>
          <w:spacing w:val="-6"/>
        </w:rPr>
        <w:t> </w:t>
      </w:r>
      <w:r>
        <w:rPr/>
        <w:t>pengolahan</w:t>
      </w:r>
      <w:r>
        <w:rPr>
          <w:spacing w:val="-8"/>
        </w:rPr>
        <w:t> </w:t>
      </w:r>
      <w:r>
        <w:rPr/>
        <w:t>dengan</w:t>
      </w:r>
      <w:r>
        <w:rPr>
          <w:spacing w:val="-7"/>
        </w:rPr>
        <w:t> </w:t>
      </w:r>
      <w:r>
        <w:rPr/>
        <w:t>SmartPLS</w:t>
      </w:r>
      <w:r>
        <w:rPr>
          <w:spacing w:val="-7"/>
        </w:rPr>
        <w:t> </w:t>
      </w:r>
      <w:r>
        <w:rPr/>
        <w:t>4</w:t>
      </w:r>
      <w:r>
        <w:rPr>
          <w:spacing w:val="-5"/>
        </w:rPr>
        <w:t> </w:t>
      </w:r>
      <w:r>
        <w:rPr>
          <w:spacing w:val="-2"/>
        </w:rPr>
        <w:t>(2024)</w:t>
      </w:r>
    </w:p>
    <w:p>
      <w:pPr>
        <w:pStyle w:val="BodyText"/>
      </w:pPr>
    </w:p>
    <w:p>
      <w:pPr>
        <w:pStyle w:val="BodyText"/>
        <w:spacing w:before="228"/>
      </w:pPr>
    </w:p>
    <w:p>
      <w:pPr>
        <w:pStyle w:val="Heading2"/>
        <w:spacing w:before="0"/>
        <w:ind w:left="300" w:right="6"/>
        <w:jc w:val="center"/>
      </w:pPr>
      <w:r>
        <w:rPr/>
        <w:t>Gambar</w:t>
      </w:r>
      <w:r>
        <w:rPr>
          <w:spacing w:val="-8"/>
        </w:rPr>
        <w:t> </w:t>
      </w:r>
      <w:r>
        <w:rPr/>
        <w:t>2</w:t>
      </w:r>
      <w:r>
        <w:rPr>
          <w:spacing w:val="-5"/>
        </w:rPr>
        <w:t> </w:t>
      </w:r>
      <w:r>
        <w:rPr/>
        <w:t>–</w:t>
      </w:r>
      <w:r>
        <w:rPr>
          <w:spacing w:val="-6"/>
        </w:rPr>
        <w:t> </w:t>
      </w:r>
      <w:r>
        <w:rPr/>
        <w:t>Hasil</w:t>
      </w:r>
      <w:r>
        <w:rPr>
          <w:spacing w:val="-5"/>
        </w:rPr>
        <w:t> </w:t>
      </w:r>
      <w:r>
        <w:rPr/>
        <w:t>Bootstrapping</w:t>
      </w:r>
      <w:r>
        <w:rPr>
          <w:spacing w:val="-5"/>
        </w:rPr>
        <w:t> </w:t>
      </w:r>
      <w:r>
        <w:rPr/>
        <w:t>(Uji</w:t>
      </w:r>
      <w:r>
        <w:rPr>
          <w:spacing w:val="-7"/>
        </w:rPr>
        <w:t> </w:t>
      </w:r>
      <w:r>
        <w:rPr>
          <w:spacing w:val="-2"/>
        </w:rPr>
        <w:t>Hipotesis)</w:t>
      </w:r>
    </w:p>
    <w:p>
      <w:pPr>
        <w:pStyle w:val="BodyText"/>
        <w:spacing w:before="23"/>
        <w:rPr>
          <w:b/>
        </w:rPr>
      </w:pPr>
      <w:r>
        <w:rPr/>
        <w:drawing>
          <wp:anchor distT="0" distB="0" distL="0" distR="0" allowOverlap="1" layoutInCell="1" locked="0" behindDoc="1" simplePos="0" relativeHeight="487588352">
            <wp:simplePos x="0" y="0"/>
            <wp:positionH relativeFrom="page">
              <wp:posOffset>2527649</wp:posOffset>
            </wp:positionH>
            <wp:positionV relativeFrom="paragraph">
              <wp:posOffset>176334</wp:posOffset>
            </wp:positionV>
            <wp:extent cx="3126787" cy="2794730"/>
            <wp:effectExtent l="0" t="0" r="0" b="0"/>
            <wp:wrapTopAndBottom/>
            <wp:docPr id="15" name="Image 15"/>
            <wp:cNvGraphicFramePr>
              <a:graphicFrameLocks/>
            </wp:cNvGraphicFramePr>
            <a:graphic>
              <a:graphicData uri="http://schemas.openxmlformats.org/drawingml/2006/picture">
                <pic:pic>
                  <pic:nvPicPr>
                    <pic:cNvPr id="15" name="Image 15"/>
                    <pic:cNvPicPr/>
                  </pic:nvPicPr>
                  <pic:blipFill>
                    <a:blip r:embed="rId8" cstate="print"/>
                    <a:stretch>
                      <a:fillRect/>
                    </a:stretch>
                  </pic:blipFill>
                  <pic:spPr>
                    <a:xfrm>
                      <a:off x="0" y="0"/>
                      <a:ext cx="3126787" cy="2794730"/>
                    </a:xfrm>
                    <a:prstGeom prst="rect">
                      <a:avLst/>
                    </a:prstGeom>
                  </pic:spPr>
                </pic:pic>
              </a:graphicData>
            </a:graphic>
          </wp:anchor>
        </w:drawing>
      </w:r>
    </w:p>
    <w:p>
      <w:pPr>
        <w:pStyle w:val="BodyText"/>
        <w:spacing w:before="98"/>
        <w:rPr>
          <w:b/>
        </w:rPr>
      </w:pPr>
    </w:p>
    <w:p>
      <w:pPr>
        <w:spacing w:before="1"/>
        <w:ind w:left="456" w:right="0" w:firstLine="0"/>
        <w:jc w:val="left"/>
        <w:rPr>
          <w:sz w:val="22"/>
        </w:rPr>
      </w:pPr>
      <w:r>
        <w:rPr>
          <w:sz w:val="22"/>
        </w:rPr>
        <w:t>Sumber</w:t>
      </w:r>
      <w:r>
        <w:rPr>
          <w:spacing w:val="-8"/>
          <w:sz w:val="22"/>
        </w:rPr>
        <w:t> </w:t>
      </w:r>
      <w:r>
        <w:rPr>
          <w:sz w:val="22"/>
        </w:rPr>
        <w:t>:</w:t>
      </w:r>
      <w:r>
        <w:rPr>
          <w:spacing w:val="-5"/>
          <w:sz w:val="22"/>
        </w:rPr>
        <w:t> </w:t>
      </w:r>
      <w:r>
        <w:rPr>
          <w:sz w:val="22"/>
        </w:rPr>
        <w:t>Output</w:t>
      </w:r>
      <w:r>
        <w:rPr>
          <w:spacing w:val="-5"/>
          <w:sz w:val="22"/>
        </w:rPr>
        <w:t> </w:t>
      </w:r>
      <w:r>
        <w:rPr>
          <w:sz w:val="22"/>
        </w:rPr>
        <w:t>pengolahan</w:t>
      </w:r>
      <w:r>
        <w:rPr>
          <w:spacing w:val="-5"/>
          <w:sz w:val="22"/>
        </w:rPr>
        <w:t> </w:t>
      </w:r>
      <w:r>
        <w:rPr>
          <w:sz w:val="22"/>
        </w:rPr>
        <w:t>dengan</w:t>
      </w:r>
      <w:r>
        <w:rPr>
          <w:spacing w:val="-4"/>
          <w:sz w:val="22"/>
        </w:rPr>
        <w:t> </w:t>
      </w:r>
      <w:r>
        <w:rPr>
          <w:sz w:val="22"/>
        </w:rPr>
        <w:t>SmartPLS</w:t>
      </w:r>
      <w:r>
        <w:rPr>
          <w:spacing w:val="-7"/>
          <w:sz w:val="22"/>
        </w:rPr>
        <w:t> </w:t>
      </w:r>
      <w:r>
        <w:rPr>
          <w:sz w:val="22"/>
        </w:rPr>
        <w:t>4</w:t>
      </w:r>
      <w:r>
        <w:rPr>
          <w:spacing w:val="-4"/>
          <w:sz w:val="22"/>
        </w:rPr>
        <w:t> </w:t>
      </w:r>
      <w:r>
        <w:rPr>
          <w:spacing w:val="-2"/>
          <w:sz w:val="22"/>
        </w:rPr>
        <w:t>(2024)</w:t>
      </w:r>
    </w:p>
    <w:p>
      <w:pPr>
        <w:pStyle w:val="Heading2"/>
        <w:spacing w:before="251"/>
        <w:jc w:val="both"/>
      </w:pPr>
      <w:r>
        <w:rPr/>
        <w:t>Pengaruh</w:t>
      </w:r>
      <w:r>
        <w:rPr>
          <w:spacing w:val="-10"/>
        </w:rPr>
        <w:t> </w:t>
      </w:r>
      <w:r>
        <w:rPr/>
        <w:t>Kualitas</w:t>
      </w:r>
      <w:r>
        <w:rPr>
          <w:spacing w:val="-11"/>
        </w:rPr>
        <w:t> </w:t>
      </w:r>
      <w:r>
        <w:rPr/>
        <w:t>Pelayanan</w:t>
      </w:r>
      <w:r>
        <w:rPr>
          <w:spacing w:val="-11"/>
        </w:rPr>
        <w:t> </w:t>
      </w:r>
      <w:r>
        <w:rPr/>
        <w:t>terhadap</w:t>
      </w:r>
      <w:r>
        <w:rPr>
          <w:spacing w:val="-8"/>
        </w:rPr>
        <w:t> </w:t>
      </w:r>
      <w:r>
        <w:rPr/>
        <w:t>Kepuasan</w:t>
      </w:r>
      <w:r>
        <w:rPr>
          <w:spacing w:val="-10"/>
        </w:rPr>
        <w:t> </w:t>
      </w:r>
      <w:r>
        <w:rPr>
          <w:spacing w:val="-2"/>
        </w:rPr>
        <w:t>Pengguna</w:t>
      </w:r>
    </w:p>
    <w:p>
      <w:pPr>
        <w:pStyle w:val="BodyText"/>
        <w:spacing w:before="3"/>
        <w:ind w:left="173" w:right="151" w:firstLine="566"/>
        <w:jc w:val="both"/>
      </w:pPr>
      <w:r>
        <w:rPr/>
        <w:t>Hasil uji hipotesis menunjukkan bahwa kualitas pelayanan memiliki pengaruh positif dan signifikan terhadap</w:t>
      </w:r>
      <w:r>
        <w:rPr>
          <w:spacing w:val="-8"/>
        </w:rPr>
        <w:t> </w:t>
      </w:r>
      <w:r>
        <w:rPr/>
        <w:t>kepuasan</w:t>
      </w:r>
      <w:r>
        <w:rPr>
          <w:spacing w:val="-8"/>
        </w:rPr>
        <w:t> </w:t>
      </w:r>
      <w:r>
        <w:rPr/>
        <w:t>pengguna</w:t>
      </w:r>
      <w:r>
        <w:rPr>
          <w:spacing w:val="-8"/>
        </w:rPr>
        <w:t> </w:t>
      </w:r>
      <w:r>
        <w:rPr/>
        <w:t>mobile</w:t>
      </w:r>
      <w:r>
        <w:rPr>
          <w:spacing w:val="-8"/>
        </w:rPr>
        <w:t> </w:t>
      </w:r>
      <w:r>
        <w:rPr/>
        <w:t>banking</w:t>
      </w:r>
      <w:r>
        <w:rPr>
          <w:spacing w:val="-6"/>
        </w:rPr>
        <w:t> </w:t>
      </w:r>
      <w:r>
        <w:rPr/>
        <w:t>BNI,</w:t>
      </w:r>
      <w:r>
        <w:rPr>
          <w:spacing w:val="-6"/>
        </w:rPr>
        <w:t> </w:t>
      </w:r>
      <w:r>
        <w:rPr/>
        <w:t>dengan</w:t>
      </w:r>
      <w:r>
        <w:rPr>
          <w:spacing w:val="-6"/>
        </w:rPr>
        <w:t> </w:t>
      </w:r>
      <w:r>
        <w:rPr/>
        <w:t>nilai</w:t>
      </w:r>
      <w:r>
        <w:rPr>
          <w:spacing w:val="-9"/>
        </w:rPr>
        <w:t> </w:t>
      </w:r>
      <w:r>
        <w:rPr/>
        <w:t>original</w:t>
      </w:r>
      <w:r>
        <w:rPr>
          <w:spacing w:val="-9"/>
        </w:rPr>
        <w:t> </w:t>
      </w:r>
      <w:r>
        <w:rPr/>
        <w:t>sample</w:t>
      </w:r>
      <w:r>
        <w:rPr>
          <w:spacing w:val="-8"/>
        </w:rPr>
        <w:t> </w:t>
      </w:r>
      <w:r>
        <w:rPr/>
        <w:t>sebesar</w:t>
      </w:r>
      <w:r>
        <w:rPr>
          <w:spacing w:val="-7"/>
        </w:rPr>
        <w:t> </w:t>
      </w:r>
      <w:r>
        <w:rPr/>
        <w:t>0,220</w:t>
      </w:r>
      <w:r>
        <w:rPr>
          <w:spacing w:val="-6"/>
        </w:rPr>
        <w:t> </w:t>
      </w:r>
      <w:r>
        <w:rPr/>
        <w:t>dan</w:t>
      </w:r>
      <w:r>
        <w:rPr>
          <w:spacing w:val="-8"/>
        </w:rPr>
        <w:t> </w:t>
      </w:r>
      <w:r>
        <w:rPr/>
        <w:t>T-Statistic sebesar</w:t>
      </w:r>
      <w:r>
        <w:rPr>
          <w:spacing w:val="-10"/>
        </w:rPr>
        <w:t> </w:t>
      </w:r>
      <w:r>
        <w:rPr/>
        <w:t>2,166</w:t>
      </w:r>
      <w:r>
        <w:rPr>
          <w:spacing w:val="-11"/>
        </w:rPr>
        <w:t> </w:t>
      </w:r>
      <w:r>
        <w:rPr/>
        <w:t>(lebih</w:t>
      </w:r>
      <w:r>
        <w:rPr>
          <w:spacing w:val="-9"/>
        </w:rPr>
        <w:t> </w:t>
      </w:r>
      <w:r>
        <w:rPr/>
        <w:t>besar</w:t>
      </w:r>
      <w:r>
        <w:rPr>
          <w:spacing w:val="-10"/>
        </w:rPr>
        <w:t> </w:t>
      </w:r>
      <w:r>
        <w:rPr/>
        <w:t>dari</w:t>
      </w:r>
      <w:r>
        <w:rPr>
          <w:spacing w:val="-12"/>
        </w:rPr>
        <w:t> </w:t>
      </w:r>
      <w:r>
        <w:rPr/>
        <w:t>1,96),</w:t>
      </w:r>
      <w:r>
        <w:rPr>
          <w:spacing w:val="-11"/>
        </w:rPr>
        <w:t> </w:t>
      </w:r>
      <w:r>
        <w:rPr/>
        <w:t>serta</w:t>
      </w:r>
      <w:r>
        <w:rPr>
          <w:spacing w:val="-11"/>
        </w:rPr>
        <w:t> </w:t>
      </w:r>
      <w:r>
        <w:rPr/>
        <w:t>P-value</w:t>
      </w:r>
      <w:r>
        <w:rPr>
          <w:spacing w:val="-12"/>
        </w:rPr>
        <w:t> </w:t>
      </w:r>
      <w:r>
        <w:rPr/>
        <w:t>sebesar</w:t>
      </w:r>
      <w:r>
        <w:rPr>
          <w:spacing w:val="-10"/>
        </w:rPr>
        <w:t> </w:t>
      </w:r>
      <w:r>
        <w:rPr/>
        <w:t>0,031</w:t>
      </w:r>
      <w:r>
        <w:rPr>
          <w:spacing w:val="-11"/>
        </w:rPr>
        <w:t> </w:t>
      </w:r>
      <w:r>
        <w:rPr/>
        <w:t>(lebih</w:t>
      </w:r>
      <w:r>
        <w:rPr>
          <w:spacing w:val="-11"/>
        </w:rPr>
        <w:t> </w:t>
      </w:r>
      <w:r>
        <w:rPr/>
        <w:t>kecil</w:t>
      </w:r>
      <w:r>
        <w:rPr>
          <w:spacing w:val="-12"/>
        </w:rPr>
        <w:t> </w:t>
      </w:r>
      <w:r>
        <w:rPr/>
        <w:t>dari</w:t>
      </w:r>
      <w:r>
        <w:rPr>
          <w:spacing w:val="-10"/>
        </w:rPr>
        <w:t> </w:t>
      </w:r>
      <w:r>
        <w:rPr/>
        <w:t>0,050).</w:t>
      </w:r>
      <w:r>
        <w:rPr>
          <w:spacing w:val="-11"/>
        </w:rPr>
        <w:t> </w:t>
      </w:r>
      <w:r>
        <w:rPr/>
        <w:t>Ini</w:t>
      </w:r>
      <w:r>
        <w:rPr>
          <w:spacing w:val="-12"/>
        </w:rPr>
        <w:t> </w:t>
      </w:r>
      <w:r>
        <w:rPr/>
        <w:t>mengindikasikan bahwa semakin baik kualitas pelayanan yang diberikan, semakin tinggi kepuasan pengguna. Sebaliknya, kualitas pelayanan yang buruk dapat mendorong nasabah untuk beralih ke platform lain. Temuan ini sejalan dengan penelitian oleh Nurfitriani (2020) dan Andjarwati (2021), yang juga menunjukkan bahwa kualitas pelayanan berpengaruh positif signifikan terhadap kepuasan pengguna.</w:t>
      </w:r>
    </w:p>
    <w:p>
      <w:pPr>
        <w:pStyle w:val="Heading2"/>
        <w:jc w:val="both"/>
      </w:pPr>
      <w:r>
        <w:rPr/>
        <w:t>Pengaruh</w:t>
      </w:r>
      <w:r>
        <w:rPr>
          <w:spacing w:val="-11"/>
        </w:rPr>
        <w:t> </w:t>
      </w:r>
      <w:r>
        <w:rPr/>
        <w:t>Kemudahan</w:t>
      </w:r>
      <w:r>
        <w:rPr>
          <w:spacing w:val="-11"/>
        </w:rPr>
        <w:t> </w:t>
      </w:r>
      <w:r>
        <w:rPr/>
        <w:t>Penggunaan</w:t>
      </w:r>
      <w:r>
        <w:rPr>
          <w:spacing w:val="-10"/>
        </w:rPr>
        <w:t> </w:t>
      </w:r>
      <w:r>
        <w:rPr/>
        <w:t>terhadap</w:t>
      </w:r>
      <w:r>
        <w:rPr>
          <w:spacing w:val="-9"/>
        </w:rPr>
        <w:t> </w:t>
      </w:r>
      <w:r>
        <w:rPr/>
        <w:t>Kepuasan</w:t>
      </w:r>
      <w:r>
        <w:rPr>
          <w:spacing w:val="-8"/>
        </w:rPr>
        <w:t> </w:t>
      </w:r>
      <w:r>
        <w:rPr>
          <w:spacing w:val="-2"/>
        </w:rPr>
        <w:t>Pengguna</w:t>
      </w:r>
    </w:p>
    <w:p>
      <w:pPr>
        <w:pStyle w:val="BodyText"/>
        <w:spacing w:before="3"/>
        <w:ind w:left="173" w:right="150" w:firstLine="566"/>
        <w:jc w:val="both"/>
      </w:pPr>
      <w:r>
        <w:rPr/>
        <w:t>Kemudahan penggunaan memiliki pengaruh positif dan signifikan terhadap kepuasan pengguna, dengan nilai original sample sebesar 0,439, T-Statistic sebesar 5,268 (lebih besar dari 1,96), dan P-value sebesar 0,000 (lebih kecil dari 0,050). Ini menunjukkan bahwa mobile banking BNI yang mudah digunakan, dengan</w:t>
      </w:r>
      <w:r>
        <w:rPr>
          <w:spacing w:val="-12"/>
        </w:rPr>
        <w:t> </w:t>
      </w:r>
      <w:r>
        <w:rPr/>
        <w:t>desain</w:t>
      </w:r>
      <w:r>
        <w:rPr>
          <w:spacing w:val="-12"/>
        </w:rPr>
        <w:t> </w:t>
      </w:r>
      <w:r>
        <w:rPr/>
        <w:t>intuitif</w:t>
      </w:r>
      <w:r>
        <w:rPr>
          <w:spacing w:val="-9"/>
        </w:rPr>
        <w:t> </w:t>
      </w:r>
      <w:r>
        <w:rPr/>
        <w:t>dan</w:t>
      </w:r>
      <w:r>
        <w:rPr>
          <w:spacing w:val="-12"/>
        </w:rPr>
        <w:t> </w:t>
      </w:r>
      <w:r>
        <w:rPr/>
        <w:t>fitur</w:t>
      </w:r>
      <w:r>
        <w:rPr>
          <w:spacing w:val="-13"/>
        </w:rPr>
        <w:t> </w:t>
      </w:r>
      <w:r>
        <w:rPr/>
        <w:t>lengkap,</w:t>
      </w:r>
      <w:r>
        <w:rPr>
          <w:spacing w:val="-14"/>
        </w:rPr>
        <w:t> </w:t>
      </w:r>
      <w:r>
        <w:rPr/>
        <w:t>meningkatkan</w:t>
      </w:r>
      <w:r>
        <w:rPr>
          <w:spacing w:val="-13"/>
        </w:rPr>
        <w:t> </w:t>
      </w:r>
      <w:r>
        <w:rPr/>
        <w:t>kepuasan</w:t>
      </w:r>
      <w:r>
        <w:rPr>
          <w:spacing w:val="-11"/>
        </w:rPr>
        <w:t> </w:t>
      </w:r>
      <w:r>
        <w:rPr/>
        <w:t>dan</w:t>
      </w:r>
      <w:r>
        <w:rPr>
          <w:spacing w:val="-12"/>
        </w:rPr>
        <w:t> </w:t>
      </w:r>
      <w:r>
        <w:rPr/>
        <w:t>loyalitas</w:t>
      </w:r>
      <w:r>
        <w:rPr>
          <w:spacing w:val="-11"/>
        </w:rPr>
        <w:t> </w:t>
      </w:r>
      <w:r>
        <w:rPr/>
        <w:t>pengguna.</w:t>
      </w:r>
      <w:r>
        <w:rPr>
          <w:spacing w:val="-11"/>
        </w:rPr>
        <w:t> </w:t>
      </w:r>
      <w:r>
        <w:rPr/>
        <w:t>Penelitian</w:t>
      </w:r>
      <w:r>
        <w:rPr>
          <w:spacing w:val="-12"/>
        </w:rPr>
        <w:t> </w:t>
      </w:r>
      <w:r>
        <w:rPr/>
        <w:t>oleh</w:t>
      </w:r>
      <w:r>
        <w:rPr>
          <w:spacing w:val="-12"/>
        </w:rPr>
        <w:t> </w:t>
      </w:r>
      <w:r>
        <w:rPr/>
        <w:t>Arifin &amp; Hufron (2019) dan Priyatna et al. (2022) mendukung hasil ini, mengonfirmasi bahwa kemudahan penggunaan berpengaruh positif dan signifikan terhadap kepuasan pengguna.</w:t>
      </w:r>
    </w:p>
    <w:p>
      <w:pPr>
        <w:pStyle w:val="Heading2"/>
        <w:jc w:val="both"/>
      </w:pPr>
      <w:r>
        <w:rPr/>
        <w:t>Pengaruh</w:t>
      </w:r>
      <w:r>
        <w:rPr>
          <w:spacing w:val="-12"/>
        </w:rPr>
        <w:t> </w:t>
      </w:r>
      <w:r>
        <w:rPr/>
        <w:t>Kepercayaan</w:t>
      </w:r>
      <w:r>
        <w:rPr>
          <w:spacing w:val="-10"/>
        </w:rPr>
        <w:t> </w:t>
      </w:r>
      <w:r>
        <w:rPr/>
        <w:t>terhadap</w:t>
      </w:r>
      <w:r>
        <w:rPr>
          <w:spacing w:val="-10"/>
        </w:rPr>
        <w:t> </w:t>
      </w:r>
      <w:r>
        <w:rPr/>
        <w:t>Kepuasan</w:t>
      </w:r>
      <w:r>
        <w:rPr>
          <w:spacing w:val="-12"/>
        </w:rPr>
        <w:t> </w:t>
      </w:r>
      <w:r>
        <w:rPr>
          <w:spacing w:val="-2"/>
        </w:rPr>
        <w:t>Pengguna</w:t>
      </w:r>
    </w:p>
    <w:p>
      <w:pPr>
        <w:pStyle w:val="BodyText"/>
        <w:spacing w:before="1"/>
        <w:ind w:left="173" w:right="149" w:firstLine="621"/>
        <w:jc w:val="both"/>
      </w:pPr>
      <w:r>
        <w:rPr/>
        <w:t>Uji</w:t>
      </w:r>
      <w:r>
        <w:rPr>
          <w:spacing w:val="-2"/>
        </w:rPr>
        <w:t> </w:t>
      </w:r>
      <w:r>
        <w:rPr/>
        <w:t>hipotesis menunjukkan</w:t>
      </w:r>
      <w:r>
        <w:rPr>
          <w:spacing w:val="-2"/>
        </w:rPr>
        <w:t> </w:t>
      </w:r>
      <w:r>
        <w:rPr/>
        <w:t>bahwa</w:t>
      </w:r>
      <w:r>
        <w:rPr>
          <w:spacing w:val="-1"/>
        </w:rPr>
        <w:t> </w:t>
      </w:r>
      <w:r>
        <w:rPr/>
        <w:t>kepercayaan juga memiliki</w:t>
      </w:r>
      <w:r>
        <w:rPr>
          <w:spacing w:val="-2"/>
        </w:rPr>
        <w:t> </w:t>
      </w:r>
      <w:r>
        <w:rPr/>
        <w:t>pengaruh positif dan signifikan</w:t>
      </w:r>
      <w:r>
        <w:rPr>
          <w:spacing w:val="-2"/>
        </w:rPr>
        <w:t> </w:t>
      </w:r>
      <w:r>
        <w:rPr/>
        <w:t>terhadap kepuasan pengguna, dengan nilai original sample sebesar 0,214, T-Statistic sebesar 2,056 (lebih besar dari</w:t>
      </w:r>
    </w:p>
    <w:p>
      <w:pPr>
        <w:spacing w:after="0"/>
        <w:jc w:val="both"/>
        <w:sectPr>
          <w:pgSz w:w="11910" w:h="16840"/>
          <w:pgMar w:header="0" w:footer="792" w:top="1040" w:bottom="980" w:left="960" w:right="980"/>
        </w:sectPr>
      </w:pPr>
    </w:p>
    <w:p>
      <w:pPr>
        <w:pStyle w:val="BodyText"/>
        <w:spacing w:before="74"/>
        <w:ind w:left="173" w:right="152"/>
        <w:jc w:val="both"/>
      </w:pPr>
      <w:r>
        <w:rPr/>
        <w:t>1,96), dan P-value sebesar 0,040 (lebih kecil dari 0,050). Ini mengindikasikan bahwa tingkat kepercayaan pengguna terhadap sistem, keamanan, dan kemudahan mobile banking BNI berhubungan erat dengan kepuasan yang mereka rasakan. Kepercayaan yang kuat terhadap platform ini cenderung meningkatkan kepuasan pengguna. Temuan ini konsisten dengan penelitian Nurdin &amp; Nurfitriani (2020) dan Metekohy (2021), yang menunjukkan bahwa kepercayaan berpengaruh positif dan signifikan terhadap kepuasan </w:t>
      </w:r>
      <w:r>
        <w:rPr>
          <w:spacing w:val="-2"/>
        </w:rPr>
        <w:t>pelanggan.</w:t>
      </w:r>
    </w:p>
    <w:p>
      <w:pPr>
        <w:pStyle w:val="BodyText"/>
      </w:pPr>
    </w:p>
    <w:p>
      <w:pPr>
        <w:pStyle w:val="BodyText"/>
      </w:pPr>
    </w:p>
    <w:p>
      <w:pPr>
        <w:pStyle w:val="BodyText"/>
      </w:pPr>
    </w:p>
    <w:p>
      <w:pPr>
        <w:pStyle w:val="Heading1"/>
      </w:pPr>
      <w:r>
        <w:rPr>
          <w:spacing w:val="-2"/>
        </w:rPr>
        <w:t>KESIMPULAN</w:t>
      </w:r>
    </w:p>
    <w:p>
      <w:pPr>
        <w:pStyle w:val="BodyText"/>
        <w:spacing w:before="2"/>
        <w:ind w:left="173" w:right="162" w:firstLine="566"/>
        <w:jc w:val="both"/>
      </w:pPr>
      <w:r>
        <w:rPr/>
        <w:t>Berdasarkan analisis data mengenai pengaruh Kualitas Pelayanan, Kemudahan Penggunaan, dan Kepercayaan terhadap Kepuasan Pengguna mobile banking BNI, dapat disimpulkan sebagai berikut:</w:t>
      </w:r>
    </w:p>
    <w:p>
      <w:pPr>
        <w:pStyle w:val="Heading2"/>
        <w:spacing w:before="226"/>
        <w:jc w:val="both"/>
      </w:pPr>
      <w:r>
        <w:rPr/>
        <w:t>Pengaruh</w:t>
      </w:r>
      <w:r>
        <w:rPr>
          <w:spacing w:val="-10"/>
        </w:rPr>
        <w:t> </w:t>
      </w:r>
      <w:r>
        <w:rPr/>
        <w:t>Kualitas</w:t>
      </w:r>
      <w:r>
        <w:rPr>
          <w:spacing w:val="-11"/>
        </w:rPr>
        <w:t> </w:t>
      </w:r>
      <w:r>
        <w:rPr/>
        <w:t>Pelayanan</w:t>
      </w:r>
      <w:r>
        <w:rPr>
          <w:spacing w:val="-11"/>
        </w:rPr>
        <w:t> </w:t>
      </w:r>
      <w:r>
        <w:rPr/>
        <w:t>terhadap</w:t>
      </w:r>
      <w:r>
        <w:rPr>
          <w:spacing w:val="-8"/>
        </w:rPr>
        <w:t> </w:t>
      </w:r>
      <w:r>
        <w:rPr/>
        <w:t>Kepuasan</w:t>
      </w:r>
      <w:r>
        <w:rPr>
          <w:spacing w:val="-10"/>
        </w:rPr>
        <w:t> </w:t>
      </w:r>
      <w:r>
        <w:rPr>
          <w:spacing w:val="-2"/>
        </w:rPr>
        <w:t>Pengguna</w:t>
      </w:r>
    </w:p>
    <w:p>
      <w:pPr>
        <w:pStyle w:val="BodyText"/>
        <w:spacing w:before="3"/>
        <w:ind w:left="173" w:right="155" w:firstLine="566"/>
        <w:jc w:val="both"/>
      </w:pPr>
      <w:r>
        <w:rPr/>
        <w:t>Pengujian menunjukkan bahwa Kualitas Pelayanan berpengaruh positif dan signifikan terhadap Kepuasan Pengguna,</w:t>
      </w:r>
      <w:r>
        <w:rPr>
          <w:spacing w:val="-1"/>
        </w:rPr>
        <w:t> </w:t>
      </w:r>
      <w:r>
        <w:rPr/>
        <w:t>dengan</w:t>
      </w:r>
      <w:r>
        <w:rPr>
          <w:spacing w:val="-2"/>
        </w:rPr>
        <w:t> </w:t>
      </w:r>
      <w:r>
        <w:rPr/>
        <w:t>nilai original</w:t>
      </w:r>
      <w:r>
        <w:rPr>
          <w:spacing w:val="-2"/>
        </w:rPr>
        <w:t> </w:t>
      </w:r>
      <w:r>
        <w:rPr/>
        <w:t>sample</w:t>
      </w:r>
      <w:r>
        <w:rPr>
          <w:spacing w:val="-1"/>
        </w:rPr>
        <w:t> </w:t>
      </w:r>
      <w:r>
        <w:rPr/>
        <w:t>sebesar 0,220,</w:t>
      </w:r>
      <w:r>
        <w:rPr>
          <w:spacing w:val="-1"/>
        </w:rPr>
        <w:t> </w:t>
      </w:r>
      <w:r>
        <w:rPr/>
        <w:t>T-Statistic sebesar 2,166</w:t>
      </w:r>
      <w:r>
        <w:rPr>
          <w:spacing w:val="-1"/>
        </w:rPr>
        <w:t> </w:t>
      </w:r>
      <w:r>
        <w:rPr/>
        <w:t>(lebih</w:t>
      </w:r>
      <w:r>
        <w:rPr>
          <w:spacing w:val="-1"/>
        </w:rPr>
        <w:t> </w:t>
      </w:r>
      <w:r>
        <w:rPr/>
        <w:t>dari</w:t>
      </w:r>
      <w:r>
        <w:rPr>
          <w:spacing w:val="-2"/>
        </w:rPr>
        <w:t> </w:t>
      </w:r>
      <w:r>
        <w:rPr/>
        <w:t>1,96), dan P-value sebesar 0,031 (kurang dari 0,050). Ini berarti semakin baik kualitas pelayanan yang diberikan oleh Bank BNI, semakin tinggi tingkat kepuasan pengguna. Kualitas pelayanan yang baik berpotensi mempertahankan nasabah untuk terus menggunakan mobile banking BNI.</w:t>
      </w:r>
    </w:p>
    <w:p>
      <w:pPr>
        <w:pStyle w:val="Heading2"/>
        <w:jc w:val="both"/>
      </w:pPr>
      <w:r>
        <w:rPr/>
        <w:t>Pengaruh</w:t>
      </w:r>
      <w:r>
        <w:rPr>
          <w:spacing w:val="-11"/>
        </w:rPr>
        <w:t> </w:t>
      </w:r>
      <w:r>
        <w:rPr/>
        <w:t>Kemudahan</w:t>
      </w:r>
      <w:r>
        <w:rPr>
          <w:spacing w:val="-11"/>
        </w:rPr>
        <w:t> </w:t>
      </w:r>
      <w:r>
        <w:rPr/>
        <w:t>Penggunaan</w:t>
      </w:r>
      <w:r>
        <w:rPr>
          <w:spacing w:val="-10"/>
        </w:rPr>
        <w:t> </w:t>
      </w:r>
      <w:r>
        <w:rPr/>
        <w:t>terhadap</w:t>
      </w:r>
      <w:r>
        <w:rPr>
          <w:spacing w:val="-9"/>
        </w:rPr>
        <w:t> </w:t>
      </w:r>
      <w:r>
        <w:rPr/>
        <w:t>Kepuasan</w:t>
      </w:r>
      <w:r>
        <w:rPr>
          <w:spacing w:val="-8"/>
        </w:rPr>
        <w:t> </w:t>
      </w:r>
      <w:r>
        <w:rPr>
          <w:spacing w:val="-2"/>
        </w:rPr>
        <w:t>Pengguna</w:t>
      </w:r>
    </w:p>
    <w:p>
      <w:pPr>
        <w:pStyle w:val="BodyText"/>
        <w:spacing w:before="3"/>
        <w:ind w:left="173" w:right="153" w:firstLine="732"/>
        <w:jc w:val="both"/>
      </w:pPr>
      <w:r>
        <w:rPr/>
        <w:t>Hasil pengujian menunjukkan Kemudahan Penggunaan memiliki pengaruh positif dan signifikan terhadap Kepuasan Pengguna, dengan nilai original sample sebesar 0,439, T-Statistic sebesar 5,268 (lebih dari</w:t>
      </w:r>
      <w:r>
        <w:rPr>
          <w:spacing w:val="-4"/>
        </w:rPr>
        <w:t> </w:t>
      </w:r>
      <w:r>
        <w:rPr/>
        <w:t>1,96),</w:t>
      </w:r>
      <w:r>
        <w:rPr>
          <w:spacing w:val="-5"/>
        </w:rPr>
        <w:t> </w:t>
      </w:r>
      <w:r>
        <w:rPr/>
        <w:t>dan</w:t>
      </w:r>
      <w:r>
        <w:rPr>
          <w:spacing w:val="-4"/>
        </w:rPr>
        <w:t> </w:t>
      </w:r>
      <w:r>
        <w:rPr/>
        <w:t>P-value</w:t>
      </w:r>
      <w:r>
        <w:rPr>
          <w:spacing w:val="-4"/>
        </w:rPr>
        <w:t> </w:t>
      </w:r>
      <w:r>
        <w:rPr/>
        <w:t>sebesar</w:t>
      </w:r>
      <w:r>
        <w:rPr>
          <w:spacing w:val="-5"/>
        </w:rPr>
        <w:t> </w:t>
      </w:r>
      <w:r>
        <w:rPr/>
        <w:t>0,000</w:t>
      </w:r>
      <w:r>
        <w:rPr>
          <w:spacing w:val="-4"/>
        </w:rPr>
        <w:t> </w:t>
      </w:r>
      <w:r>
        <w:rPr/>
        <w:t>(kurang</w:t>
      </w:r>
      <w:r>
        <w:rPr>
          <w:spacing w:val="-6"/>
        </w:rPr>
        <w:t> </w:t>
      </w:r>
      <w:r>
        <w:rPr/>
        <w:t>dari</w:t>
      </w:r>
      <w:r>
        <w:rPr>
          <w:spacing w:val="-6"/>
        </w:rPr>
        <w:t> </w:t>
      </w:r>
      <w:r>
        <w:rPr/>
        <w:t>0,050).</w:t>
      </w:r>
      <w:r>
        <w:rPr>
          <w:spacing w:val="-3"/>
        </w:rPr>
        <w:t> </w:t>
      </w:r>
      <w:r>
        <w:rPr/>
        <w:t>Semakin</w:t>
      </w:r>
      <w:r>
        <w:rPr>
          <w:spacing w:val="-6"/>
        </w:rPr>
        <w:t> </w:t>
      </w:r>
      <w:r>
        <w:rPr/>
        <w:t>mudah</w:t>
      </w:r>
      <w:r>
        <w:rPr>
          <w:spacing w:val="-6"/>
        </w:rPr>
        <w:t> </w:t>
      </w:r>
      <w:r>
        <w:rPr/>
        <w:t>penggunaan</w:t>
      </w:r>
      <w:r>
        <w:rPr>
          <w:spacing w:val="-6"/>
        </w:rPr>
        <w:t> </w:t>
      </w:r>
      <w:r>
        <w:rPr/>
        <w:t>mobile</w:t>
      </w:r>
      <w:r>
        <w:rPr>
          <w:spacing w:val="-3"/>
        </w:rPr>
        <w:t> </w:t>
      </w:r>
      <w:r>
        <w:rPr/>
        <w:t>banking</w:t>
      </w:r>
      <w:r>
        <w:rPr>
          <w:spacing w:val="-4"/>
        </w:rPr>
        <w:t> </w:t>
      </w:r>
      <w:r>
        <w:rPr/>
        <w:t>BNI, semakin tinggi tingkat kepuasan pengguna. Kemudahan ini mendorong nasabah untuk tetap menggunakan layanan tersebut dalam bertransaksi.</w:t>
      </w:r>
    </w:p>
    <w:p>
      <w:pPr>
        <w:pStyle w:val="Heading2"/>
        <w:jc w:val="both"/>
      </w:pPr>
      <w:r>
        <w:rPr/>
        <w:t>Pengaruh</w:t>
      </w:r>
      <w:r>
        <w:rPr>
          <w:spacing w:val="-12"/>
        </w:rPr>
        <w:t> </w:t>
      </w:r>
      <w:r>
        <w:rPr/>
        <w:t>Kepercayaan</w:t>
      </w:r>
      <w:r>
        <w:rPr>
          <w:spacing w:val="-10"/>
        </w:rPr>
        <w:t> </w:t>
      </w:r>
      <w:r>
        <w:rPr/>
        <w:t>terhadap</w:t>
      </w:r>
      <w:r>
        <w:rPr>
          <w:spacing w:val="-10"/>
        </w:rPr>
        <w:t> </w:t>
      </w:r>
      <w:r>
        <w:rPr/>
        <w:t>Kepuasan</w:t>
      </w:r>
      <w:r>
        <w:rPr>
          <w:spacing w:val="-12"/>
        </w:rPr>
        <w:t> </w:t>
      </w:r>
      <w:r>
        <w:rPr>
          <w:spacing w:val="-2"/>
        </w:rPr>
        <w:t>Pengguna</w:t>
      </w:r>
    </w:p>
    <w:p>
      <w:pPr>
        <w:pStyle w:val="BodyText"/>
        <w:spacing w:before="2"/>
        <w:ind w:left="173" w:right="150" w:firstLine="732"/>
        <w:jc w:val="both"/>
      </w:pPr>
      <w:r>
        <w:rPr/>
        <w:t>Pengujian menunjukkan bahwa Kepercayaan berpengaruh positif dan signifikan terhadap Kepuasan Pengguna,</w:t>
      </w:r>
      <w:r>
        <w:rPr>
          <w:spacing w:val="-10"/>
        </w:rPr>
        <w:t> </w:t>
      </w:r>
      <w:r>
        <w:rPr/>
        <w:t>dengan</w:t>
      </w:r>
      <w:r>
        <w:rPr>
          <w:spacing w:val="-11"/>
        </w:rPr>
        <w:t> </w:t>
      </w:r>
      <w:r>
        <w:rPr/>
        <w:t>nilai</w:t>
      </w:r>
      <w:r>
        <w:rPr>
          <w:spacing w:val="-13"/>
        </w:rPr>
        <w:t> </w:t>
      </w:r>
      <w:r>
        <w:rPr/>
        <w:t>original</w:t>
      </w:r>
      <w:r>
        <w:rPr>
          <w:spacing w:val="-14"/>
        </w:rPr>
        <w:t> </w:t>
      </w:r>
      <w:r>
        <w:rPr/>
        <w:t>sample</w:t>
      </w:r>
      <w:r>
        <w:rPr>
          <w:spacing w:val="-13"/>
        </w:rPr>
        <w:t> </w:t>
      </w:r>
      <w:r>
        <w:rPr/>
        <w:t>sebesar</w:t>
      </w:r>
      <w:r>
        <w:rPr>
          <w:spacing w:val="-12"/>
        </w:rPr>
        <w:t> </w:t>
      </w:r>
      <w:r>
        <w:rPr/>
        <w:t>0,214,</w:t>
      </w:r>
      <w:r>
        <w:rPr>
          <w:spacing w:val="-13"/>
        </w:rPr>
        <w:t> </w:t>
      </w:r>
      <w:r>
        <w:rPr/>
        <w:t>T-Statistic</w:t>
      </w:r>
      <w:r>
        <w:rPr>
          <w:spacing w:val="-11"/>
        </w:rPr>
        <w:t> </w:t>
      </w:r>
      <w:r>
        <w:rPr/>
        <w:t>sebesar</w:t>
      </w:r>
      <w:r>
        <w:rPr>
          <w:spacing w:val="-12"/>
        </w:rPr>
        <w:t> </w:t>
      </w:r>
      <w:r>
        <w:rPr/>
        <w:t>2,056</w:t>
      </w:r>
      <w:r>
        <w:rPr>
          <w:spacing w:val="-13"/>
        </w:rPr>
        <w:t> </w:t>
      </w:r>
      <w:r>
        <w:rPr/>
        <w:t>(lebih</w:t>
      </w:r>
      <w:r>
        <w:rPr>
          <w:spacing w:val="-13"/>
        </w:rPr>
        <w:t> </w:t>
      </w:r>
      <w:r>
        <w:rPr/>
        <w:t>dari</w:t>
      </w:r>
      <w:r>
        <w:rPr>
          <w:spacing w:val="-13"/>
        </w:rPr>
        <w:t> </w:t>
      </w:r>
      <w:r>
        <w:rPr/>
        <w:t>1,96),</w:t>
      </w:r>
      <w:r>
        <w:rPr>
          <w:spacing w:val="-10"/>
        </w:rPr>
        <w:t> </w:t>
      </w:r>
      <w:r>
        <w:rPr/>
        <w:t>dan</w:t>
      </w:r>
      <w:r>
        <w:rPr>
          <w:spacing w:val="-10"/>
        </w:rPr>
        <w:t> </w:t>
      </w:r>
      <w:r>
        <w:rPr/>
        <w:t>P-value sebesar 0,040 (kurang dari 0,050). Artinya, semakin tinggi tingkat kepercayaan pengguna terhadap mobile banking BNI, semakin tinggi pula tingkat kepuasan mereka. Kepercayaan yang tinggi terhadap platform ini berkontribusi pada kepuasan pengguna.</w:t>
      </w:r>
    </w:p>
    <w:p>
      <w:pPr>
        <w:pStyle w:val="BodyText"/>
        <w:spacing w:before="45"/>
      </w:pPr>
    </w:p>
    <w:p>
      <w:pPr>
        <w:pStyle w:val="Heading1"/>
      </w:pPr>
      <w:r>
        <w:rPr>
          <w:spacing w:val="-2"/>
        </w:rPr>
        <w:t>REFERENSI</w:t>
      </w:r>
    </w:p>
    <w:p>
      <w:pPr>
        <w:spacing w:before="2"/>
        <w:ind w:left="1025" w:right="154" w:hanging="852"/>
        <w:jc w:val="both"/>
        <w:rPr>
          <w:sz w:val="20"/>
        </w:rPr>
      </w:pPr>
      <w:r>
        <w:rPr>
          <w:sz w:val="20"/>
        </w:rPr>
        <w:t>Akob, R. A., &amp; Sukarno, Z. (2022). Pengaruh Kualitas Layanan Mobile Banking terhadap Kepuasan dan Loyalitas Nasabah Bank BUMN di Makassar. </w:t>
      </w:r>
      <w:r>
        <w:rPr>
          <w:i/>
          <w:sz w:val="20"/>
        </w:rPr>
        <w:t>Jurnal Maksipreneur: Manajemen, Koperasi, Dan</w:t>
      </w:r>
      <w:r>
        <w:rPr>
          <w:i/>
          <w:sz w:val="20"/>
        </w:rPr>
        <w:t> Entrepreneurship</w:t>
      </w:r>
      <w:r>
        <w:rPr>
          <w:sz w:val="20"/>
        </w:rPr>
        <w:t>, </w:t>
      </w:r>
      <w:r>
        <w:rPr>
          <w:i/>
          <w:sz w:val="20"/>
        </w:rPr>
        <w:t>11</w:t>
      </w:r>
      <w:r>
        <w:rPr>
          <w:sz w:val="20"/>
        </w:rPr>
        <w:t>(2), 269-283.</w:t>
      </w:r>
    </w:p>
    <w:p>
      <w:pPr>
        <w:pStyle w:val="BodyText"/>
        <w:ind w:left="173" w:right="146"/>
        <w:jc w:val="both"/>
      </w:pPr>
      <w:r>
        <w:rPr/>
        <w:t>Annur,</w:t>
      </w:r>
      <w:r>
        <w:rPr>
          <w:spacing w:val="-14"/>
        </w:rPr>
        <w:t> </w:t>
      </w:r>
      <w:r>
        <w:rPr/>
        <w:t>C.</w:t>
      </w:r>
      <w:r>
        <w:rPr>
          <w:spacing w:val="-14"/>
        </w:rPr>
        <w:t> </w:t>
      </w:r>
      <w:r>
        <w:rPr/>
        <w:t>M.</w:t>
      </w:r>
      <w:r>
        <w:rPr>
          <w:spacing w:val="-14"/>
        </w:rPr>
        <w:t> </w:t>
      </w:r>
      <w:r>
        <w:rPr/>
        <w:t>(2022,</w:t>
      </w:r>
      <w:r>
        <w:rPr>
          <w:spacing w:val="-14"/>
        </w:rPr>
        <w:t> </w:t>
      </w:r>
      <w:r>
        <w:rPr/>
        <w:t>Juni</w:t>
      </w:r>
      <w:r>
        <w:rPr>
          <w:spacing w:val="-12"/>
        </w:rPr>
        <w:t> </w:t>
      </w:r>
      <w:r>
        <w:rPr/>
        <w:t>22).</w:t>
      </w:r>
      <w:r>
        <w:rPr>
          <w:spacing w:val="-14"/>
        </w:rPr>
        <w:t> </w:t>
      </w:r>
      <w:r>
        <w:rPr/>
        <w:t>Aplikasi</w:t>
      </w:r>
      <w:r>
        <w:rPr>
          <w:spacing w:val="-13"/>
        </w:rPr>
        <w:t> </w:t>
      </w:r>
      <w:r>
        <w:rPr/>
        <w:t>Mobile</w:t>
      </w:r>
      <w:r>
        <w:rPr>
          <w:spacing w:val="-13"/>
        </w:rPr>
        <w:t> </w:t>
      </w:r>
      <w:r>
        <w:rPr/>
        <w:t>Banking</w:t>
      </w:r>
      <w:r>
        <w:rPr>
          <w:spacing w:val="-14"/>
        </w:rPr>
        <w:t> </w:t>
      </w:r>
      <w:r>
        <w:rPr/>
        <w:t>Terpopuler</w:t>
      </w:r>
      <w:r>
        <w:rPr>
          <w:spacing w:val="-11"/>
        </w:rPr>
        <w:t> </w:t>
      </w:r>
      <w:r>
        <w:rPr/>
        <w:t>di</w:t>
      </w:r>
      <w:r>
        <w:rPr>
          <w:spacing w:val="-14"/>
        </w:rPr>
        <w:t> </w:t>
      </w:r>
      <w:r>
        <w:rPr/>
        <w:t>Indonesia</w:t>
      </w:r>
      <w:r>
        <w:rPr>
          <w:spacing w:val="-14"/>
        </w:rPr>
        <w:t> </w:t>
      </w:r>
      <w:r>
        <w:rPr/>
        <w:t>(2022).Retrieved</w:t>
      </w:r>
      <w:r>
        <w:rPr>
          <w:spacing w:val="-14"/>
        </w:rPr>
        <w:t> </w:t>
      </w:r>
      <w:r>
        <w:rPr/>
        <w:t>from</w:t>
      </w:r>
      <w:r>
        <w:rPr>
          <w:spacing w:val="-10"/>
        </w:rPr>
        <w:t> </w:t>
      </w:r>
      <w:r>
        <w:rPr/>
        <w:t>Databoks Arey,</w:t>
      </w:r>
      <w:r>
        <w:rPr>
          <w:spacing w:val="-14"/>
        </w:rPr>
        <w:t> </w:t>
      </w:r>
      <w:r>
        <w:rPr/>
        <w:t>D.</w:t>
      </w:r>
      <w:r>
        <w:rPr>
          <w:spacing w:val="-14"/>
        </w:rPr>
        <w:t> </w:t>
      </w:r>
      <w:r>
        <w:rPr/>
        <w:t>S.,</w:t>
      </w:r>
      <w:r>
        <w:rPr>
          <w:spacing w:val="-14"/>
        </w:rPr>
        <w:t> </w:t>
      </w:r>
      <w:r>
        <w:rPr/>
        <w:t>&amp;</w:t>
      </w:r>
      <w:r>
        <w:rPr>
          <w:spacing w:val="-14"/>
        </w:rPr>
        <w:t> </w:t>
      </w:r>
      <w:r>
        <w:rPr/>
        <w:t>Sanjaya,</w:t>
      </w:r>
      <w:r>
        <w:rPr>
          <w:spacing w:val="-15"/>
        </w:rPr>
        <w:t> </w:t>
      </w:r>
      <w:r>
        <w:rPr/>
        <w:t>R.</w:t>
      </w:r>
      <w:r>
        <w:rPr>
          <w:spacing w:val="-15"/>
        </w:rPr>
        <w:t> </w:t>
      </w:r>
      <w:r>
        <w:rPr/>
        <w:t>(2021).</w:t>
      </w:r>
      <w:r>
        <w:rPr>
          <w:spacing w:val="-14"/>
        </w:rPr>
        <w:t> </w:t>
      </w:r>
      <w:r>
        <w:rPr/>
        <w:t>Analisis</w:t>
      </w:r>
      <w:r>
        <w:rPr>
          <w:spacing w:val="-14"/>
        </w:rPr>
        <w:t> </w:t>
      </w:r>
      <w:r>
        <w:rPr/>
        <w:t>Pengaruh</w:t>
      </w:r>
      <w:r>
        <w:rPr>
          <w:spacing w:val="-14"/>
        </w:rPr>
        <w:t> </w:t>
      </w:r>
      <w:r>
        <w:rPr/>
        <w:t>Kualitas</w:t>
      </w:r>
      <w:r>
        <w:rPr>
          <w:spacing w:val="-15"/>
        </w:rPr>
        <w:t> </w:t>
      </w:r>
      <w:r>
        <w:rPr/>
        <w:t>Layanan</w:t>
      </w:r>
      <w:r>
        <w:rPr>
          <w:spacing w:val="-16"/>
        </w:rPr>
        <w:t> </w:t>
      </w:r>
      <w:r>
        <w:rPr/>
        <w:t>Terhadap</w:t>
      </w:r>
      <w:r>
        <w:rPr>
          <w:spacing w:val="-14"/>
        </w:rPr>
        <w:t> </w:t>
      </w:r>
      <w:r>
        <w:rPr/>
        <w:t>Kepuasan</w:t>
      </w:r>
      <w:r>
        <w:rPr>
          <w:spacing w:val="-14"/>
        </w:rPr>
        <w:t> </w:t>
      </w:r>
      <w:r>
        <w:rPr/>
        <w:t>Pengguna</w:t>
      </w:r>
      <w:r>
        <w:rPr>
          <w:spacing w:val="-14"/>
        </w:rPr>
        <w:t> </w:t>
      </w:r>
      <w:r>
        <w:rPr/>
        <w:t>Aplikasi</w:t>
      </w:r>
    </w:p>
    <w:p>
      <w:pPr>
        <w:pStyle w:val="BodyText"/>
        <w:ind w:left="1025"/>
        <w:jc w:val="both"/>
      </w:pPr>
      <w:r>
        <w:rPr/>
        <w:t>MyARS</w:t>
      </w:r>
      <w:r>
        <w:rPr>
          <w:spacing w:val="-10"/>
        </w:rPr>
        <w:t> </w:t>
      </w:r>
      <w:r>
        <w:rPr/>
        <w:t>Menggunakan</w:t>
      </w:r>
      <w:r>
        <w:rPr>
          <w:spacing w:val="-12"/>
        </w:rPr>
        <w:t> </w:t>
      </w:r>
      <w:r>
        <w:rPr/>
        <w:t>Metode</w:t>
      </w:r>
      <w:r>
        <w:rPr>
          <w:spacing w:val="-14"/>
        </w:rPr>
        <w:t> </w:t>
      </w:r>
      <w:r>
        <w:rPr>
          <w:spacing w:val="-2"/>
        </w:rPr>
        <w:t>Webqual</w:t>
      </w:r>
    </w:p>
    <w:p>
      <w:pPr>
        <w:pStyle w:val="BodyText"/>
        <w:spacing w:line="235" w:lineRule="auto" w:before="3"/>
        <w:ind w:left="1025" w:hanging="852"/>
      </w:pPr>
      <w:r>
        <w:rPr/>
        <w:t>Ari, D. P. S., &amp; Hanum, L. (2021). Pengaruh Kualitas Pelayanan</w:t>
      </w:r>
      <w:r>
        <w:rPr>
          <w:spacing w:val="-5"/>
        </w:rPr>
        <w:t> </w:t>
      </w:r>
      <w:r>
        <w:rPr/>
        <w:t>Website Djp</w:t>
      </w:r>
      <w:r>
        <w:rPr>
          <w:spacing w:val="-2"/>
        </w:rPr>
        <w:t> </w:t>
      </w:r>
      <w:r>
        <w:rPr/>
        <w:t>Terhadap</w:t>
      </w:r>
      <w:r>
        <w:rPr>
          <w:spacing w:val="-7"/>
        </w:rPr>
        <w:t> </w:t>
      </w:r>
      <w:r>
        <w:rPr/>
        <w:t>Kepuasan</w:t>
      </w:r>
      <w:r>
        <w:rPr>
          <w:spacing w:val="-14"/>
        </w:rPr>
        <w:t> </w:t>
      </w:r>
      <w:r>
        <w:rPr/>
        <w:t>Pengguna Dengan</w:t>
      </w:r>
      <w:r>
        <w:rPr>
          <w:spacing w:val="-5"/>
        </w:rPr>
        <w:t> </w:t>
      </w:r>
      <w:r>
        <w:rPr/>
        <w:t>Modifikasi</w:t>
      </w:r>
      <w:r>
        <w:rPr>
          <w:spacing w:val="-4"/>
        </w:rPr>
        <w:t> </w:t>
      </w:r>
      <w:r>
        <w:rPr/>
        <w:t>E</w:t>
      </w:r>
      <w:r>
        <w:rPr>
          <w:spacing w:val="-5"/>
        </w:rPr>
        <w:t> </w:t>
      </w:r>
      <w:r>
        <w:rPr/>
        <w:t>Govqual. Profit:</w:t>
      </w:r>
      <w:r>
        <w:rPr>
          <w:spacing w:val="-4"/>
        </w:rPr>
        <w:t> </w:t>
      </w:r>
      <w:r>
        <w:rPr>
          <w:i/>
        </w:rPr>
        <w:t>Jurnal Administrasi Bisnis</w:t>
      </w:r>
      <w:r>
        <w:rPr/>
        <w:t>, 15(1), 104-111</w:t>
      </w:r>
    </w:p>
    <w:p>
      <w:pPr>
        <w:pStyle w:val="BodyText"/>
        <w:spacing w:before="5"/>
        <w:ind w:left="1025" w:hanging="852"/>
      </w:pPr>
      <w:r>
        <w:rPr/>
        <w:t>Ari,</w:t>
      </w:r>
      <w:r>
        <w:rPr>
          <w:spacing w:val="-2"/>
        </w:rPr>
        <w:t> </w:t>
      </w:r>
      <w:r>
        <w:rPr/>
        <w:t>D.</w:t>
      </w:r>
      <w:r>
        <w:rPr>
          <w:spacing w:val="-2"/>
        </w:rPr>
        <w:t> </w:t>
      </w:r>
      <w:r>
        <w:rPr/>
        <w:t>P.</w:t>
      </w:r>
      <w:r>
        <w:rPr>
          <w:spacing w:val="-2"/>
        </w:rPr>
        <w:t> </w:t>
      </w:r>
      <w:r>
        <w:rPr/>
        <w:t>S.,</w:t>
      </w:r>
      <w:r>
        <w:rPr>
          <w:spacing w:val="-1"/>
        </w:rPr>
        <w:t> </w:t>
      </w:r>
      <w:r>
        <w:rPr/>
        <w:t>&amp;</w:t>
      </w:r>
      <w:r>
        <w:rPr>
          <w:spacing w:val="-2"/>
        </w:rPr>
        <w:t> </w:t>
      </w:r>
      <w:r>
        <w:rPr/>
        <w:t>Hanum,</w:t>
      </w:r>
      <w:r>
        <w:rPr>
          <w:spacing w:val="-2"/>
        </w:rPr>
        <w:t> </w:t>
      </w:r>
      <w:r>
        <w:rPr/>
        <w:t>L.</w:t>
      </w:r>
      <w:r>
        <w:rPr>
          <w:spacing w:val="-2"/>
        </w:rPr>
        <w:t> </w:t>
      </w:r>
      <w:r>
        <w:rPr/>
        <w:t>(2021). Pengaruh</w:t>
      </w:r>
      <w:r>
        <w:rPr>
          <w:spacing w:val="-2"/>
        </w:rPr>
        <w:t> </w:t>
      </w:r>
      <w:r>
        <w:rPr/>
        <w:t>Kualitas</w:t>
      </w:r>
      <w:r>
        <w:rPr>
          <w:spacing w:val="-2"/>
        </w:rPr>
        <w:t> </w:t>
      </w:r>
      <w:r>
        <w:rPr/>
        <w:t>Pelayanan</w:t>
      </w:r>
      <w:r>
        <w:rPr>
          <w:spacing w:val="-4"/>
        </w:rPr>
        <w:t> </w:t>
      </w:r>
      <w:r>
        <w:rPr/>
        <w:t>Website</w:t>
      </w:r>
      <w:r>
        <w:rPr>
          <w:spacing w:val="-2"/>
        </w:rPr>
        <w:t> </w:t>
      </w:r>
      <w:r>
        <w:rPr/>
        <w:t>Djp</w:t>
      </w:r>
      <w:r>
        <w:rPr>
          <w:spacing w:val="-2"/>
        </w:rPr>
        <w:t> </w:t>
      </w:r>
      <w:r>
        <w:rPr/>
        <w:t>Terhadap</w:t>
      </w:r>
      <w:r>
        <w:rPr>
          <w:spacing w:val="-1"/>
        </w:rPr>
        <w:t> </w:t>
      </w:r>
      <w:r>
        <w:rPr/>
        <w:t>Kepuasan</w:t>
      </w:r>
      <w:r>
        <w:rPr>
          <w:spacing w:val="-2"/>
        </w:rPr>
        <w:t> </w:t>
      </w:r>
      <w:r>
        <w:rPr/>
        <w:t>Pengguna Dengan Modifikasi E Govqual. </w:t>
      </w:r>
      <w:r>
        <w:rPr>
          <w:i/>
        </w:rPr>
        <w:t>Profit: Jurnal Adminsitrasi Bisnis</w:t>
      </w:r>
      <w:r>
        <w:rPr/>
        <w:t>, </w:t>
      </w:r>
      <w:r>
        <w:rPr>
          <w:i/>
        </w:rPr>
        <w:t>15</w:t>
      </w:r>
      <w:r>
        <w:rPr/>
        <w:t>(1), 104-111.</w:t>
      </w:r>
    </w:p>
    <w:p>
      <w:pPr>
        <w:pStyle w:val="BodyText"/>
        <w:spacing w:before="1"/>
        <w:ind w:left="1025" w:hanging="852"/>
      </w:pPr>
      <w:r>
        <w:rPr/>
        <w:t>Azhari, S. P. (2022). Kemudahan Penggunaan,</w:t>
      </w:r>
      <w:r>
        <w:rPr>
          <w:spacing w:val="-1"/>
        </w:rPr>
        <w:t> </w:t>
      </w:r>
      <w:r>
        <w:rPr/>
        <w:t>Resiko,</w:t>
      </w:r>
      <w:r>
        <w:rPr>
          <w:spacing w:val="-1"/>
        </w:rPr>
        <w:t> </w:t>
      </w:r>
      <w:r>
        <w:rPr/>
        <w:t>dan Kepercayaan Konsumen</w:t>
      </w:r>
      <w:r>
        <w:rPr>
          <w:spacing w:val="-4"/>
        </w:rPr>
        <w:t> </w:t>
      </w:r>
      <w:r>
        <w:rPr/>
        <w:t>Terhadap Repurchase Intention pada Situs Belanja Online Shopee. </w:t>
      </w:r>
      <w:r>
        <w:rPr>
          <w:i/>
        </w:rPr>
        <w:t>JURNAL ADMINISTRASI BISNIS</w:t>
      </w:r>
      <w:r>
        <w:rPr/>
        <w:t>, </w:t>
      </w:r>
      <w:r>
        <w:rPr>
          <w:i/>
        </w:rPr>
        <w:t>12</w:t>
      </w:r>
      <w:r>
        <w:rPr/>
        <w:t>(2), 132-138.</w:t>
      </w:r>
    </w:p>
    <w:p>
      <w:pPr>
        <w:spacing w:line="240" w:lineRule="auto" w:before="1"/>
        <w:ind w:left="1025" w:right="151" w:hanging="852"/>
        <w:jc w:val="both"/>
        <w:rPr>
          <w:sz w:val="20"/>
        </w:rPr>
      </w:pPr>
      <w:r>
        <w:rPr>
          <w:spacing w:val="-2"/>
          <w:sz w:val="20"/>
        </w:rPr>
        <w:t>Darwati,</w:t>
      </w:r>
      <w:r>
        <w:rPr>
          <w:spacing w:val="-10"/>
          <w:sz w:val="20"/>
        </w:rPr>
        <w:t> </w:t>
      </w:r>
      <w:r>
        <w:rPr>
          <w:spacing w:val="-2"/>
          <w:sz w:val="20"/>
        </w:rPr>
        <w:t>L.,</w:t>
      </w:r>
      <w:r>
        <w:rPr>
          <w:spacing w:val="-8"/>
          <w:sz w:val="20"/>
        </w:rPr>
        <w:t> </w:t>
      </w:r>
      <w:r>
        <w:rPr>
          <w:spacing w:val="-2"/>
          <w:sz w:val="20"/>
        </w:rPr>
        <w:t>&amp;</w:t>
      </w:r>
      <w:r>
        <w:rPr>
          <w:spacing w:val="-11"/>
          <w:sz w:val="20"/>
        </w:rPr>
        <w:t> </w:t>
      </w:r>
      <w:r>
        <w:rPr>
          <w:spacing w:val="-2"/>
          <w:sz w:val="20"/>
        </w:rPr>
        <w:t>Fitriyani,</w:t>
      </w:r>
      <w:r>
        <w:rPr>
          <w:spacing w:val="-9"/>
          <w:sz w:val="20"/>
        </w:rPr>
        <w:t> </w:t>
      </w:r>
      <w:r>
        <w:rPr>
          <w:spacing w:val="-2"/>
          <w:sz w:val="20"/>
        </w:rPr>
        <w:t>F.</w:t>
      </w:r>
      <w:r>
        <w:rPr>
          <w:spacing w:val="-10"/>
          <w:sz w:val="20"/>
        </w:rPr>
        <w:t> </w:t>
      </w:r>
      <w:r>
        <w:rPr>
          <w:spacing w:val="-2"/>
          <w:sz w:val="20"/>
        </w:rPr>
        <w:t>(2022).</w:t>
      </w:r>
      <w:r>
        <w:rPr>
          <w:spacing w:val="-5"/>
          <w:sz w:val="20"/>
        </w:rPr>
        <w:t> </w:t>
      </w:r>
      <w:r>
        <w:rPr>
          <w:spacing w:val="-2"/>
          <w:sz w:val="20"/>
        </w:rPr>
        <w:t>Analisis</w:t>
      </w:r>
      <w:r>
        <w:rPr>
          <w:spacing w:val="-8"/>
          <w:sz w:val="20"/>
        </w:rPr>
        <w:t> </w:t>
      </w:r>
      <w:r>
        <w:rPr>
          <w:spacing w:val="-2"/>
          <w:sz w:val="20"/>
        </w:rPr>
        <w:t>pengukuran</w:t>
      </w:r>
      <w:r>
        <w:rPr>
          <w:spacing w:val="-9"/>
          <w:sz w:val="20"/>
        </w:rPr>
        <w:t> </w:t>
      </w:r>
      <w:r>
        <w:rPr>
          <w:spacing w:val="-2"/>
          <w:sz w:val="20"/>
        </w:rPr>
        <w:t>tingkat</w:t>
      </w:r>
      <w:r>
        <w:rPr>
          <w:spacing w:val="-10"/>
          <w:sz w:val="20"/>
        </w:rPr>
        <w:t> </w:t>
      </w:r>
      <w:r>
        <w:rPr>
          <w:spacing w:val="-2"/>
          <w:sz w:val="20"/>
        </w:rPr>
        <w:t>kepuasan pengguna</w:t>
      </w:r>
      <w:r>
        <w:rPr>
          <w:sz w:val="20"/>
        </w:rPr>
        <w:t> </w:t>
      </w:r>
      <w:r>
        <w:rPr>
          <w:spacing w:val="-2"/>
          <w:sz w:val="20"/>
        </w:rPr>
        <w:t>aplikasi OVO menggunakan </w:t>
      </w:r>
      <w:r>
        <w:rPr>
          <w:sz w:val="20"/>
        </w:rPr>
        <w:t>metode End </w:t>
      </w:r>
      <w:r>
        <w:rPr>
          <w:i/>
          <w:sz w:val="20"/>
        </w:rPr>
        <w:t>User Computing Satisfaction (EUCS). </w:t>
      </w:r>
      <w:r>
        <w:rPr>
          <w:sz w:val="20"/>
        </w:rPr>
        <w:t>JUST IT: </w:t>
      </w:r>
      <w:r>
        <w:rPr>
          <w:i/>
          <w:sz w:val="20"/>
        </w:rPr>
        <w:t>Jurnal Sistem Informasi</w:t>
      </w:r>
      <w:r>
        <w:rPr>
          <w:sz w:val="20"/>
        </w:rPr>
        <w:t>, Teknologi Informasi dan Komputer, 12(2).</w:t>
      </w:r>
    </w:p>
    <w:p>
      <w:pPr>
        <w:pStyle w:val="BodyText"/>
        <w:ind w:left="1025" w:hanging="852"/>
      </w:pPr>
      <w:r>
        <w:rPr/>
        <w:t>Dewi,</w:t>
      </w:r>
      <w:r>
        <w:rPr>
          <w:spacing w:val="38"/>
        </w:rPr>
        <w:t> </w:t>
      </w:r>
      <w:r>
        <w:rPr/>
        <w:t>E.,</w:t>
      </w:r>
      <w:r>
        <w:rPr>
          <w:spacing w:val="38"/>
        </w:rPr>
        <w:t> </w:t>
      </w:r>
      <w:r>
        <w:rPr/>
        <w:t>Pambudi,</w:t>
      </w:r>
      <w:r>
        <w:rPr>
          <w:spacing w:val="38"/>
        </w:rPr>
        <w:t> </w:t>
      </w:r>
      <w:r>
        <w:rPr/>
        <w:t>J.</w:t>
      </w:r>
      <w:r>
        <w:rPr>
          <w:spacing w:val="38"/>
        </w:rPr>
        <w:t> </w:t>
      </w:r>
      <w:r>
        <w:rPr/>
        <w:t>E.,</w:t>
      </w:r>
      <w:r>
        <w:rPr>
          <w:spacing w:val="38"/>
        </w:rPr>
        <w:t> </w:t>
      </w:r>
      <w:r>
        <w:rPr/>
        <w:t>&amp;</w:t>
      </w:r>
      <w:r>
        <w:rPr>
          <w:spacing w:val="38"/>
        </w:rPr>
        <w:t> </w:t>
      </w:r>
      <w:r>
        <w:rPr/>
        <w:t>Priyatna,</w:t>
      </w:r>
      <w:r>
        <w:rPr>
          <w:spacing w:val="38"/>
        </w:rPr>
        <w:t> </w:t>
      </w:r>
      <w:r>
        <w:rPr/>
        <w:t>E.</w:t>
      </w:r>
      <w:r>
        <w:rPr>
          <w:spacing w:val="36"/>
        </w:rPr>
        <w:t> </w:t>
      </w:r>
      <w:r>
        <w:rPr/>
        <w:t>H.</w:t>
      </w:r>
      <w:r>
        <w:rPr>
          <w:spacing w:val="38"/>
        </w:rPr>
        <w:t> </w:t>
      </w:r>
      <w:r>
        <w:rPr/>
        <w:t>(2022).</w:t>
      </w:r>
      <w:r>
        <w:rPr>
          <w:spacing w:val="38"/>
        </w:rPr>
        <w:t> </w:t>
      </w:r>
      <w:r>
        <w:rPr/>
        <w:t>MINAT</w:t>
      </w:r>
      <w:r>
        <w:rPr>
          <w:spacing w:val="39"/>
        </w:rPr>
        <w:t> </w:t>
      </w:r>
      <w:r>
        <w:rPr/>
        <w:t>MENGGUNAKAN</w:t>
      </w:r>
      <w:r>
        <w:rPr>
          <w:spacing w:val="39"/>
        </w:rPr>
        <w:t> </w:t>
      </w:r>
      <w:r>
        <w:rPr/>
        <w:t>DOMPET</w:t>
      </w:r>
      <w:r>
        <w:rPr>
          <w:spacing w:val="39"/>
        </w:rPr>
        <w:t> </w:t>
      </w:r>
      <w:r>
        <w:rPr/>
        <w:t>DIGITAL</w:t>
      </w:r>
      <w:r>
        <w:rPr>
          <w:spacing w:val="36"/>
        </w:rPr>
        <w:t> </w:t>
      </w:r>
      <w:r>
        <w:rPr/>
        <w:t>OVO: KEMUDAHAN PENGGUNAAN DAN</w:t>
      </w:r>
    </w:p>
    <w:p>
      <w:pPr>
        <w:pStyle w:val="BodyText"/>
        <w:ind w:left="1025" w:hanging="852"/>
      </w:pPr>
      <w:r>
        <w:rPr/>
        <w:t>Diva,</w:t>
      </w:r>
      <w:r>
        <w:rPr>
          <w:spacing w:val="-16"/>
        </w:rPr>
        <w:t> </w:t>
      </w:r>
      <w:r>
        <w:rPr/>
        <w:t>I.,</w:t>
      </w:r>
      <w:r>
        <w:rPr>
          <w:spacing w:val="-15"/>
        </w:rPr>
        <w:t> </w:t>
      </w:r>
      <w:r>
        <w:rPr/>
        <w:t>Ashal,</w:t>
      </w:r>
      <w:r>
        <w:rPr>
          <w:spacing w:val="-18"/>
        </w:rPr>
        <w:t> </w:t>
      </w:r>
      <w:r>
        <w:rPr/>
        <w:t>F.</w:t>
      </w:r>
      <w:r>
        <w:rPr>
          <w:spacing w:val="-18"/>
        </w:rPr>
        <w:t> </w:t>
      </w:r>
      <w:r>
        <w:rPr/>
        <w:t>F.,</w:t>
      </w:r>
      <w:r>
        <w:rPr>
          <w:spacing w:val="-15"/>
        </w:rPr>
        <w:t> </w:t>
      </w:r>
      <w:r>
        <w:rPr/>
        <w:t>&amp;</w:t>
      </w:r>
      <w:r>
        <w:rPr>
          <w:spacing w:val="-19"/>
        </w:rPr>
        <w:t> </w:t>
      </w:r>
      <w:r>
        <w:rPr/>
        <w:t>Ridha,</w:t>
      </w:r>
      <w:r>
        <w:rPr>
          <w:spacing w:val="-20"/>
        </w:rPr>
        <w:t> </w:t>
      </w:r>
      <w:r>
        <w:rPr/>
        <w:t>I.</w:t>
      </w:r>
      <w:r>
        <w:rPr>
          <w:spacing w:val="-15"/>
        </w:rPr>
        <w:t> </w:t>
      </w:r>
      <w:r>
        <w:rPr/>
        <w:t>R.</w:t>
      </w:r>
      <w:r>
        <w:rPr>
          <w:spacing w:val="-20"/>
        </w:rPr>
        <w:t> </w:t>
      </w:r>
      <w:r>
        <w:rPr/>
        <w:t>(2022).</w:t>
      </w:r>
      <w:r>
        <w:rPr>
          <w:spacing w:val="-14"/>
        </w:rPr>
        <w:t> </w:t>
      </w:r>
      <w:r>
        <w:rPr/>
        <w:t>PENGARUH</w:t>
      </w:r>
      <w:r>
        <w:rPr>
          <w:spacing w:val="-14"/>
        </w:rPr>
        <w:t> </w:t>
      </w:r>
      <w:r>
        <w:rPr/>
        <w:t>KUALITAS</w:t>
      </w:r>
      <w:r>
        <w:rPr>
          <w:spacing w:val="-18"/>
        </w:rPr>
        <w:t> </w:t>
      </w:r>
      <w:r>
        <w:rPr/>
        <w:t>LAYANAN</w:t>
      </w:r>
      <w:r>
        <w:rPr>
          <w:spacing w:val="-14"/>
        </w:rPr>
        <w:t> </w:t>
      </w:r>
      <w:r>
        <w:rPr/>
        <w:t>MOBILE</w:t>
      </w:r>
      <w:r>
        <w:rPr>
          <w:spacing w:val="-14"/>
        </w:rPr>
        <w:t> </w:t>
      </w:r>
      <w:r>
        <w:rPr/>
        <w:t>BANKING</w:t>
      </w:r>
      <w:r>
        <w:rPr>
          <w:spacing w:val="-14"/>
        </w:rPr>
        <w:t> </w:t>
      </w:r>
      <w:r>
        <w:rPr/>
        <w:t>TERHADAP KEPUASAN NASABAH BANK ACEH SYARIAH DI KECAMATAN KUTA ALAM.</w:t>
      </w:r>
    </w:p>
    <w:p>
      <w:pPr>
        <w:pStyle w:val="BodyText"/>
        <w:ind w:left="1025" w:right="150" w:hanging="852"/>
        <w:jc w:val="both"/>
      </w:pPr>
      <w:r>
        <w:rPr>
          <w:spacing w:val="-2"/>
        </w:rPr>
        <w:t>Faizal,</w:t>
      </w:r>
      <w:r>
        <w:rPr>
          <w:spacing w:val="-10"/>
        </w:rPr>
        <w:t> </w:t>
      </w:r>
      <w:r>
        <w:rPr>
          <w:spacing w:val="-2"/>
        </w:rPr>
        <w:t>M.</w:t>
      </w:r>
      <w:r>
        <w:rPr>
          <w:spacing w:val="-8"/>
        </w:rPr>
        <w:t> </w:t>
      </w:r>
      <w:r>
        <w:rPr>
          <w:spacing w:val="-2"/>
        </w:rPr>
        <w:t>(2021,</w:t>
      </w:r>
      <w:r>
        <w:rPr>
          <w:spacing w:val="-7"/>
        </w:rPr>
        <w:t> </w:t>
      </w:r>
      <w:r>
        <w:rPr>
          <w:spacing w:val="-2"/>
        </w:rPr>
        <w:t>Mei</w:t>
      </w:r>
      <w:r>
        <w:rPr>
          <w:spacing w:val="-8"/>
        </w:rPr>
        <w:t> </w:t>
      </w:r>
      <w:r>
        <w:rPr>
          <w:spacing w:val="-2"/>
        </w:rPr>
        <w:t>04).</w:t>
      </w:r>
      <w:r>
        <w:rPr>
          <w:spacing w:val="-6"/>
        </w:rPr>
        <w:t> </w:t>
      </w:r>
      <w:r>
        <w:rPr>
          <w:spacing w:val="-2"/>
        </w:rPr>
        <w:t>Survei</w:t>
      </w:r>
      <w:r>
        <w:rPr>
          <w:spacing w:val="-8"/>
        </w:rPr>
        <w:t> </w:t>
      </w:r>
      <w:r>
        <w:rPr>
          <w:spacing w:val="-2"/>
        </w:rPr>
        <w:t>BSEM</w:t>
      </w:r>
      <w:r>
        <w:rPr>
          <w:spacing w:val="-10"/>
        </w:rPr>
        <w:t> </w:t>
      </w:r>
      <w:r>
        <w:rPr>
          <w:spacing w:val="-2"/>
        </w:rPr>
        <w:t>2021:</w:t>
      </w:r>
      <w:r>
        <w:rPr>
          <w:spacing w:val="-7"/>
        </w:rPr>
        <w:t> </w:t>
      </w:r>
      <w:r>
        <w:rPr>
          <w:spacing w:val="-2"/>
        </w:rPr>
        <w:t>Mobile</w:t>
      </w:r>
      <w:r>
        <w:rPr>
          <w:spacing w:val="-7"/>
        </w:rPr>
        <w:t> </w:t>
      </w:r>
      <w:r>
        <w:rPr>
          <w:spacing w:val="-2"/>
        </w:rPr>
        <w:t>Apps</w:t>
      </w:r>
      <w:r>
        <w:rPr>
          <w:spacing w:val="-8"/>
        </w:rPr>
        <w:t> </w:t>
      </w:r>
      <w:r>
        <w:rPr>
          <w:spacing w:val="-2"/>
        </w:rPr>
        <w:t>BNI</w:t>
      </w:r>
      <w:r>
        <w:rPr>
          <w:spacing w:val="-10"/>
        </w:rPr>
        <w:t> </w:t>
      </w:r>
      <w:r>
        <w:rPr>
          <w:spacing w:val="-2"/>
        </w:rPr>
        <w:t>Terbaik</w:t>
      </w:r>
      <w:r>
        <w:rPr>
          <w:spacing w:val="-6"/>
        </w:rPr>
        <w:t> </w:t>
      </w:r>
      <w:r>
        <w:rPr>
          <w:spacing w:val="-2"/>
        </w:rPr>
        <w:t>diAntara Bank</w:t>
      </w:r>
      <w:r>
        <w:rPr>
          <w:spacing w:val="-7"/>
        </w:rPr>
        <w:t> </w:t>
      </w:r>
      <w:r>
        <w:rPr>
          <w:spacing w:val="-2"/>
        </w:rPr>
        <w:t>Nasional.</w:t>
      </w:r>
      <w:r>
        <w:rPr>
          <w:spacing w:val="-12"/>
        </w:rPr>
        <w:t> </w:t>
      </w:r>
      <w:r>
        <w:rPr>
          <w:spacing w:val="-2"/>
        </w:rPr>
        <w:t>Retrieved</w:t>
      </w:r>
      <w:r>
        <w:rPr>
          <w:spacing w:val="-12"/>
        </w:rPr>
        <w:t> </w:t>
      </w:r>
      <w:r>
        <w:rPr>
          <w:spacing w:val="-2"/>
        </w:rPr>
        <w:t>from </w:t>
      </w:r>
      <w:r>
        <w:rPr/>
        <w:t>sindonews.com:</w:t>
      </w:r>
      <w:r>
        <w:rPr>
          <w:spacing w:val="-2"/>
        </w:rPr>
        <w:t> </w:t>
      </w:r>
      <w:r>
        <w:rPr/>
        <w:t>Survei</w:t>
      </w:r>
      <w:r>
        <w:rPr>
          <w:spacing w:val="-3"/>
        </w:rPr>
        <w:t> </w:t>
      </w:r>
      <w:r>
        <w:rPr/>
        <w:t>BSEM2021:</w:t>
      </w:r>
      <w:r>
        <w:rPr>
          <w:spacing w:val="-7"/>
        </w:rPr>
        <w:t> </w:t>
      </w:r>
      <w:r>
        <w:rPr/>
        <w:t>Mobile Apps BNI Terbaik di Antara Bank Nasional</w:t>
      </w:r>
    </w:p>
    <w:p>
      <w:pPr>
        <w:pStyle w:val="BodyText"/>
        <w:ind w:left="1025" w:hanging="852"/>
      </w:pPr>
      <w:r>
        <w:rPr/>
        <w:t>Farid, M. (2022). PENGARUH</w:t>
      </w:r>
      <w:r>
        <w:rPr>
          <w:spacing w:val="27"/>
        </w:rPr>
        <w:t> </w:t>
      </w:r>
      <w:r>
        <w:rPr/>
        <w:t>KUALITAS PELAYANAN,</w:t>
      </w:r>
      <w:r>
        <w:rPr>
          <w:spacing w:val="27"/>
        </w:rPr>
        <w:t> </w:t>
      </w:r>
      <w:r>
        <w:rPr/>
        <w:t>KETEPATAN WAKTU DAN HARGA TERHADAP KEPUASAN</w:t>
      </w:r>
      <w:r>
        <w:rPr>
          <w:spacing w:val="-2"/>
        </w:rPr>
        <w:t> </w:t>
      </w:r>
      <w:r>
        <w:rPr/>
        <w:t>PELANGGAN PADA JASA PENGIRIMAN J&amp;T EXPRESS DI BANJARNEGARA</w:t>
      </w:r>
    </w:p>
    <w:p>
      <w:pPr>
        <w:spacing w:before="0"/>
        <w:ind w:left="1025" w:right="151" w:hanging="852"/>
        <w:jc w:val="both"/>
        <w:rPr>
          <w:sz w:val="20"/>
        </w:rPr>
      </w:pPr>
      <w:r>
        <w:rPr>
          <w:sz w:val="20"/>
        </w:rPr>
        <w:t>Feviasari, H., Tholkhah, I., &amp; Norman, E. (2023). Pengaruh Kualitas Pelayanan dan Fasilitas Perpustakaan </w:t>
      </w:r>
      <w:r>
        <w:rPr>
          <w:spacing w:val="-2"/>
          <w:sz w:val="20"/>
        </w:rPr>
        <w:t>terhadap</w:t>
      </w:r>
      <w:r>
        <w:rPr>
          <w:spacing w:val="-12"/>
          <w:sz w:val="20"/>
        </w:rPr>
        <w:t> </w:t>
      </w:r>
      <w:r>
        <w:rPr>
          <w:spacing w:val="-2"/>
          <w:sz w:val="20"/>
        </w:rPr>
        <w:t>Kepuasan</w:t>
      </w:r>
      <w:r>
        <w:rPr>
          <w:spacing w:val="-12"/>
          <w:sz w:val="20"/>
        </w:rPr>
        <w:t> </w:t>
      </w:r>
      <w:r>
        <w:rPr>
          <w:spacing w:val="-2"/>
          <w:sz w:val="20"/>
        </w:rPr>
        <w:t>Pengguna</w:t>
      </w:r>
      <w:r>
        <w:rPr>
          <w:spacing w:val="-9"/>
          <w:sz w:val="20"/>
        </w:rPr>
        <w:t> </w:t>
      </w:r>
      <w:r>
        <w:rPr>
          <w:spacing w:val="-2"/>
          <w:sz w:val="20"/>
        </w:rPr>
        <w:t>di</w:t>
      </w:r>
      <w:r>
        <w:rPr>
          <w:spacing w:val="-12"/>
          <w:sz w:val="20"/>
        </w:rPr>
        <w:t> </w:t>
      </w:r>
      <w:r>
        <w:rPr>
          <w:spacing w:val="-2"/>
          <w:sz w:val="20"/>
        </w:rPr>
        <w:t>Institut</w:t>
      </w:r>
      <w:r>
        <w:rPr>
          <w:spacing w:val="-10"/>
          <w:sz w:val="20"/>
        </w:rPr>
        <w:t> </w:t>
      </w:r>
      <w:r>
        <w:rPr>
          <w:spacing w:val="-2"/>
          <w:sz w:val="20"/>
        </w:rPr>
        <w:t>AgamaIslam Nasional Laa Roiba Bogor. </w:t>
      </w:r>
      <w:r>
        <w:rPr>
          <w:i/>
          <w:spacing w:val="-2"/>
          <w:sz w:val="20"/>
        </w:rPr>
        <w:t>Tarbiatuna: Journal</w:t>
      </w:r>
      <w:r>
        <w:rPr>
          <w:i/>
          <w:spacing w:val="-2"/>
          <w:sz w:val="20"/>
        </w:rPr>
        <w:t> </w:t>
      </w:r>
      <w:r>
        <w:rPr>
          <w:i/>
          <w:sz w:val="20"/>
        </w:rPr>
        <w:t>of Islamic Education Studies, </w:t>
      </w:r>
      <w:r>
        <w:rPr>
          <w:sz w:val="20"/>
        </w:rPr>
        <w:t>3(1), 56-74.</w:t>
      </w:r>
    </w:p>
    <w:p>
      <w:pPr>
        <w:pStyle w:val="BodyText"/>
        <w:spacing w:line="229" w:lineRule="exact"/>
        <w:ind w:left="173"/>
        <w:jc w:val="both"/>
      </w:pPr>
      <w:r>
        <w:rPr/>
        <w:t>Gobel,</w:t>
      </w:r>
      <w:r>
        <w:rPr>
          <w:spacing w:val="-7"/>
        </w:rPr>
        <w:t> </w:t>
      </w:r>
      <w:r>
        <w:rPr/>
        <w:t>U.</w:t>
      </w:r>
      <w:r>
        <w:rPr>
          <w:spacing w:val="-4"/>
        </w:rPr>
        <w:t> </w:t>
      </w:r>
      <w:r>
        <w:rPr/>
        <w:t>T.,</w:t>
      </w:r>
      <w:r>
        <w:rPr>
          <w:spacing w:val="-6"/>
        </w:rPr>
        <w:t> </w:t>
      </w:r>
      <w:r>
        <w:rPr/>
        <w:t>Katili,</w:t>
      </w:r>
      <w:r>
        <w:rPr>
          <w:spacing w:val="-4"/>
        </w:rPr>
        <w:t> </w:t>
      </w:r>
      <w:r>
        <w:rPr/>
        <w:t>M.</w:t>
      </w:r>
      <w:r>
        <w:rPr>
          <w:spacing w:val="-4"/>
        </w:rPr>
        <w:t> </w:t>
      </w:r>
      <w:r>
        <w:rPr/>
        <w:t>R.,</w:t>
      </w:r>
      <w:r>
        <w:rPr>
          <w:spacing w:val="-3"/>
        </w:rPr>
        <w:t> </w:t>
      </w:r>
      <w:r>
        <w:rPr/>
        <w:t>&amp;</w:t>
      </w:r>
      <w:r>
        <w:rPr>
          <w:spacing w:val="-4"/>
        </w:rPr>
        <w:t> </w:t>
      </w:r>
      <w:r>
        <w:rPr/>
        <w:t>Polin,</w:t>
      </w:r>
      <w:r>
        <w:rPr>
          <w:spacing w:val="-6"/>
        </w:rPr>
        <w:t> </w:t>
      </w:r>
      <w:r>
        <w:rPr/>
        <w:t>M.</w:t>
      </w:r>
      <w:r>
        <w:rPr>
          <w:spacing w:val="-6"/>
        </w:rPr>
        <w:t> </w:t>
      </w:r>
      <w:r>
        <w:rPr/>
        <w:t>(2022).</w:t>
      </w:r>
      <w:r>
        <w:rPr>
          <w:spacing w:val="-3"/>
        </w:rPr>
        <w:t> </w:t>
      </w:r>
      <w:r>
        <w:rPr/>
        <w:t>Evaluasi</w:t>
      </w:r>
      <w:r>
        <w:rPr>
          <w:spacing w:val="-7"/>
        </w:rPr>
        <w:t> </w:t>
      </w:r>
      <w:r>
        <w:rPr/>
        <w:t>Tingkat</w:t>
      </w:r>
      <w:r>
        <w:rPr>
          <w:spacing w:val="-6"/>
        </w:rPr>
        <w:t> </w:t>
      </w:r>
      <w:r>
        <w:rPr/>
        <w:t>Kepuasan</w:t>
      </w:r>
      <w:r>
        <w:rPr>
          <w:spacing w:val="-4"/>
        </w:rPr>
        <w:t> </w:t>
      </w:r>
      <w:r>
        <w:rPr/>
        <w:t>Pengguna</w:t>
      </w:r>
      <w:r>
        <w:rPr>
          <w:spacing w:val="-4"/>
        </w:rPr>
        <w:t> </w:t>
      </w:r>
      <w:r>
        <w:rPr/>
        <w:t>SIKS-NG</w:t>
      </w:r>
      <w:r>
        <w:rPr>
          <w:spacing w:val="-3"/>
        </w:rPr>
        <w:t> </w:t>
      </w:r>
      <w:r>
        <w:rPr>
          <w:spacing w:val="-2"/>
        </w:rPr>
        <w:t>Menggunakan</w:t>
      </w:r>
    </w:p>
    <w:p>
      <w:pPr>
        <w:spacing w:after="0" w:line="229" w:lineRule="exact"/>
        <w:jc w:val="both"/>
        <w:sectPr>
          <w:pgSz w:w="11910" w:h="16840"/>
          <w:pgMar w:header="0" w:footer="792" w:top="1040" w:bottom="980" w:left="960" w:right="980"/>
        </w:sectPr>
      </w:pPr>
    </w:p>
    <w:p>
      <w:pPr>
        <w:pStyle w:val="BodyText"/>
        <w:spacing w:before="74"/>
        <w:ind w:left="1025"/>
      </w:pPr>
      <w:r>
        <w:rPr/>
        <w:t>Metode</w:t>
      </w:r>
      <w:r>
        <w:rPr>
          <w:spacing w:val="40"/>
        </w:rPr>
        <w:t> </w:t>
      </w:r>
      <w:r>
        <w:rPr/>
        <w:t>EUCS</w:t>
      </w:r>
      <w:r>
        <w:rPr>
          <w:spacing w:val="40"/>
        </w:rPr>
        <w:t> </w:t>
      </w:r>
      <w:r>
        <w:rPr/>
        <w:t>Di</w:t>
      </w:r>
      <w:r>
        <w:rPr>
          <w:spacing w:val="40"/>
        </w:rPr>
        <w:t> </w:t>
      </w:r>
      <w:r>
        <w:rPr/>
        <w:t>Kabupaten</w:t>
      </w:r>
      <w:r>
        <w:rPr>
          <w:spacing w:val="69"/>
        </w:rPr>
        <w:t> </w:t>
      </w:r>
      <w:r>
        <w:rPr/>
        <w:t>Bone</w:t>
      </w:r>
      <w:r>
        <w:rPr>
          <w:spacing w:val="40"/>
        </w:rPr>
        <w:t> </w:t>
      </w:r>
      <w:r>
        <w:rPr/>
        <w:t>Bolango.</w:t>
      </w:r>
      <w:r>
        <w:rPr>
          <w:spacing w:val="40"/>
        </w:rPr>
        <w:t> </w:t>
      </w:r>
      <w:r>
        <w:rPr/>
        <w:t>Diffusion:</w:t>
      </w:r>
      <w:r>
        <w:rPr>
          <w:spacing w:val="40"/>
        </w:rPr>
        <w:t> </w:t>
      </w:r>
      <w:r>
        <w:rPr/>
        <w:t>Journal</w:t>
      </w:r>
      <w:r>
        <w:rPr>
          <w:spacing w:val="40"/>
        </w:rPr>
        <w:t> </w:t>
      </w:r>
      <w:r>
        <w:rPr/>
        <w:t>of</w:t>
      </w:r>
      <w:r>
        <w:rPr>
          <w:spacing w:val="69"/>
        </w:rPr>
        <w:t> </w:t>
      </w:r>
      <w:r>
        <w:rPr/>
        <w:t>Systems</w:t>
      </w:r>
      <w:r>
        <w:rPr>
          <w:spacing w:val="40"/>
        </w:rPr>
        <w:t> </w:t>
      </w:r>
      <w:r>
        <w:rPr/>
        <w:t>and</w:t>
      </w:r>
      <w:r>
        <w:rPr>
          <w:spacing w:val="40"/>
        </w:rPr>
        <w:t> </w:t>
      </w:r>
      <w:r>
        <w:rPr/>
        <w:t>Information</w:t>
      </w:r>
      <w:r>
        <w:rPr>
          <w:spacing w:val="40"/>
        </w:rPr>
        <w:t> </w:t>
      </w:r>
      <w:r>
        <w:rPr/>
        <w:t>Technology, 2(2), 13-19</w:t>
      </w:r>
    </w:p>
    <w:p>
      <w:pPr>
        <w:pStyle w:val="BodyText"/>
        <w:spacing w:before="1"/>
        <w:ind w:left="1025" w:right="148" w:hanging="852"/>
        <w:jc w:val="both"/>
      </w:pPr>
      <w:r>
        <w:rPr/>
        <w:t>Gunawan, C. (2018). Faktor-faktor yang mempengaruhi kepercayaan dan kepuasan pengguna e-money berbasis aplikasi pada aplikasi go pay(Master's thesis, Universitas Islam Indonesia).</w:t>
      </w:r>
    </w:p>
    <w:p>
      <w:pPr>
        <w:pStyle w:val="BodyText"/>
        <w:spacing w:before="1"/>
        <w:ind w:left="1025" w:right="159" w:hanging="852"/>
        <w:jc w:val="both"/>
      </w:pPr>
      <w:r>
        <w:rPr/>
        <w:t>Hasbi, M. ANALISIS KEPUASAN PENGGUNA MOBILE BANKING BANK SYARIAH INDONESIA DENGAN METODE END USER COMPUTING SATISFACTION (EUCS).</w:t>
      </w:r>
    </w:p>
    <w:p>
      <w:pPr>
        <w:pStyle w:val="BodyText"/>
        <w:spacing w:line="228" w:lineRule="exact"/>
        <w:ind w:left="173"/>
      </w:pPr>
      <w:r>
        <w:rPr/>
        <w:t>Isroul</w:t>
      </w:r>
      <w:r>
        <w:rPr>
          <w:spacing w:val="-6"/>
        </w:rPr>
        <w:t> </w:t>
      </w:r>
      <w:r>
        <w:rPr/>
        <w:t>Khusna,</w:t>
      </w:r>
      <w:r>
        <w:rPr>
          <w:spacing w:val="-8"/>
        </w:rPr>
        <w:t> </w:t>
      </w:r>
      <w:r>
        <w:rPr/>
        <w:t>I.</w:t>
      </w:r>
      <w:r>
        <w:rPr>
          <w:spacing w:val="-6"/>
        </w:rPr>
        <w:t> </w:t>
      </w:r>
      <w:r>
        <w:rPr/>
        <w:t>K.</w:t>
      </w:r>
      <w:r>
        <w:rPr>
          <w:spacing w:val="-6"/>
        </w:rPr>
        <w:t> </w:t>
      </w:r>
      <w:r>
        <w:rPr/>
        <w:t>(2020).</w:t>
      </w:r>
      <w:r>
        <w:rPr>
          <w:spacing w:val="-4"/>
        </w:rPr>
        <w:t> </w:t>
      </w:r>
      <w:r>
        <w:rPr/>
        <w:t>PENGARUH</w:t>
      </w:r>
      <w:r>
        <w:rPr>
          <w:spacing w:val="-5"/>
        </w:rPr>
        <w:t> </w:t>
      </w:r>
      <w:r>
        <w:rPr/>
        <w:t>KUALITAS</w:t>
      </w:r>
      <w:r>
        <w:rPr>
          <w:spacing w:val="-8"/>
        </w:rPr>
        <w:t> </w:t>
      </w:r>
      <w:r>
        <w:rPr/>
        <w:t>LAYANAN</w:t>
      </w:r>
      <w:r>
        <w:rPr>
          <w:spacing w:val="-8"/>
        </w:rPr>
        <w:t> </w:t>
      </w:r>
      <w:r>
        <w:rPr/>
        <w:t>MOBILE</w:t>
      </w:r>
      <w:r>
        <w:rPr>
          <w:spacing w:val="-5"/>
        </w:rPr>
        <w:t> </w:t>
      </w:r>
      <w:r>
        <w:rPr/>
        <w:t>BANKING</w:t>
      </w:r>
      <w:r>
        <w:rPr>
          <w:spacing w:val="-7"/>
        </w:rPr>
        <w:t> </w:t>
      </w:r>
      <w:r>
        <w:rPr/>
        <w:t>TERHADAP</w:t>
      </w:r>
      <w:r>
        <w:rPr>
          <w:spacing w:val="-6"/>
        </w:rPr>
        <w:t> </w:t>
      </w:r>
      <w:r>
        <w:rPr>
          <w:spacing w:val="-2"/>
        </w:rPr>
        <w:t>KEPUASAN</w:t>
      </w:r>
    </w:p>
    <w:p>
      <w:pPr>
        <w:pStyle w:val="BodyText"/>
        <w:tabs>
          <w:tab w:pos="5214" w:val="left" w:leader="none"/>
        </w:tabs>
        <w:ind w:left="1025" w:right="362"/>
        <w:jc w:val="both"/>
      </w:pPr>
      <w:r>
        <w:rPr/>
        <w:t>NASABAH (Studi Kasus pada PT. Bank</w:t>
        <w:tab/>
        <w:t>Rakyat Indonesia</w:t>
      </w:r>
      <w:r>
        <w:rPr>
          <w:spacing w:val="-1"/>
        </w:rPr>
        <w:t> </w:t>
      </w:r>
      <w:r>
        <w:rPr/>
        <w:t>Syariah</w:t>
      </w:r>
      <w:r>
        <w:rPr>
          <w:spacing w:val="80"/>
        </w:rPr>
        <w:t> </w:t>
      </w:r>
      <w:r>
        <w:rPr/>
        <w:t>KC</w:t>
      </w:r>
      <w:r>
        <w:rPr>
          <w:spacing w:val="40"/>
        </w:rPr>
        <w:t> </w:t>
      </w:r>
      <w:r>
        <w:rPr/>
        <w:t>Manado- Tendean)</w:t>
      </w:r>
      <w:r>
        <w:rPr>
          <w:spacing w:val="80"/>
          <w:w w:val="150"/>
        </w:rPr>
        <w:t>  </w:t>
      </w:r>
      <w:r>
        <w:rPr/>
        <w:t>(Doctoral dissertation, IAIN MANADO).</w:t>
      </w:r>
    </w:p>
    <w:p>
      <w:pPr>
        <w:spacing w:line="228" w:lineRule="exact" w:before="0"/>
        <w:ind w:left="1025" w:right="0" w:firstLine="0"/>
        <w:jc w:val="both"/>
        <w:rPr>
          <w:sz w:val="20"/>
        </w:rPr>
      </w:pPr>
      <w:r>
        <w:rPr>
          <w:i/>
          <w:sz w:val="20"/>
        </w:rPr>
        <w:t>Journal</w:t>
      </w:r>
      <w:r>
        <w:rPr>
          <w:i/>
          <w:spacing w:val="-8"/>
          <w:sz w:val="20"/>
        </w:rPr>
        <w:t> </w:t>
      </w:r>
      <w:r>
        <w:rPr>
          <w:i/>
          <w:sz w:val="20"/>
        </w:rPr>
        <w:t>of</w:t>
      </w:r>
      <w:r>
        <w:rPr>
          <w:i/>
          <w:spacing w:val="-6"/>
          <w:sz w:val="20"/>
        </w:rPr>
        <w:t> </w:t>
      </w:r>
      <w:r>
        <w:rPr>
          <w:i/>
          <w:sz w:val="20"/>
        </w:rPr>
        <w:t>Sharia</w:t>
      </w:r>
      <w:r>
        <w:rPr>
          <w:i/>
          <w:spacing w:val="-11"/>
          <w:sz w:val="20"/>
        </w:rPr>
        <w:t> </w:t>
      </w:r>
      <w:r>
        <w:rPr>
          <w:i/>
          <w:sz w:val="20"/>
        </w:rPr>
        <w:t>Economics</w:t>
      </w:r>
      <w:r>
        <w:rPr>
          <w:sz w:val="20"/>
        </w:rPr>
        <w:t>,</w:t>
      </w:r>
      <w:r>
        <w:rPr>
          <w:spacing w:val="-8"/>
          <w:sz w:val="20"/>
        </w:rPr>
        <w:t> </w:t>
      </w:r>
      <w:r>
        <w:rPr>
          <w:sz w:val="20"/>
        </w:rPr>
        <w:t>3(2),</w:t>
      </w:r>
      <w:r>
        <w:rPr>
          <w:spacing w:val="-9"/>
          <w:sz w:val="20"/>
        </w:rPr>
        <w:t> </w:t>
      </w:r>
      <w:r>
        <w:rPr>
          <w:sz w:val="20"/>
        </w:rPr>
        <w:t>198-</w:t>
      </w:r>
      <w:r>
        <w:rPr>
          <w:spacing w:val="-4"/>
          <w:sz w:val="20"/>
        </w:rPr>
        <w:t>214.</w:t>
      </w:r>
    </w:p>
    <w:p>
      <w:pPr>
        <w:pStyle w:val="BodyText"/>
        <w:spacing w:before="3"/>
        <w:ind w:left="1025" w:right="156" w:hanging="852"/>
        <w:jc w:val="both"/>
      </w:pPr>
      <w:r>
        <w:rPr/>
        <w:t>Khairani, D. A., &amp; Suwitho, S. (2022). Pengaruh Kemudahan Penggunaan, Kepuasan, dan Kepercayaan Terhadap Niat Beli Ulang Pelanggan Pada Aplikasi Warung Pangan di PT Bhanda Ghara Reksa (PERSERO). </w:t>
      </w:r>
      <w:r>
        <w:rPr>
          <w:i/>
        </w:rPr>
        <w:t>Jurnal Ilmu dan Riset Manajemen (JIRM)</w:t>
      </w:r>
      <w:r>
        <w:rPr/>
        <w:t>, </w:t>
      </w:r>
      <w:r>
        <w:rPr>
          <w:i/>
        </w:rPr>
        <w:t>11</w:t>
      </w:r>
      <w:r>
        <w:rPr/>
        <w:t>(1).</w:t>
      </w:r>
    </w:p>
    <w:p>
      <w:pPr>
        <w:pStyle w:val="BodyText"/>
        <w:ind w:left="1025" w:right="158" w:hanging="852"/>
        <w:jc w:val="both"/>
      </w:pPr>
      <w:r>
        <w:rPr/>
        <w:t>Lestariningsih,</w:t>
      </w:r>
      <w:r>
        <w:rPr>
          <w:spacing w:val="-14"/>
        </w:rPr>
        <w:t> </w:t>
      </w:r>
      <w:r>
        <w:rPr/>
        <w:t>T.</w:t>
      </w:r>
      <w:r>
        <w:rPr>
          <w:spacing w:val="-13"/>
        </w:rPr>
        <w:t> </w:t>
      </w:r>
      <w:r>
        <w:rPr/>
        <w:t>(2021).</w:t>
      </w:r>
      <w:r>
        <w:rPr>
          <w:spacing w:val="-11"/>
        </w:rPr>
        <w:t> </w:t>
      </w:r>
      <w:r>
        <w:rPr/>
        <w:t>Analisis</w:t>
      </w:r>
      <w:r>
        <w:rPr>
          <w:spacing w:val="-12"/>
        </w:rPr>
        <w:t> </w:t>
      </w:r>
      <w:r>
        <w:rPr/>
        <w:t>Kualitas</w:t>
      </w:r>
      <w:r>
        <w:rPr>
          <w:spacing w:val="-13"/>
        </w:rPr>
        <w:t> </w:t>
      </w:r>
      <w:r>
        <w:rPr/>
        <w:t>Pelayanan</w:t>
      </w:r>
      <w:r>
        <w:rPr>
          <w:spacing w:val="-11"/>
        </w:rPr>
        <w:t> </w:t>
      </w:r>
      <w:r>
        <w:rPr/>
        <w:t>Dan</w:t>
      </w:r>
      <w:r>
        <w:rPr>
          <w:spacing w:val="-14"/>
        </w:rPr>
        <w:t> </w:t>
      </w:r>
      <w:r>
        <w:rPr/>
        <w:t>Kepercayaan</w:t>
      </w:r>
      <w:r>
        <w:rPr>
          <w:spacing w:val="-13"/>
        </w:rPr>
        <w:t> </w:t>
      </w:r>
      <w:r>
        <w:rPr/>
        <w:t>Terhadap</w:t>
      </w:r>
      <w:r>
        <w:rPr>
          <w:spacing w:val="-13"/>
        </w:rPr>
        <w:t> </w:t>
      </w:r>
      <w:r>
        <w:rPr/>
        <w:t>Kepuasan</w:t>
      </w:r>
      <w:r>
        <w:rPr>
          <w:spacing w:val="-11"/>
        </w:rPr>
        <w:t> </w:t>
      </w:r>
      <w:r>
        <w:rPr/>
        <w:t>Pelanggan</w:t>
      </w:r>
      <w:r>
        <w:rPr>
          <w:spacing w:val="-13"/>
        </w:rPr>
        <w:t> </w:t>
      </w:r>
      <w:r>
        <w:rPr/>
        <w:t>Ojek Online Di Banyuwangi. JurnalManajemen Teori dan Terapan, 14(3), 298-323.</w:t>
      </w:r>
    </w:p>
    <w:p>
      <w:pPr>
        <w:pStyle w:val="BodyText"/>
        <w:ind w:left="1025" w:right="152" w:hanging="852"/>
        <w:jc w:val="both"/>
      </w:pPr>
      <w:r>
        <w:rPr/>
        <w:t>Machmud, R. (2018). Kepuasan Penggunaan Sistem Informasi (Studi Kasus pada T3-Online). Gorontalo: Ideas Publishing, 1-73.Minat Menggunakan Shopee Paylater. Jurnal Syntax Transformation, 4(4), </w:t>
      </w:r>
      <w:r>
        <w:rPr>
          <w:spacing w:val="-2"/>
        </w:rPr>
        <w:t>44-56.</w:t>
      </w:r>
    </w:p>
    <w:sectPr>
      <w:pgSz w:w="11910" w:h="16840"/>
      <w:pgMar w:header="0" w:footer="792" w:top="1040" w:bottom="980" w:left="96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eorgia">
    <w:altName w:val="Georgia"/>
    <w:charset w:val="0"/>
    <w:family w:val="roman"/>
    <w:pitch w:val="variable"/>
  </w:font>
  <w:font w:name="Trebuchet MS">
    <w:altName w:val="Trebuchet MS"/>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087616">
              <wp:simplePos x="0" y="0"/>
              <wp:positionH relativeFrom="page">
                <wp:posOffset>681532</wp:posOffset>
              </wp:positionH>
              <wp:positionV relativeFrom="page">
                <wp:posOffset>10049467</wp:posOffset>
              </wp:positionV>
              <wp:extent cx="173990" cy="19621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3990" cy="196215"/>
                      </a:xfrm>
                      <a:prstGeom prst="rect">
                        <a:avLst/>
                      </a:prstGeom>
                    </wps:spPr>
                    <wps:txbx>
                      <w:txbxContent>
                        <w:p>
                          <w:pPr>
                            <w:spacing w:before="12"/>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664001pt;margin-top:791.296692pt;width:13.7pt;height:15.45pt;mso-position-horizontal-relative:page;mso-position-vertical-relative:page;z-index:-16228864" type="#_x0000_t202" id="docshape1" filled="false" stroked="false">
              <v:textbox inset="0,0,0,0">
                <w:txbxContent>
                  <w:p>
                    <w:pPr>
                      <w:spacing w:before="12"/>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2</w:t>
                    </w:r>
                    <w:r>
                      <w:rPr>
                        <w:spacing w:val="-10"/>
                        <w:sz w:val="24"/>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088128">
              <wp:simplePos x="0" y="0"/>
              <wp:positionH relativeFrom="page">
                <wp:posOffset>3503803</wp:posOffset>
              </wp:positionH>
              <wp:positionV relativeFrom="page">
                <wp:posOffset>10051625</wp:posOffset>
              </wp:positionV>
              <wp:extent cx="326517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265170" cy="194310"/>
                      </a:xfrm>
                      <a:prstGeom prst="rect">
                        <a:avLst/>
                      </a:prstGeom>
                    </wps:spPr>
                    <wps:txbx>
                      <w:txbxContent>
                        <w:p>
                          <w:pPr>
                            <w:spacing w:before="10"/>
                            <w:ind w:left="20" w:right="0" w:firstLine="0"/>
                            <w:jc w:val="left"/>
                            <w:rPr>
                              <w:rFonts w:ascii="Times New Roman"/>
                              <w:sz w:val="24"/>
                            </w:rPr>
                          </w:pPr>
                          <w:hyperlink r:id="rId1">
                            <w:r>
                              <w:rPr>
                                <w:rFonts w:ascii="Times New Roman"/>
                                <w:spacing w:val="-2"/>
                                <w:sz w:val="24"/>
                              </w:rPr>
                              <w:t>http://ejournal.unkhair.ac.id/index.php/JMS...............</w:t>
                            </w:r>
                          </w:hyperlink>
                        </w:p>
                      </w:txbxContent>
                    </wps:txbx>
                    <wps:bodyPr wrap="square" lIns="0" tIns="0" rIns="0" bIns="0" rtlCol="0">
                      <a:noAutofit/>
                    </wps:bodyPr>
                  </wps:wsp>
                </a:graphicData>
              </a:graphic>
            </wp:anchor>
          </w:drawing>
        </mc:Choice>
        <mc:Fallback>
          <w:pict>
            <v:shape style="position:absolute;margin-left:275.890015pt;margin-top:791.466614pt;width:257.1pt;height:15.3pt;mso-position-horizontal-relative:page;mso-position-vertical-relative:page;z-index:-16228352" type="#_x0000_t202" id="docshape2" filled="false" stroked="false">
              <v:textbox inset="0,0,0,0">
                <w:txbxContent>
                  <w:p>
                    <w:pPr>
                      <w:spacing w:before="10"/>
                      <w:ind w:left="20" w:right="0" w:firstLine="0"/>
                      <w:jc w:val="left"/>
                      <w:rPr>
                        <w:rFonts w:ascii="Times New Roman"/>
                        <w:sz w:val="24"/>
                      </w:rPr>
                    </w:pPr>
                    <w:hyperlink r:id="rId1">
                      <w:r>
                        <w:rPr>
                          <w:rFonts w:ascii="Times New Roman"/>
                          <w:spacing w:val="-2"/>
                          <w:sz w:val="24"/>
                        </w:rPr>
                        <w:t>http://ejournal.unkhair.ac.id/index.php/JMS...............</w:t>
                      </w:r>
                    </w:hyperlink>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56" w:hanging="284"/>
        <w:jc w:val="left"/>
      </w:pPr>
      <w:rPr>
        <w:rFonts w:hint="default"/>
        <w:spacing w:val="-1"/>
        <w:w w:val="94"/>
        <w:lang w:val="en-US" w:eastAsia="en-US" w:bidi="ar-SA"/>
      </w:rPr>
    </w:lvl>
    <w:lvl w:ilvl="1">
      <w:start w:val="0"/>
      <w:numFmt w:val="bullet"/>
      <w:lvlText w:val="•"/>
      <w:lvlJc w:val="left"/>
      <w:pPr>
        <w:ind w:left="1410" w:hanging="284"/>
      </w:pPr>
      <w:rPr>
        <w:rFonts w:hint="default"/>
        <w:lang w:val="en-US" w:eastAsia="en-US" w:bidi="ar-SA"/>
      </w:rPr>
    </w:lvl>
    <w:lvl w:ilvl="2">
      <w:start w:val="0"/>
      <w:numFmt w:val="bullet"/>
      <w:lvlText w:val="•"/>
      <w:lvlJc w:val="left"/>
      <w:pPr>
        <w:ind w:left="2361" w:hanging="284"/>
      </w:pPr>
      <w:rPr>
        <w:rFonts w:hint="default"/>
        <w:lang w:val="en-US" w:eastAsia="en-US" w:bidi="ar-SA"/>
      </w:rPr>
    </w:lvl>
    <w:lvl w:ilvl="3">
      <w:start w:val="0"/>
      <w:numFmt w:val="bullet"/>
      <w:lvlText w:val="•"/>
      <w:lvlJc w:val="left"/>
      <w:pPr>
        <w:ind w:left="3311" w:hanging="284"/>
      </w:pPr>
      <w:rPr>
        <w:rFonts w:hint="default"/>
        <w:lang w:val="en-US" w:eastAsia="en-US" w:bidi="ar-SA"/>
      </w:rPr>
    </w:lvl>
    <w:lvl w:ilvl="4">
      <w:start w:val="0"/>
      <w:numFmt w:val="bullet"/>
      <w:lvlText w:val="•"/>
      <w:lvlJc w:val="left"/>
      <w:pPr>
        <w:ind w:left="4262" w:hanging="284"/>
      </w:pPr>
      <w:rPr>
        <w:rFonts w:hint="default"/>
        <w:lang w:val="en-US" w:eastAsia="en-US" w:bidi="ar-SA"/>
      </w:rPr>
    </w:lvl>
    <w:lvl w:ilvl="5">
      <w:start w:val="0"/>
      <w:numFmt w:val="bullet"/>
      <w:lvlText w:val="•"/>
      <w:lvlJc w:val="left"/>
      <w:pPr>
        <w:ind w:left="5213" w:hanging="284"/>
      </w:pPr>
      <w:rPr>
        <w:rFonts w:hint="default"/>
        <w:lang w:val="en-US" w:eastAsia="en-US" w:bidi="ar-SA"/>
      </w:rPr>
    </w:lvl>
    <w:lvl w:ilvl="6">
      <w:start w:val="0"/>
      <w:numFmt w:val="bullet"/>
      <w:lvlText w:val="•"/>
      <w:lvlJc w:val="left"/>
      <w:pPr>
        <w:ind w:left="6163" w:hanging="284"/>
      </w:pPr>
      <w:rPr>
        <w:rFonts w:hint="default"/>
        <w:lang w:val="en-US" w:eastAsia="en-US" w:bidi="ar-SA"/>
      </w:rPr>
    </w:lvl>
    <w:lvl w:ilvl="7">
      <w:start w:val="0"/>
      <w:numFmt w:val="bullet"/>
      <w:lvlText w:val="•"/>
      <w:lvlJc w:val="left"/>
      <w:pPr>
        <w:ind w:left="7114" w:hanging="284"/>
      </w:pPr>
      <w:rPr>
        <w:rFonts w:hint="default"/>
        <w:lang w:val="en-US" w:eastAsia="en-US" w:bidi="ar-SA"/>
      </w:rPr>
    </w:lvl>
    <w:lvl w:ilvl="8">
      <w:start w:val="0"/>
      <w:numFmt w:val="bullet"/>
      <w:lvlText w:val="•"/>
      <w:lvlJc w:val="left"/>
      <w:pPr>
        <w:ind w:left="8065" w:hanging="284"/>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ind w:left="173"/>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spacing w:before="228"/>
      <w:ind w:left="173"/>
      <w:outlineLvl w:val="2"/>
    </w:pPr>
    <w:rPr>
      <w:rFonts w:ascii="Arial" w:hAnsi="Arial" w:eastAsia="Arial" w:cs="Arial"/>
      <w:b/>
      <w:bCs/>
      <w:sz w:val="20"/>
      <w:szCs w:val="20"/>
      <w:lang w:val="en-US" w:eastAsia="en-US" w:bidi="ar-SA"/>
    </w:rPr>
  </w:style>
  <w:style w:styleId="Heading3" w:type="paragraph">
    <w:name w:val="Heading 3"/>
    <w:basedOn w:val="Normal"/>
    <w:uiPriority w:val="1"/>
    <w:qFormat/>
    <w:pPr>
      <w:ind w:left="455" w:hanging="282"/>
      <w:outlineLvl w:val="3"/>
    </w:pPr>
    <w:rPr>
      <w:rFonts w:ascii="Arial" w:hAnsi="Arial" w:eastAsia="Arial" w:cs="Arial"/>
      <w:b/>
      <w:bCs/>
      <w:i/>
      <w:iCs/>
      <w:sz w:val="20"/>
      <w:szCs w:val="20"/>
      <w:lang w:val="en-US" w:eastAsia="en-US" w:bidi="ar-SA"/>
    </w:rPr>
  </w:style>
  <w:style w:styleId="ListParagraph" w:type="paragraph">
    <w:name w:val="List Paragraph"/>
    <w:basedOn w:val="Normal"/>
    <w:uiPriority w:val="1"/>
    <w:qFormat/>
    <w:pPr>
      <w:ind w:left="455" w:hanging="282"/>
    </w:pPr>
    <w:rPr>
      <w:rFonts w:ascii="Arial" w:hAnsi="Arial" w:eastAsia="Arial" w:cs="Arial"/>
      <w:lang w:val="en-US" w:eastAsia="en-US" w:bidi="ar-SA"/>
    </w:rPr>
  </w:style>
  <w:style w:styleId="TableParagraph" w:type="paragraph">
    <w:name w:val="Table Paragraph"/>
    <w:basedOn w:val="Normal"/>
    <w:uiPriority w:val="1"/>
    <w:qFormat/>
    <w:pPr>
      <w:ind w:left="6"/>
      <w:jc w:val="center"/>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putraapriandika87@gmail.com" TargetMode="External"/><Relationship Id="rId7" Type="http://schemas.openxmlformats.org/officeDocument/2006/relationships/hyperlink" Target="mailto:aldina.shiratina@mercubuana.ac.id" TargetMode="External"/><Relationship Id="rId8" Type="http://schemas.openxmlformats.org/officeDocument/2006/relationships/image" Target="media/image1.png"/><Relationship Id="rId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ejournal.unkhair.ac.id/index.php/J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 Muliawan</dc:creator>
  <dcterms:created xsi:type="dcterms:W3CDTF">2024-09-13T10:36:42Z</dcterms:created>
  <dcterms:modified xsi:type="dcterms:W3CDTF">2024-09-13T10:36:42Z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2024-09-12T00:00:00Z</vt:filetime>
  </property>
  <property fmtid="{D5CDD505-2E9C-101B-9397-08002B2CF9AE}" pid="3" name="Creator">
    <vt:lpwstr>Microsoft® Word 2016</vt:lpwstr>
  </property>
  <property fmtid="{D5CDD505-2E9C-101B-9397-08002B2CF9AE}" pid="4" name="LastSaved">
    <vt:filetime>2024-09-13T00:00:00Z</vt:filetime>
  </property>
  <property fmtid="{D5CDD505-2E9C-101B-9397-08002B2CF9AE}" pid="5" name="Producer">
    <vt:lpwstr>3-Heights(TM) PDF Security Shell 4.8.25.2 (http://www.pdf-tools.com)</vt:lpwstr>
  </property>
</Properties>
</file>