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  <w:lang w:val="id-ID"/>
        </w:rPr>
      </w:pPr>
      <w:r w:rsidRPr="005F1A58">
        <w:rPr>
          <w:rFonts w:ascii="Book Antiqua" w:hAnsi="Book Antiqua"/>
          <w:sz w:val="28"/>
          <w:szCs w:val="28"/>
          <w:lang w:val="id-ID"/>
        </w:rPr>
        <w:t>A</w:t>
      </w:r>
      <w:proofErr w:type="spellStart"/>
      <w:r w:rsidRPr="005F1A58">
        <w:rPr>
          <w:rFonts w:ascii="Book Antiqua" w:hAnsi="Book Antiqua"/>
          <w:sz w:val="28"/>
          <w:szCs w:val="28"/>
        </w:rPr>
        <w:t>ttachment</w:t>
      </w:r>
      <w:proofErr w:type="spellEnd"/>
      <w:r w:rsidRPr="005F1A58">
        <w:rPr>
          <w:rFonts w:ascii="Book Antiqua" w:hAnsi="Book Antiqua"/>
          <w:sz w:val="28"/>
          <w:szCs w:val="28"/>
          <w:lang w:val="id-ID"/>
        </w:rPr>
        <w:t xml:space="preserve"> </w:t>
      </w: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  <w:lang w:val="id-ID"/>
        </w:rPr>
      </w:pPr>
      <w:r w:rsidRPr="005F1A58">
        <w:rPr>
          <w:rFonts w:ascii="TimesNewRoman" w:hAnsi="TimesNewRoman" w:cs="TimesNewRoman"/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 wp14:anchorId="2517F8FB" wp14:editId="23B7861C">
            <wp:simplePos x="0" y="0"/>
            <wp:positionH relativeFrom="column">
              <wp:posOffset>781050</wp:posOffset>
            </wp:positionH>
            <wp:positionV relativeFrom="paragraph">
              <wp:posOffset>222250</wp:posOffset>
            </wp:positionV>
            <wp:extent cx="1352577" cy="1341120"/>
            <wp:effectExtent l="0" t="0" r="0" b="0"/>
            <wp:wrapNone/>
            <wp:docPr id="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77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  <w:lang w:val="id-ID"/>
        </w:rPr>
      </w:pPr>
      <w:r w:rsidRPr="005F1A58">
        <w:rPr>
          <w:rFonts w:ascii="Book Antiqua" w:hAnsi="Book Antiqua"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61312" behindDoc="0" locked="0" layoutInCell="1" allowOverlap="1" wp14:anchorId="52A09A3E" wp14:editId="764A0D98">
            <wp:simplePos x="0" y="0"/>
            <wp:positionH relativeFrom="column">
              <wp:posOffset>3025140</wp:posOffset>
            </wp:positionH>
            <wp:positionV relativeFrom="paragraph">
              <wp:posOffset>82550</wp:posOffset>
            </wp:positionV>
            <wp:extent cx="1285240" cy="12573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  <w:r w:rsidRPr="005F1A58">
        <w:rPr>
          <w:rFonts w:eastAsia="Calibr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F86E97" wp14:editId="02B75FC4">
                <wp:simplePos x="0" y="0"/>
                <wp:positionH relativeFrom="margin">
                  <wp:posOffset>2644140</wp:posOffset>
                </wp:positionH>
                <wp:positionV relativeFrom="paragraph">
                  <wp:posOffset>114935</wp:posOffset>
                </wp:positionV>
                <wp:extent cx="2171700" cy="4381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B00D5" w:rsidRPr="0079759D" w:rsidRDefault="007B00D5" w:rsidP="007B00D5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proofErr w:type="gramStart"/>
                            <w:r w:rsidRPr="0079759D">
                              <w:rPr>
                                <w:rFonts w:ascii="Book Antiqua" w:hAnsi="Book Antiqua"/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lang w:val="id-ID"/>
                              </w:rPr>
                              <w:t xml:space="preserve"> </w:t>
                            </w:r>
                            <w:r w:rsidRPr="0079759D">
                              <w:rPr>
                                <w:rFonts w:ascii="Book Antiqua" w:hAnsi="Book Antiqua"/>
                                <w:sz w:val="20"/>
                              </w:rPr>
                              <w:t xml:space="preserve">  2.</w:t>
                            </w:r>
                            <w:proofErr w:type="gramEnd"/>
                            <w:r w:rsidRPr="0079759D">
                              <w:rPr>
                                <w:rFonts w:ascii="Book Antiqua" w:hAnsi="Book Antiqua"/>
                                <w:sz w:val="20"/>
                              </w:rPr>
                              <w:t xml:space="preserve"> Colonies of </w:t>
                            </w:r>
                            <w:proofErr w:type="spellStart"/>
                            <w:r w:rsidRPr="0079759D">
                              <w:rPr>
                                <w:rFonts w:ascii="Book Antiqua" w:hAnsi="Book Antiqua"/>
                                <w:i/>
                                <w:sz w:val="20"/>
                              </w:rPr>
                              <w:t>E.coli</w:t>
                            </w:r>
                            <w:proofErr w:type="spellEnd"/>
                            <w:r w:rsidRPr="0079759D">
                              <w:rPr>
                                <w:rFonts w:ascii="Book Antiqua" w:hAnsi="Book Antiqua"/>
                                <w:sz w:val="20"/>
                              </w:rPr>
                              <w:t xml:space="preserve"> bacteria on EMB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-</w:t>
                            </w:r>
                            <w:proofErr w:type="gramStart"/>
                            <w:r w:rsidRPr="0079759D">
                              <w:rPr>
                                <w:rFonts w:ascii="Book Antiqua" w:hAnsi="Book Antiqua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 xml:space="preserve">gar </w:t>
                            </w:r>
                            <w:r w:rsidRPr="0079759D">
                              <w:rPr>
                                <w:rFonts w:ascii="Book Antiqua" w:hAnsi="Book Antiqua"/>
                                <w:sz w:val="20"/>
                              </w:rPr>
                              <w:t xml:space="preserve"> medium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08.2pt;margin-top:9.05pt;width:171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" fillcolor="window" stroked="f" strokeweight=".5pt">
                <v:textbox>
                  <w:txbxContent>
                    <w:p w:rsidR="007B00D5" w:rsidRPr="0079759D" w:rsidRDefault="007B00D5" w:rsidP="007B00D5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proofErr w:type="gramStart"/>
                      <w:r w:rsidRPr="0079759D">
                        <w:rPr>
                          <w:rFonts w:ascii="Book Antiqua" w:hAnsi="Book Antiqua"/>
                          <w:sz w:val="20"/>
                        </w:rPr>
                        <w:t>Figure</w:t>
                      </w:r>
                      <w:r>
                        <w:rPr>
                          <w:rFonts w:ascii="Book Antiqua" w:hAnsi="Book Antiqua"/>
                          <w:sz w:val="20"/>
                          <w:lang w:val="id-ID"/>
                        </w:rPr>
                        <w:t xml:space="preserve"> </w:t>
                      </w:r>
                      <w:r w:rsidRPr="0079759D">
                        <w:rPr>
                          <w:rFonts w:ascii="Book Antiqua" w:hAnsi="Book Antiqua"/>
                          <w:sz w:val="20"/>
                        </w:rPr>
                        <w:t xml:space="preserve">  2.</w:t>
                      </w:r>
                      <w:proofErr w:type="gramEnd"/>
                      <w:r w:rsidRPr="0079759D">
                        <w:rPr>
                          <w:rFonts w:ascii="Book Antiqua" w:hAnsi="Book Antiqua"/>
                          <w:sz w:val="20"/>
                        </w:rPr>
                        <w:t xml:space="preserve"> Colonies of </w:t>
                      </w:r>
                      <w:proofErr w:type="spellStart"/>
                      <w:r w:rsidRPr="0079759D">
                        <w:rPr>
                          <w:rFonts w:ascii="Book Antiqua" w:hAnsi="Book Antiqua"/>
                          <w:i/>
                          <w:sz w:val="20"/>
                        </w:rPr>
                        <w:t>E.coli</w:t>
                      </w:r>
                      <w:proofErr w:type="spellEnd"/>
                      <w:r w:rsidRPr="0079759D">
                        <w:rPr>
                          <w:rFonts w:ascii="Book Antiqua" w:hAnsi="Book Antiqua"/>
                          <w:sz w:val="20"/>
                        </w:rPr>
                        <w:t xml:space="preserve"> bacteria on EMB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>-</w:t>
                      </w:r>
                      <w:proofErr w:type="gramStart"/>
                      <w:r w:rsidRPr="0079759D">
                        <w:rPr>
                          <w:rFonts w:ascii="Book Antiqua" w:hAnsi="Book Antiqua"/>
                          <w:sz w:val="20"/>
                        </w:rPr>
                        <w:t>A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 xml:space="preserve">gar </w:t>
                      </w:r>
                      <w:r w:rsidRPr="0079759D">
                        <w:rPr>
                          <w:rFonts w:ascii="Book Antiqua" w:hAnsi="Book Antiqua"/>
                          <w:sz w:val="20"/>
                        </w:rPr>
                        <w:t xml:space="preserve"> medium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1A58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18B90" wp14:editId="1AB3F759">
                <wp:simplePos x="0" y="0"/>
                <wp:positionH relativeFrom="margin">
                  <wp:posOffset>434340</wp:posOffset>
                </wp:positionH>
                <wp:positionV relativeFrom="paragraph">
                  <wp:posOffset>133985</wp:posOffset>
                </wp:positionV>
                <wp:extent cx="2009775" cy="4953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00D5" w:rsidRPr="0079759D" w:rsidRDefault="007B00D5" w:rsidP="007B00D5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8"/>
                              </w:rPr>
                            </w:pPr>
                            <w:proofErr w:type="gramStart"/>
                            <w:r w:rsidRPr="0079759D">
                              <w:rPr>
                                <w:rFonts w:ascii="Book Antiqua" w:hAnsi="Book Antiqua"/>
                                <w:sz w:val="20"/>
                                <w:szCs w:val="28"/>
                              </w:rPr>
                              <w:t>Figure 1.</w:t>
                            </w:r>
                            <w:proofErr w:type="gramEnd"/>
                            <w:r w:rsidRPr="0079759D">
                              <w:rPr>
                                <w:rFonts w:ascii="Book Antiqua" w:hAnsi="Book Antiqua"/>
                                <w:sz w:val="20"/>
                                <w:szCs w:val="28"/>
                              </w:rPr>
                              <w:t xml:space="preserve"> Colonies of bacteria on medium Nutrient Agar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34.2pt;margin-top:10.55pt;width:158.2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" fillcolor="white [3201]" stroked="f" strokeweight=".5pt">
                <v:textbox>
                  <w:txbxContent>
                    <w:p w:rsidR="007B00D5" w:rsidRPr="0079759D" w:rsidRDefault="007B00D5" w:rsidP="007B00D5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20"/>
                          <w:szCs w:val="28"/>
                        </w:rPr>
                      </w:pPr>
                      <w:proofErr w:type="gramStart"/>
                      <w:r w:rsidRPr="0079759D">
                        <w:rPr>
                          <w:rFonts w:ascii="Book Antiqua" w:hAnsi="Book Antiqua"/>
                          <w:sz w:val="20"/>
                          <w:szCs w:val="28"/>
                        </w:rPr>
                        <w:t>Figure 1.</w:t>
                      </w:r>
                      <w:proofErr w:type="gramEnd"/>
                      <w:r w:rsidRPr="0079759D">
                        <w:rPr>
                          <w:rFonts w:ascii="Book Antiqua" w:hAnsi="Book Antiqua"/>
                          <w:sz w:val="20"/>
                          <w:szCs w:val="28"/>
                        </w:rPr>
                        <w:t xml:space="preserve"> Colonies of bacteria on medium Nutrient Agar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  <w:r w:rsidRPr="005F1A58">
        <w:rPr>
          <w:rFonts w:eastAsia="Calibri"/>
          <w:b/>
          <w:noProof/>
          <w:szCs w:val="22"/>
          <w:lang w:val="id-ID" w:eastAsia="id-ID"/>
        </w:rPr>
        <w:drawing>
          <wp:anchor distT="0" distB="0" distL="114300" distR="114300" simplePos="0" relativeHeight="251665408" behindDoc="0" locked="0" layoutInCell="1" allowOverlap="1" wp14:anchorId="0524C842" wp14:editId="6F2344EB">
            <wp:simplePos x="0" y="0"/>
            <wp:positionH relativeFrom="column">
              <wp:posOffset>2891790</wp:posOffset>
            </wp:positionH>
            <wp:positionV relativeFrom="paragraph">
              <wp:posOffset>138430</wp:posOffset>
            </wp:positionV>
            <wp:extent cx="1737995" cy="981075"/>
            <wp:effectExtent l="0" t="0" r="0" b="9525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648" b="18117"/>
                    <a:stretch/>
                  </pic:blipFill>
                  <pic:spPr bwMode="auto">
                    <a:xfrm>
                      <a:off x="0" y="0"/>
                      <a:ext cx="1737995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A58">
        <w:rPr>
          <w:b/>
          <w:noProof/>
          <w:lang w:val="id-ID" w:eastAsia="id-ID"/>
        </w:rPr>
        <w:drawing>
          <wp:anchor distT="0" distB="0" distL="114300" distR="114300" simplePos="0" relativeHeight="251663360" behindDoc="0" locked="0" layoutInCell="1" allowOverlap="1" wp14:anchorId="3717ED5F" wp14:editId="2BFA350C">
            <wp:simplePos x="0" y="0"/>
            <wp:positionH relativeFrom="column">
              <wp:posOffset>581025</wp:posOffset>
            </wp:positionH>
            <wp:positionV relativeFrom="paragraph">
              <wp:posOffset>135255</wp:posOffset>
            </wp:positionV>
            <wp:extent cx="1738051" cy="981075"/>
            <wp:effectExtent l="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12414" r="3173" b="21012"/>
                    <a:stretch/>
                  </pic:blipFill>
                  <pic:spPr bwMode="auto">
                    <a:xfrm>
                      <a:off x="0" y="0"/>
                      <a:ext cx="1738051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  <w:r w:rsidRPr="005F1A58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D1D78A" wp14:editId="65469C3A">
                <wp:simplePos x="0" y="0"/>
                <wp:positionH relativeFrom="margin">
                  <wp:posOffset>2558415</wp:posOffset>
                </wp:positionH>
                <wp:positionV relativeFrom="paragraph">
                  <wp:posOffset>147955</wp:posOffset>
                </wp:positionV>
                <wp:extent cx="2676525" cy="600075"/>
                <wp:effectExtent l="0" t="0" r="9525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B00D5" w:rsidRPr="00AF4949" w:rsidRDefault="007B00D5" w:rsidP="007B00D5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AF494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Figure 4 </w:t>
                            </w:r>
                            <w:r w:rsidRPr="00AF4949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>Proteus vulgaris</w:t>
                            </w:r>
                            <w:r w:rsidRPr="00AF4949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Cells Gram staining results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  <w:t xml:space="preserve">, </w:t>
                            </w:r>
                            <w:r w:rsidRPr="00AF4949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  <w:t>the cell looks like a short red 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201.45pt;margin-top:11.65pt;width:210.75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" fillcolor="window" stroked="f" strokeweight=".5pt">
                <v:textbox>
                  <w:txbxContent>
                    <w:p w:rsidR="007B00D5" w:rsidRPr="00AF4949" w:rsidRDefault="007B00D5" w:rsidP="007B00D5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</w:pPr>
                      <w:r w:rsidRPr="00AF494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Figure 4 </w:t>
                      </w:r>
                      <w:r w:rsidRPr="00AF4949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>Proteus vulgaris</w:t>
                      </w:r>
                      <w:r w:rsidRPr="00AF4949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Cells Gram staining results</w:t>
                      </w:r>
                      <w:r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  <w:t xml:space="preserve">, </w:t>
                      </w:r>
                      <w:r w:rsidRPr="00AF4949"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  <w:t>the cell looks like a short red 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1A58">
        <w:rPr>
          <w:rFonts w:eastAsia="Calibri"/>
          <w:b/>
          <w:noProof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E447C4" wp14:editId="30A21D38">
                <wp:simplePos x="0" y="0"/>
                <wp:positionH relativeFrom="margin">
                  <wp:posOffset>329565</wp:posOffset>
                </wp:positionH>
                <wp:positionV relativeFrom="paragraph">
                  <wp:posOffset>157480</wp:posOffset>
                </wp:positionV>
                <wp:extent cx="2314575" cy="571500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B00D5" w:rsidRPr="00AF4949" w:rsidRDefault="007B00D5" w:rsidP="007B00D5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</w:pPr>
                            <w:proofErr w:type="gramStart"/>
                            <w:r w:rsidRPr="0079759D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Figure 3.</w:t>
                            </w:r>
                            <w:proofErr w:type="gramEnd"/>
                            <w:r w:rsidRPr="0079759D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9759D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>Escherichia coli</w:t>
                            </w:r>
                            <w:r w:rsidRPr="0079759D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cells Gram staining results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  <w:t xml:space="preserve">, </w:t>
                            </w:r>
                            <w:r w:rsidRPr="00AF4949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  <w:t>the cell looks like a red 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25.95pt;margin-top:12.4pt;width:182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" fillcolor="window" stroked="f" strokeweight=".5pt">
                <v:textbox>
                  <w:txbxContent>
                    <w:p w:rsidR="007B00D5" w:rsidRPr="00AF4949" w:rsidRDefault="007B00D5" w:rsidP="007B00D5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</w:pPr>
                      <w:proofErr w:type="gramStart"/>
                      <w:r w:rsidRPr="0079759D">
                        <w:rPr>
                          <w:rFonts w:ascii="Book Antiqua" w:hAnsi="Book Antiqua"/>
                          <w:sz w:val="20"/>
                          <w:szCs w:val="20"/>
                        </w:rPr>
                        <w:t>Figure 3.</w:t>
                      </w:r>
                      <w:proofErr w:type="gramEnd"/>
                      <w:r w:rsidRPr="0079759D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</w:t>
                      </w:r>
                      <w:r w:rsidRPr="0079759D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>Escherichia coli</w:t>
                      </w:r>
                      <w:r w:rsidRPr="0079759D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cells Gram staining results</w:t>
                      </w:r>
                      <w:r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  <w:t xml:space="preserve">, </w:t>
                      </w:r>
                      <w:r w:rsidRPr="00AF4949"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  <w:t>the cell looks like a red 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  <w:r w:rsidRPr="005F1A58">
        <w:rPr>
          <w:rFonts w:eastAsia="Calibri"/>
          <w:b/>
          <w:noProof/>
          <w:szCs w:val="22"/>
          <w:lang w:val="id-ID" w:eastAsia="id-ID"/>
        </w:rPr>
        <w:drawing>
          <wp:anchor distT="0" distB="0" distL="114300" distR="114300" simplePos="0" relativeHeight="251669504" behindDoc="0" locked="0" layoutInCell="1" allowOverlap="1" wp14:anchorId="5647C037" wp14:editId="19A5D3C7">
            <wp:simplePos x="0" y="0"/>
            <wp:positionH relativeFrom="margin">
              <wp:posOffset>2891790</wp:posOffset>
            </wp:positionH>
            <wp:positionV relativeFrom="paragraph">
              <wp:posOffset>199390</wp:posOffset>
            </wp:positionV>
            <wp:extent cx="1737995" cy="981075"/>
            <wp:effectExtent l="0" t="0" r="0" b="9525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7" b="21406"/>
                    <a:stretch/>
                  </pic:blipFill>
                  <pic:spPr bwMode="auto">
                    <a:xfrm>
                      <a:off x="0" y="0"/>
                      <a:ext cx="1737995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A58">
        <w:rPr>
          <w:b/>
          <w:noProof/>
          <w:lang w:val="id-ID" w:eastAsia="id-ID"/>
        </w:rPr>
        <w:drawing>
          <wp:anchor distT="0" distB="0" distL="114300" distR="114300" simplePos="0" relativeHeight="251667456" behindDoc="0" locked="0" layoutInCell="1" allowOverlap="1" wp14:anchorId="09BA2BF3" wp14:editId="4634B4A9">
            <wp:simplePos x="0" y="0"/>
            <wp:positionH relativeFrom="column">
              <wp:posOffset>577215</wp:posOffset>
            </wp:positionH>
            <wp:positionV relativeFrom="paragraph">
              <wp:posOffset>199390</wp:posOffset>
            </wp:positionV>
            <wp:extent cx="1737995" cy="981075"/>
            <wp:effectExtent l="0" t="0" r="0" b="9525"/>
            <wp:wrapNone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3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19" b="15254"/>
                    <a:stretch/>
                  </pic:blipFill>
                  <pic:spPr bwMode="auto">
                    <a:xfrm>
                      <a:off x="0" y="0"/>
                      <a:ext cx="1737995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  <w:r w:rsidRPr="005F1A58">
        <w:rPr>
          <w:rFonts w:eastAsia="Calibri"/>
          <w:b/>
          <w:noProof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0397C0" wp14:editId="77E19137">
                <wp:simplePos x="0" y="0"/>
                <wp:positionH relativeFrom="margin">
                  <wp:posOffset>2729230</wp:posOffset>
                </wp:positionH>
                <wp:positionV relativeFrom="paragraph">
                  <wp:posOffset>189865</wp:posOffset>
                </wp:positionV>
                <wp:extent cx="2257425" cy="628650"/>
                <wp:effectExtent l="0" t="0" r="952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B00D5" w:rsidRPr="00CF122B" w:rsidRDefault="007B00D5" w:rsidP="007B00D5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</w:pPr>
                            <w:proofErr w:type="gramStart"/>
                            <w:r w:rsidRPr="00A856EA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Figure 6.</w:t>
                            </w:r>
                            <w:proofErr w:type="gramEnd"/>
                            <w:r w:rsidRPr="00A856EA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Cell </w:t>
                            </w:r>
                            <w:proofErr w:type="spellStart"/>
                            <w:r w:rsidRPr="00A856EA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>Klebsiella</w:t>
                            </w:r>
                            <w:proofErr w:type="spellEnd"/>
                            <w:r w:rsidRPr="00A856EA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856EA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>pneumoniae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id-ID"/>
                              </w:rPr>
                              <w:t xml:space="preserve">, </w:t>
                            </w:r>
                            <w:r w:rsidRPr="00CF122B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  <w:t>the cell looks like a red stem</w:t>
                            </w:r>
                          </w:p>
                          <w:p w:rsidR="007B00D5" w:rsidRPr="00A856EA" w:rsidRDefault="007B00D5" w:rsidP="007B00D5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214.9pt;margin-top:14.95pt;width:177.75pt;height:49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" fillcolor="window" stroked="f" strokeweight=".5pt">
                <v:textbox>
                  <w:txbxContent>
                    <w:p w:rsidR="007B00D5" w:rsidRPr="00CF122B" w:rsidRDefault="007B00D5" w:rsidP="007B00D5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</w:pPr>
                      <w:proofErr w:type="gramStart"/>
                      <w:r w:rsidRPr="00A856EA">
                        <w:rPr>
                          <w:rFonts w:ascii="Book Antiqua" w:hAnsi="Book Antiqua"/>
                          <w:sz w:val="20"/>
                          <w:szCs w:val="20"/>
                        </w:rPr>
                        <w:t>Figure 6.</w:t>
                      </w:r>
                      <w:proofErr w:type="gramEnd"/>
                      <w:r w:rsidRPr="00A856EA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Cell </w:t>
                      </w:r>
                      <w:proofErr w:type="spellStart"/>
                      <w:r w:rsidRPr="00A856EA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>Klebsiella</w:t>
                      </w:r>
                      <w:proofErr w:type="spellEnd"/>
                      <w:r w:rsidRPr="00A856EA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856EA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>pneumoniae</w:t>
                      </w:r>
                      <w:proofErr w:type="spellEnd"/>
                      <w:r>
                        <w:rPr>
                          <w:rFonts w:ascii="Book Antiqua" w:hAnsi="Book Antiqua"/>
                          <w:i/>
                          <w:sz w:val="20"/>
                          <w:szCs w:val="20"/>
                          <w:lang w:val="id-ID"/>
                        </w:rPr>
                        <w:t xml:space="preserve">, </w:t>
                      </w:r>
                      <w:r w:rsidRPr="00CF122B"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  <w:t>the cell looks like a red stem</w:t>
                      </w:r>
                    </w:p>
                    <w:p w:rsidR="007B00D5" w:rsidRPr="00A856EA" w:rsidRDefault="007B00D5" w:rsidP="007B00D5">
                      <w:pPr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  <w:r w:rsidRPr="005F1A58">
        <w:rPr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8CDD8C" wp14:editId="6E1C135B">
                <wp:simplePos x="0" y="0"/>
                <wp:positionH relativeFrom="column">
                  <wp:posOffset>329565</wp:posOffset>
                </wp:positionH>
                <wp:positionV relativeFrom="paragraph">
                  <wp:posOffset>6985</wp:posOffset>
                </wp:positionV>
                <wp:extent cx="2030730" cy="590550"/>
                <wp:effectExtent l="0" t="0" r="762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00D5" w:rsidRPr="00CF122B" w:rsidRDefault="007B00D5" w:rsidP="007B00D5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</w:pPr>
                            <w:proofErr w:type="gramStart"/>
                            <w:r w:rsidRPr="00CF122B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Figure 5.</w:t>
                            </w:r>
                            <w:proofErr w:type="gramEnd"/>
                            <w:r w:rsidRPr="00CF122B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122B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 xml:space="preserve">Salmonella </w:t>
                            </w:r>
                            <w:proofErr w:type="spellStart"/>
                            <w:proofErr w:type="gramStart"/>
                            <w:r w:rsidRPr="00CF122B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>arizona</w:t>
                            </w:r>
                            <w:proofErr w:type="spellEnd"/>
                            <w:proofErr w:type="gramEnd"/>
                            <w:r w:rsidRPr="00CF122B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bacteria cells</w:t>
                            </w:r>
                            <w:r w:rsidRPr="00CF122B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  <w:t>, the cell looks like a red 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25.95pt;margin-top:.55pt;width:159.9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" fillcolor="white [3201]" stroked="f" strokeweight=".5pt">
                <v:textbox>
                  <w:txbxContent>
                    <w:p w:rsidR="007B00D5" w:rsidRPr="00CF122B" w:rsidRDefault="007B00D5" w:rsidP="007B00D5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</w:pPr>
                      <w:proofErr w:type="gramStart"/>
                      <w:r w:rsidRPr="00CF122B">
                        <w:rPr>
                          <w:rFonts w:ascii="Book Antiqua" w:hAnsi="Book Antiqua"/>
                          <w:sz w:val="20"/>
                          <w:szCs w:val="20"/>
                        </w:rPr>
                        <w:t>Figure 5.</w:t>
                      </w:r>
                      <w:proofErr w:type="gramEnd"/>
                      <w:r w:rsidRPr="00CF122B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</w:t>
                      </w:r>
                      <w:r w:rsidRPr="00CF122B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 xml:space="preserve">Salmonella </w:t>
                      </w:r>
                      <w:proofErr w:type="spellStart"/>
                      <w:proofErr w:type="gramStart"/>
                      <w:r w:rsidRPr="00CF122B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>arizona</w:t>
                      </w:r>
                      <w:proofErr w:type="spellEnd"/>
                      <w:proofErr w:type="gramEnd"/>
                      <w:r w:rsidRPr="00CF122B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bacteria cells</w:t>
                      </w:r>
                      <w:r w:rsidRPr="00CF122B"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  <w:t>, the cell looks like a red stem</w:t>
                      </w:r>
                    </w:p>
                  </w:txbxContent>
                </v:textbox>
              </v:shape>
            </w:pict>
          </mc:Fallback>
        </mc:AlternateContent>
      </w: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ind w:firstLine="720"/>
        <w:jc w:val="both"/>
        <w:rPr>
          <w:rFonts w:ascii="Book Antiqua" w:hAnsi="Book Antiqua"/>
          <w:sz w:val="28"/>
          <w:szCs w:val="28"/>
        </w:rPr>
      </w:pPr>
      <w:r w:rsidRPr="005F1A58">
        <w:rPr>
          <w:rFonts w:eastAsia="Calibri"/>
          <w:noProof/>
          <w:lang w:val="id-ID" w:eastAsia="id-ID"/>
        </w:rPr>
        <w:drawing>
          <wp:anchor distT="0" distB="0" distL="114300" distR="114300" simplePos="0" relativeHeight="251674624" behindDoc="0" locked="0" layoutInCell="1" allowOverlap="1" wp14:anchorId="461F7F8C" wp14:editId="416CF081">
            <wp:simplePos x="0" y="0"/>
            <wp:positionH relativeFrom="column">
              <wp:posOffset>3152775</wp:posOffset>
            </wp:positionH>
            <wp:positionV relativeFrom="paragraph">
              <wp:posOffset>33655</wp:posOffset>
            </wp:positionV>
            <wp:extent cx="1266825" cy="1215390"/>
            <wp:effectExtent l="0" t="0" r="9525" b="3810"/>
            <wp:wrapNone/>
            <wp:docPr id="21" name="Picture 21" descr="D:\HIBAH-BERSAING -2012-Edit\PROPOSAL-HIBAH FAK-2016\Penelitian HB-Fak 2017\UJI ANTIBIOTIK\P_20170524_14245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IBAH-BERSAING -2012-Edit\PROPOSAL-HIBAH FAK-2016\Penelitian HB-Fak 2017\UJI ANTIBIOTIK\P_20170524_142452 cop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A58">
        <w:rPr>
          <w:b/>
          <w:noProof/>
          <w:lang w:val="id-ID" w:eastAsia="id-ID"/>
        </w:rPr>
        <w:drawing>
          <wp:anchor distT="0" distB="0" distL="114300" distR="114300" simplePos="0" relativeHeight="251673600" behindDoc="0" locked="0" layoutInCell="1" allowOverlap="1" wp14:anchorId="0B536C1E" wp14:editId="1A6779EA">
            <wp:simplePos x="0" y="0"/>
            <wp:positionH relativeFrom="margin">
              <wp:posOffset>781050</wp:posOffset>
            </wp:positionH>
            <wp:positionV relativeFrom="paragraph">
              <wp:posOffset>125095</wp:posOffset>
            </wp:positionV>
            <wp:extent cx="1257300" cy="1216025"/>
            <wp:effectExtent l="0" t="0" r="0" b="3175"/>
            <wp:wrapNone/>
            <wp:docPr id="20" name="Picture 20" descr="D:\HIBAH-BERSAING -2012-Edit\PROPOSAL-HIBAH FAK-2016\Penelitian HB-Fak 2017\Foto Antibiotik 2017\P_20170524_170553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IBAH-BERSAING -2012-Edit\PROPOSAL-HIBAH FAK-2016\Penelitian HB-Fak 2017\Foto Antibiotik 2017\P_20170524_170553 cop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0D5" w:rsidRPr="005F1A58" w:rsidRDefault="007B00D5" w:rsidP="007B00D5">
      <w:pPr>
        <w:tabs>
          <w:tab w:val="left" w:pos="2625"/>
        </w:tabs>
        <w:spacing w:after="0" w:line="26" w:lineRule="atLeast"/>
        <w:ind w:firstLine="720"/>
        <w:jc w:val="both"/>
        <w:rPr>
          <w:rFonts w:ascii="Book Antiqua" w:hAnsi="Book Antiqua"/>
          <w:sz w:val="28"/>
          <w:szCs w:val="28"/>
        </w:rPr>
      </w:pPr>
      <w:r w:rsidRPr="005F1A58">
        <w:rPr>
          <w:rFonts w:ascii="Book Antiqua" w:hAnsi="Book Antiqua"/>
          <w:sz w:val="28"/>
          <w:szCs w:val="28"/>
        </w:rPr>
        <w:tab/>
      </w:r>
    </w:p>
    <w:p w:rsidR="007B00D5" w:rsidRPr="005F1A58" w:rsidRDefault="007B00D5" w:rsidP="007B00D5">
      <w:pPr>
        <w:tabs>
          <w:tab w:val="left" w:pos="2625"/>
        </w:tabs>
        <w:spacing w:after="0" w:line="26" w:lineRule="atLeast"/>
        <w:ind w:firstLine="720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2625"/>
        </w:tabs>
        <w:spacing w:after="0" w:line="26" w:lineRule="atLeast"/>
        <w:ind w:firstLine="720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2625"/>
        </w:tabs>
        <w:spacing w:after="0" w:line="26" w:lineRule="atLeast"/>
        <w:ind w:firstLine="720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2625"/>
        </w:tabs>
        <w:spacing w:after="0" w:line="26" w:lineRule="atLeast"/>
        <w:ind w:firstLine="720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2625"/>
        </w:tabs>
        <w:spacing w:after="0" w:line="26" w:lineRule="atLeast"/>
        <w:ind w:firstLine="720"/>
        <w:jc w:val="both"/>
        <w:rPr>
          <w:rFonts w:ascii="Book Antiqua" w:hAnsi="Book Antiqua"/>
          <w:sz w:val="28"/>
          <w:szCs w:val="28"/>
        </w:rPr>
      </w:pPr>
      <w:r w:rsidRPr="005F1A58">
        <w:rPr>
          <w:rFonts w:ascii="TimesNewRoman" w:eastAsia="Calibri" w:hAnsi="TimesNewRoman" w:cs="TimesNew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BCD6A2" wp14:editId="7D82C968">
                <wp:simplePos x="0" y="0"/>
                <wp:positionH relativeFrom="column">
                  <wp:posOffset>491490</wp:posOffset>
                </wp:positionH>
                <wp:positionV relativeFrom="paragraph">
                  <wp:posOffset>133349</wp:posOffset>
                </wp:positionV>
                <wp:extent cx="2000250" cy="638175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B00D5" w:rsidRPr="0079687B" w:rsidRDefault="007B00D5" w:rsidP="007B00D5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="TimesNewRoman"/>
                                <w:sz w:val="20"/>
                              </w:rPr>
                            </w:pPr>
                            <w:proofErr w:type="gramStart"/>
                            <w:r w:rsidRPr="0079687B">
                              <w:rPr>
                                <w:rFonts w:ascii="Book Antiqua" w:hAnsi="Book Antiqua" w:cs="TimesNewRoman"/>
                                <w:sz w:val="20"/>
                              </w:rPr>
                              <w:t>Figure 7.</w:t>
                            </w:r>
                            <w:proofErr w:type="gramEnd"/>
                            <w:r w:rsidRPr="0079687B">
                              <w:rPr>
                                <w:rFonts w:ascii="Book Antiqua" w:hAnsi="Book Antiqua" w:cs="TimesNewRoman"/>
                                <w:sz w:val="20"/>
                              </w:rPr>
                              <w:t xml:space="preserve"> Antibiotic inhibition zone against </w:t>
                            </w:r>
                            <w:proofErr w:type="spellStart"/>
                            <w:r w:rsidRPr="0079687B">
                              <w:rPr>
                                <w:rFonts w:ascii="Book Antiqua" w:hAnsi="Book Antiqua" w:cs="TimesNewRoman"/>
                                <w:i/>
                                <w:sz w:val="20"/>
                              </w:rPr>
                              <w:t>Klebsiella</w:t>
                            </w:r>
                            <w:proofErr w:type="spellEnd"/>
                            <w:r w:rsidRPr="0079687B">
                              <w:rPr>
                                <w:rFonts w:ascii="Book Antiqua" w:hAnsi="Book Antiqua" w:cs="TimesNew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687B">
                              <w:rPr>
                                <w:rFonts w:ascii="Book Antiqua" w:hAnsi="Book Antiqua" w:cs="TimesNewRoman"/>
                                <w:i/>
                                <w:sz w:val="20"/>
                              </w:rPr>
                              <w:t>pneumoniae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left:0;text-align:left;margin-left:38.7pt;margin-top:10.5pt;width:157.5pt;height:5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" fillcolor="window" stroked="f" strokeweight=".5pt">
                <v:textbox>
                  <w:txbxContent>
                    <w:p w:rsidR="007B00D5" w:rsidRPr="0079687B" w:rsidRDefault="007B00D5" w:rsidP="007B00D5">
                      <w:pPr>
                        <w:spacing w:after="0" w:line="240" w:lineRule="auto"/>
                        <w:jc w:val="center"/>
                        <w:rPr>
                          <w:rFonts w:ascii="Book Antiqua" w:hAnsi="Book Antiqua" w:cs="TimesNewRoman"/>
                          <w:sz w:val="20"/>
                        </w:rPr>
                      </w:pPr>
                      <w:proofErr w:type="gramStart"/>
                      <w:r w:rsidRPr="0079687B">
                        <w:rPr>
                          <w:rFonts w:ascii="Book Antiqua" w:hAnsi="Book Antiqua" w:cs="TimesNewRoman"/>
                          <w:sz w:val="20"/>
                        </w:rPr>
                        <w:t>Figure 7.</w:t>
                      </w:r>
                      <w:proofErr w:type="gramEnd"/>
                      <w:r w:rsidRPr="0079687B">
                        <w:rPr>
                          <w:rFonts w:ascii="Book Antiqua" w:hAnsi="Book Antiqua" w:cs="TimesNewRoman"/>
                          <w:sz w:val="20"/>
                        </w:rPr>
                        <w:t xml:space="preserve"> Antibiotic inhibition zone against </w:t>
                      </w:r>
                      <w:proofErr w:type="spellStart"/>
                      <w:r w:rsidRPr="0079687B">
                        <w:rPr>
                          <w:rFonts w:ascii="Book Antiqua" w:hAnsi="Book Antiqua" w:cs="TimesNewRoman"/>
                          <w:i/>
                          <w:sz w:val="20"/>
                        </w:rPr>
                        <w:t>Klebsiella</w:t>
                      </w:r>
                      <w:proofErr w:type="spellEnd"/>
                      <w:r w:rsidRPr="0079687B">
                        <w:rPr>
                          <w:rFonts w:ascii="Book Antiqua" w:hAnsi="Book Antiqua" w:cs="TimesNew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79687B">
                        <w:rPr>
                          <w:rFonts w:ascii="Book Antiqua" w:hAnsi="Book Antiqua" w:cs="TimesNewRoman"/>
                          <w:i/>
                          <w:sz w:val="20"/>
                        </w:rPr>
                        <w:t>pneumoniae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5F1A58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75A2B4" wp14:editId="44EF99E6">
                <wp:simplePos x="0" y="0"/>
                <wp:positionH relativeFrom="margin">
                  <wp:posOffset>2958465</wp:posOffset>
                </wp:positionH>
                <wp:positionV relativeFrom="paragraph">
                  <wp:posOffset>133350</wp:posOffset>
                </wp:positionV>
                <wp:extent cx="1914525" cy="638175"/>
                <wp:effectExtent l="0" t="0" r="9525" b="95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00D5" w:rsidRPr="0079687B" w:rsidRDefault="007B00D5" w:rsidP="007B00D5">
                            <w:pPr>
                              <w:spacing w:line="240" w:lineRule="auto"/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proofErr w:type="gramStart"/>
                            <w:r w:rsidRPr="0079687B">
                              <w:rPr>
                                <w:rFonts w:ascii="Book Antiqua" w:hAnsi="Book Antiqua"/>
                                <w:sz w:val="20"/>
                              </w:rPr>
                              <w:t>Figure 8.</w:t>
                            </w:r>
                            <w:proofErr w:type="gramEnd"/>
                            <w:r w:rsidRPr="0079687B">
                              <w:rPr>
                                <w:rFonts w:ascii="Book Antiqua" w:hAnsi="Book Antiqua"/>
                                <w:sz w:val="20"/>
                              </w:rPr>
                              <w:t xml:space="preserve"> Antibiotic inhibition zone against </w:t>
                            </w:r>
                            <w:r w:rsidRPr="0079687B">
                              <w:rPr>
                                <w:rFonts w:ascii="Book Antiqua" w:hAnsi="Book Antiqua"/>
                                <w:i/>
                                <w:sz w:val="20"/>
                              </w:rPr>
                              <w:t xml:space="preserve">Salmonella </w:t>
                            </w:r>
                            <w:proofErr w:type="spellStart"/>
                            <w:r w:rsidRPr="0079687B">
                              <w:rPr>
                                <w:rFonts w:ascii="Book Antiqua" w:hAnsi="Book Antiqua"/>
                                <w:i/>
                                <w:sz w:val="20"/>
                              </w:rPr>
                              <w:t>arizonae</w:t>
                            </w:r>
                            <w:proofErr w:type="spellEnd"/>
                          </w:p>
                          <w:p w:rsidR="007B00D5" w:rsidRDefault="007B00D5" w:rsidP="007B00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3" type="#_x0000_t202" style="position:absolute;left:0;text-align:left;margin-left:232.95pt;margin-top:10.5pt;width:150.75pt;height:50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" fillcolor="white [3201]" stroked="f" strokeweight=".5pt">
                <v:textbox>
                  <w:txbxContent>
                    <w:p w:rsidR="007B00D5" w:rsidRPr="0079687B" w:rsidRDefault="007B00D5" w:rsidP="007B00D5">
                      <w:pPr>
                        <w:spacing w:line="240" w:lineRule="auto"/>
                        <w:jc w:val="center"/>
                        <w:rPr>
                          <w:rFonts w:ascii="Book Antiqua" w:hAnsi="Book Antiqua"/>
                        </w:rPr>
                      </w:pPr>
                      <w:proofErr w:type="gramStart"/>
                      <w:r w:rsidRPr="0079687B">
                        <w:rPr>
                          <w:rFonts w:ascii="Book Antiqua" w:hAnsi="Book Antiqua"/>
                          <w:sz w:val="20"/>
                        </w:rPr>
                        <w:t>Figure 8.</w:t>
                      </w:r>
                      <w:proofErr w:type="gramEnd"/>
                      <w:r w:rsidRPr="0079687B">
                        <w:rPr>
                          <w:rFonts w:ascii="Book Antiqua" w:hAnsi="Book Antiqua"/>
                          <w:sz w:val="20"/>
                        </w:rPr>
                        <w:t xml:space="preserve"> Antibiotic inhibition zone against </w:t>
                      </w:r>
                      <w:r w:rsidRPr="0079687B">
                        <w:rPr>
                          <w:rFonts w:ascii="Book Antiqua" w:hAnsi="Book Antiqua"/>
                          <w:i/>
                          <w:sz w:val="20"/>
                        </w:rPr>
                        <w:t xml:space="preserve">Salmonella </w:t>
                      </w:r>
                      <w:proofErr w:type="spellStart"/>
                      <w:r w:rsidRPr="0079687B">
                        <w:rPr>
                          <w:rFonts w:ascii="Book Antiqua" w:hAnsi="Book Antiqua"/>
                          <w:i/>
                          <w:sz w:val="20"/>
                        </w:rPr>
                        <w:t>arizonae</w:t>
                      </w:r>
                      <w:proofErr w:type="spellEnd"/>
                    </w:p>
                    <w:p w:rsidR="007B00D5" w:rsidRDefault="007B00D5" w:rsidP="007B00D5"/>
                  </w:txbxContent>
                </v:textbox>
                <w10:wrap anchorx="margin"/>
              </v:shape>
            </w:pict>
          </mc:Fallback>
        </mc:AlternateContent>
      </w:r>
    </w:p>
    <w:p w:rsidR="007B00D5" w:rsidRPr="005F1A58" w:rsidRDefault="007B00D5" w:rsidP="007B00D5">
      <w:pPr>
        <w:tabs>
          <w:tab w:val="left" w:pos="2625"/>
        </w:tabs>
        <w:spacing w:after="0" w:line="26" w:lineRule="atLeast"/>
        <w:ind w:firstLine="720"/>
        <w:jc w:val="both"/>
        <w:rPr>
          <w:rFonts w:ascii="Book Antiqua" w:hAnsi="Book Antiqua"/>
          <w:sz w:val="22"/>
          <w:szCs w:val="22"/>
        </w:rPr>
      </w:pPr>
    </w:p>
    <w:tbl>
      <w:tblPr>
        <w:tblStyle w:val="ListTable6ColorfulAccent5"/>
        <w:tblpPr w:leftFromText="180" w:rightFromText="180" w:vertAnchor="text" w:horzAnchor="page" w:tblpX="2341" w:tblpY="346"/>
        <w:tblW w:w="5018" w:type="dxa"/>
        <w:tblLook w:val="04A0" w:firstRow="1" w:lastRow="0" w:firstColumn="1" w:lastColumn="0" w:noHBand="0" w:noVBand="1"/>
      </w:tblPr>
      <w:tblGrid>
        <w:gridCol w:w="1034"/>
        <w:gridCol w:w="2539"/>
        <w:gridCol w:w="1445"/>
      </w:tblGrid>
      <w:tr w:rsidR="007B00D5" w:rsidRPr="005F1A58" w:rsidTr="00750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7B00D5" w:rsidRPr="005F1A58" w:rsidRDefault="007B00D5" w:rsidP="00750890">
            <w:pPr>
              <w:jc w:val="center"/>
              <w:rPr>
                <w:rFonts w:ascii="Book Antiqua" w:hAnsi="Book Antiqua"/>
                <w:b w:val="0"/>
                <w:color w:val="auto"/>
                <w:sz w:val="20"/>
              </w:rPr>
            </w:pPr>
          </w:p>
          <w:p w:rsidR="007B00D5" w:rsidRPr="005F1A58" w:rsidRDefault="007B00D5" w:rsidP="00750890">
            <w:pPr>
              <w:jc w:val="center"/>
              <w:rPr>
                <w:rFonts w:ascii="Book Antiqua" w:hAnsi="Book Antiqua"/>
                <w:b w:val="0"/>
                <w:color w:val="auto"/>
                <w:sz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</w:rPr>
              <w:t>Sample</w:t>
            </w:r>
          </w:p>
          <w:p w:rsidR="007B00D5" w:rsidRPr="005F1A58" w:rsidRDefault="007B00D5" w:rsidP="00750890">
            <w:pPr>
              <w:jc w:val="center"/>
              <w:rPr>
                <w:rFonts w:ascii="Book Antiqua" w:hAnsi="Book Antiqua"/>
                <w:b w:val="0"/>
                <w:color w:val="auto"/>
                <w:sz w:val="20"/>
              </w:rPr>
            </w:pPr>
          </w:p>
        </w:tc>
        <w:tc>
          <w:tcPr>
            <w:tcW w:w="2539" w:type="dxa"/>
            <w:vAlign w:val="center"/>
          </w:tcPr>
          <w:p w:rsidR="007B00D5" w:rsidRPr="005F1A58" w:rsidRDefault="007B00D5" w:rsidP="00750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color w:val="auto"/>
                <w:sz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</w:rPr>
              <w:t>Type of Bacteria</w:t>
            </w:r>
          </w:p>
        </w:tc>
        <w:tc>
          <w:tcPr>
            <w:tcW w:w="1445" w:type="dxa"/>
          </w:tcPr>
          <w:p w:rsidR="007B00D5" w:rsidRPr="005F1A58" w:rsidRDefault="007B00D5" w:rsidP="00750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color w:val="auto"/>
                <w:sz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</w:rPr>
              <w:t xml:space="preserve">Validity </w:t>
            </w:r>
            <w:proofErr w:type="gramStart"/>
            <w:r w:rsidRPr="005F1A58">
              <w:rPr>
                <w:rFonts w:ascii="Book Antiqua" w:hAnsi="Book Antiqua"/>
                <w:color w:val="auto"/>
                <w:sz w:val="20"/>
              </w:rPr>
              <w:t>Level</w:t>
            </w:r>
            <w:r w:rsidRPr="005F1A58">
              <w:rPr>
                <w:rFonts w:ascii="Book Antiqua" w:hAnsi="Book Antiqua"/>
                <w:b w:val="0"/>
                <w:color w:val="auto"/>
                <w:sz w:val="20"/>
              </w:rPr>
              <w:t xml:space="preserve">  (</w:t>
            </w:r>
            <w:proofErr w:type="gramEnd"/>
            <w:r w:rsidRPr="005F1A58">
              <w:rPr>
                <w:rFonts w:ascii="Book Antiqua" w:hAnsi="Book Antiqua"/>
                <w:b w:val="0"/>
                <w:color w:val="auto"/>
                <w:sz w:val="20"/>
              </w:rPr>
              <w:t>%)</w:t>
            </w:r>
          </w:p>
        </w:tc>
      </w:tr>
      <w:tr w:rsidR="007B00D5" w:rsidRPr="005F1A58" w:rsidTr="00750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7B00D5" w:rsidRPr="005F1A58" w:rsidRDefault="007B00D5" w:rsidP="00750890">
            <w:pPr>
              <w:jc w:val="center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A</w:t>
            </w:r>
          </w:p>
        </w:tc>
        <w:tc>
          <w:tcPr>
            <w:tcW w:w="2539" w:type="dxa"/>
          </w:tcPr>
          <w:p w:rsidR="007B00D5" w:rsidRPr="005F1A58" w:rsidRDefault="007B00D5" w:rsidP="00750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proofErr w:type="spellStart"/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>Klebsiella</w:t>
            </w:r>
            <w:proofErr w:type="spellEnd"/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445" w:type="dxa"/>
          </w:tcPr>
          <w:p w:rsidR="007B00D5" w:rsidRPr="005F1A58" w:rsidRDefault="007B00D5" w:rsidP="00750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79,33</w:t>
            </w:r>
          </w:p>
        </w:tc>
      </w:tr>
      <w:tr w:rsidR="007B00D5" w:rsidRPr="005F1A58" w:rsidTr="00750890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7B00D5" w:rsidRPr="005F1A58" w:rsidRDefault="007B00D5" w:rsidP="00750890">
            <w:pPr>
              <w:jc w:val="center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B</w:t>
            </w:r>
          </w:p>
        </w:tc>
        <w:tc>
          <w:tcPr>
            <w:tcW w:w="2539" w:type="dxa"/>
          </w:tcPr>
          <w:p w:rsidR="007B00D5" w:rsidRPr="005F1A58" w:rsidRDefault="007B00D5" w:rsidP="00750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>Proteus vulgaris</w:t>
            </w:r>
          </w:p>
        </w:tc>
        <w:tc>
          <w:tcPr>
            <w:tcW w:w="1445" w:type="dxa"/>
          </w:tcPr>
          <w:p w:rsidR="007B00D5" w:rsidRPr="005F1A58" w:rsidRDefault="007B00D5" w:rsidP="00750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95,59</w:t>
            </w:r>
          </w:p>
        </w:tc>
      </w:tr>
      <w:tr w:rsidR="007B00D5" w:rsidRPr="005F1A58" w:rsidTr="00750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7B00D5" w:rsidRPr="005F1A58" w:rsidRDefault="007B00D5" w:rsidP="00750890">
            <w:pPr>
              <w:jc w:val="center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C</w:t>
            </w:r>
          </w:p>
        </w:tc>
        <w:tc>
          <w:tcPr>
            <w:tcW w:w="2539" w:type="dxa"/>
          </w:tcPr>
          <w:p w:rsidR="007B00D5" w:rsidRPr="005F1A58" w:rsidRDefault="007B00D5" w:rsidP="00750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>Escherichia coli</w:t>
            </w:r>
          </w:p>
        </w:tc>
        <w:tc>
          <w:tcPr>
            <w:tcW w:w="1445" w:type="dxa"/>
          </w:tcPr>
          <w:p w:rsidR="007B00D5" w:rsidRPr="005F1A58" w:rsidRDefault="007B00D5" w:rsidP="00750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82,86</w:t>
            </w:r>
          </w:p>
        </w:tc>
      </w:tr>
      <w:tr w:rsidR="007B00D5" w:rsidRPr="005F1A58" w:rsidTr="00750890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7B00D5" w:rsidRPr="005F1A58" w:rsidRDefault="007B00D5" w:rsidP="00750890">
            <w:pPr>
              <w:jc w:val="center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D</w:t>
            </w:r>
          </w:p>
        </w:tc>
        <w:tc>
          <w:tcPr>
            <w:tcW w:w="2539" w:type="dxa"/>
          </w:tcPr>
          <w:p w:rsidR="007B00D5" w:rsidRPr="005F1A58" w:rsidRDefault="007B00D5" w:rsidP="00750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proofErr w:type="spellStart"/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>Klebsiella</w:t>
            </w:r>
            <w:proofErr w:type="spellEnd"/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1445" w:type="dxa"/>
          </w:tcPr>
          <w:p w:rsidR="007B00D5" w:rsidRPr="005F1A58" w:rsidRDefault="007B00D5" w:rsidP="00750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97,74</w:t>
            </w:r>
          </w:p>
        </w:tc>
      </w:tr>
      <w:tr w:rsidR="007B00D5" w:rsidRPr="005F1A58" w:rsidTr="00750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7B00D5" w:rsidRPr="005F1A58" w:rsidRDefault="007B00D5" w:rsidP="00750890">
            <w:pPr>
              <w:jc w:val="center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E</w:t>
            </w:r>
          </w:p>
        </w:tc>
        <w:tc>
          <w:tcPr>
            <w:tcW w:w="2539" w:type="dxa"/>
          </w:tcPr>
          <w:p w:rsidR="007B00D5" w:rsidRPr="005F1A58" w:rsidRDefault="007B00D5" w:rsidP="00750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>Proteus vulgaris</w:t>
            </w:r>
          </w:p>
        </w:tc>
        <w:tc>
          <w:tcPr>
            <w:tcW w:w="1445" w:type="dxa"/>
          </w:tcPr>
          <w:p w:rsidR="007B00D5" w:rsidRPr="005F1A58" w:rsidRDefault="007B00D5" w:rsidP="00750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99,52</w:t>
            </w:r>
          </w:p>
        </w:tc>
      </w:tr>
      <w:tr w:rsidR="007B00D5" w:rsidRPr="005F1A58" w:rsidTr="00750890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7B00D5" w:rsidRPr="005F1A58" w:rsidRDefault="007B00D5" w:rsidP="00750890">
            <w:pPr>
              <w:jc w:val="center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F</w:t>
            </w:r>
          </w:p>
        </w:tc>
        <w:tc>
          <w:tcPr>
            <w:tcW w:w="2539" w:type="dxa"/>
          </w:tcPr>
          <w:p w:rsidR="007B00D5" w:rsidRPr="005F1A58" w:rsidRDefault="007B00D5" w:rsidP="00750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>Escherichia coli</w:t>
            </w:r>
          </w:p>
        </w:tc>
        <w:tc>
          <w:tcPr>
            <w:tcW w:w="1445" w:type="dxa"/>
          </w:tcPr>
          <w:p w:rsidR="007B00D5" w:rsidRPr="005F1A58" w:rsidRDefault="007B00D5" w:rsidP="00750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82,84</w:t>
            </w:r>
          </w:p>
        </w:tc>
      </w:tr>
      <w:tr w:rsidR="007B00D5" w:rsidRPr="005F1A58" w:rsidTr="00750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7B00D5" w:rsidRPr="005F1A58" w:rsidRDefault="007B00D5" w:rsidP="00750890">
            <w:pPr>
              <w:jc w:val="center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G</w:t>
            </w:r>
          </w:p>
        </w:tc>
        <w:tc>
          <w:tcPr>
            <w:tcW w:w="2539" w:type="dxa"/>
          </w:tcPr>
          <w:p w:rsidR="007B00D5" w:rsidRPr="005F1A58" w:rsidRDefault="007B00D5" w:rsidP="00750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>Proteus mirabilis</w:t>
            </w:r>
          </w:p>
        </w:tc>
        <w:tc>
          <w:tcPr>
            <w:tcW w:w="1445" w:type="dxa"/>
          </w:tcPr>
          <w:p w:rsidR="007B00D5" w:rsidRPr="005F1A58" w:rsidRDefault="007B00D5" w:rsidP="00750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99,95</w:t>
            </w:r>
          </w:p>
        </w:tc>
      </w:tr>
      <w:tr w:rsidR="007B00D5" w:rsidRPr="005F1A58" w:rsidTr="00750890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7B00D5" w:rsidRPr="005F1A58" w:rsidRDefault="007B00D5" w:rsidP="00750890">
            <w:pPr>
              <w:jc w:val="center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H</w:t>
            </w:r>
          </w:p>
        </w:tc>
        <w:tc>
          <w:tcPr>
            <w:tcW w:w="2539" w:type="dxa"/>
          </w:tcPr>
          <w:p w:rsidR="007B00D5" w:rsidRPr="005F1A58" w:rsidRDefault="007B00D5" w:rsidP="00750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 xml:space="preserve">Salmonella </w:t>
            </w:r>
            <w:proofErr w:type="spellStart"/>
            <w:r w:rsidRPr="005F1A58">
              <w:rPr>
                <w:rFonts w:ascii="Book Antiqua" w:hAnsi="Book Antiqua"/>
                <w:i/>
                <w:color w:val="auto"/>
                <w:sz w:val="20"/>
                <w:szCs w:val="20"/>
              </w:rPr>
              <w:t>arizonae</w:t>
            </w:r>
            <w:proofErr w:type="spellEnd"/>
          </w:p>
        </w:tc>
        <w:tc>
          <w:tcPr>
            <w:tcW w:w="1445" w:type="dxa"/>
          </w:tcPr>
          <w:p w:rsidR="007B00D5" w:rsidRPr="005F1A58" w:rsidRDefault="007B00D5" w:rsidP="00750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87,74</w:t>
            </w:r>
          </w:p>
        </w:tc>
      </w:tr>
    </w:tbl>
    <w:p w:rsidR="007B00D5" w:rsidRPr="005F1A58" w:rsidRDefault="007B00D5" w:rsidP="007B00D5">
      <w:pPr>
        <w:spacing w:after="0" w:line="240" w:lineRule="auto"/>
        <w:ind w:left="851" w:hanging="851"/>
        <w:rPr>
          <w:rFonts w:ascii="Book Antiqua" w:hAnsi="Book Antiqua"/>
          <w:sz w:val="20"/>
          <w:szCs w:val="20"/>
        </w:rPr>
      </w:pPr>
      <w:r w:rsidRPr="005F1A58">
        <w:rPr>
          <w:rFonts w:ascii="Book Antiqua" w:hAnsi="Book Antiqua"/>
          <w:sz w:val="20"/>
          <w:szCs w:val="20"/>
          <w:lang w:val="id-ID"/>
        </w:rPr>
        <w:t xml:space="preserve">            </w:t>
      </w:r>
      <w:proofErr w:type="gramStart"/>
      <w:r w:rsidRPr="005F1A58">
        <w:rPr>
          <w:rFonts w:ascii="Book Antiqua" w:hAnsi="Book Antiqua"/>
          <w:sz w:val="20"/>
          <w:szCs w:val="20"/>
        </w:rPr>
        <w:t>Table 1.</w:t>
      </w:r>
      <w:proofErr w:type="gramEnd"/>
      <w:r w:rsidRPr="005F1A58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5F1A58">
        <w:rPr>
          <w:rFonts w:ascii="Book Antiqua" w:hAnsi="Book Antiqua"/>
          <w:sz w:val="20"/>
          <w:szCs w:val="20"/>
        </w:rPr>
        <w:t>Microbact</w:t>
      </w:r>
      <w:proofErr w:type="spellEnd"/>
      <w:r w:rsidRPr="005F1A58">
        <w:rPr>
          <w:rFonts w:ascii="Book Antiqua" w:hAnsi="Book Antiqua"/>
          <w:sz w:val="20"/>
          <w:szCs w:val="20"/>
        </w:rPr>
        <w:t xml:space="preserve"> system biochemical test results</w:t>
      </w:r>
    </w:p>
    <w:p w:rsidR="007B00D5" w:rsidRPr="005F1A58" w:rsidRDefault="007B00D5" w:rsidP="007B00D5">
      <w:pPr>
        <w:spacing w:after="0" w:line="240" w:lineRule="auto"/>
        <w:ind w:left="851" w:hanging="851"/>
      </w:pPr>
    </w:p>
    <w:p w:rsidR="007B00D5" w:rsidRPr="005F1A58" w:rsidRDefault="007B00D5" w:rsidP="007B00D5">
      <w:pPr>
        <w:spacing w:after="0" w:line="240" w:lineRule="auto"/>
        <w:ind w:left="851" w:hanging="851"/>
      </w:pPr>
    </w:p>
    <w:p w:rsidR="007B00D5" w:rsidRPr="005F1A58" w:rsidRDefault="007B00D5" w:rsidP="007B00D5">
      <w:pPr>
        <w:spacing w:after="0" w:line="240" w:lineRule="auto"/>
        <w:ind w:left="851" w:hanging="851"/>
      </w:pPr>
    </w:p>
    <w:p w:rsidR="007B00D5" w:rsidRPr="005F1A58" w:rsidRDefault="007B00D5" w:rsidP="007B00D5">
      <w:pPr>
        <w:spacing w:after="0" w:line="240" w:lineRule="auto"/>
        <w:ind w:left="851" w:hanging="851"/>
      </w:pPr>
    </w:p>
    <w:p w:rsidR="007B00D5" w:rsidRPr="005F1A58" w:rsidRDefault="007B00D5" w:rsidP="007B00D5">
      <w:pPr>
        <w:spacing w:after="0" w:line="240" w:lineRule="auto"/>
        <w:ind w:left="851" w:hanging="851"/>
      </w:pPr>
    </w:p>
    <w:p w:rsidR="007B00D5" w:rsidRPr="005F1A58" w:rsidRDefault="007B00D5" w:rsidP="007B00D5">
      <w:pPr>
        <w:spacing w:after="0" w:line="240" w:lineRule="auto"/>
        <w:ind w:left="851" w:hanging="851"/>
      </w:pPr>
    </w:p>
    <w:p w:rsidR="007B00D5" w:rsidRPr="005F1A58" w:rsidRDefault="007B00D5" w:rsidP="007B00D5">
      <w:pPr>
        <w:spacing w:after="0" w:line="240" w:lineRule="auto"/>
        <w:ind w:left="851" w:hanging="851"/>
      </w:pPr>
    </w:p>
    <w:p w:rsidR="007B00D5" w:rsidRPr="005F1A58" w:rsidRDefault="007B00D5" w:rsidP="007B00D5">
      <w:pPr>
        <w:spacing w:after="0" w:line="240" w:lineRule="auto"/>
        <w:ind w:left="851" w:hanging="851"/>
      </w:pPr>
    </w:p>
    <w:p w:rsidR="007B00D5" w:rsidRPr="005F1A58" w:rsidRDefault="007B00D5" w:rsidP="007B00D5">
      <w:pPr>
        <w:tabs>
          <w:tab w:val="left" w:pos="1005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1005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1F69EC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  <w:r w:rsidRPr="005F1A58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444FC5" wp14:editId="0BB5103C">
                <wp:simplePos x="0" y="0"/>
                <wp:positionH relativeFrom="column">
                  <wp:posOffset>243205</wp:posOffset>
                </wp:positionH>
                <wp:positionV relativeFrom="paragraph">
                  <wp:posOffset>79375</wp:posOffset>
                </wp:positionV>
                <wp:extent cx="3390900" cy="73342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B00D5" w:rsidRDefault="007B00D5" w:rsidP="007B00D5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0A4F65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  <w:t xml:space="preserve">Validity Level results are the results of a microbat system software analysis to determine the type of bacteria that was isolated from Cockroach feet. </w:t>
                            </w:r>
                          </w:p>
                          <w:p w:rsidR="007B00D5" w:rsidRDefault="007B00D5" w:rsidP="007B00D5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0A4F65"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  <w:t>A to H bacterial sample code.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left:0;text-align:left;margin-left:19.15pt;margin-top:6.25pt;width:267pt;height:5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" fillcolor="white [3201]" stroked="f" strokeweight=".5pt">
                <v:textbox>
                  <w:txbxContent>
                    <w:p w:rsidR="007B00D5" w:rsidRDefault="007B00D5" w:rsidP="007B00D5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</w:pPr>
                      <w:r w:rsidRPr="000A4F65"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  <w:t xml:space="preserve">Validity Level results are the results of a microbat system software analysis to determine the type of bacteria that was isolated from Cockroach feet. </w:t>
                      </w:r>
                    </w:p>
                    <w:p w:rsidR="007B00D5" w:rsidRDefault="007B00D5" w:rsidP="007B00D5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</w:pPr>
                      <w:r w:rsidRPr="000A4F65"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  <w:t>A to H bacterial sample code.</w:t>
                      </w:r>
                    </w:p>
                  </w:txbxContent>
                </v:textbox>
              </v:shape>
            </w:pict>
          </mc:Fallback>
        </mc:AlternateContent>
      </w: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  <w:bookmarkStart w:id="0" w:name="_GoBack"/>
      <w:bookmarkEnd w:id="0"/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proofErr w:type="gramStart"/>
      <w:r w:rsidRPr="005F1A58">
        <w:rPr>
          <w:rFonts w:ascii="Book Antiqua" w:hAnsi="Book Antiqua"/>
          <w:sz w:val="20"/>
          <w:szCs w:val="20"/>
        </w:rPr>
        <w:t>Table 2.</w:t>
      </w:r>
      <w:proofErr w:type="gramEnd"/>
      <w:r w:rsidRPr="005F1A58">
        <w:rPr>
          <w:rFonts w:ascii="Book Antiqua" w:hAnsi="Book Antiqua"/>
          <w:sz w:val="20"/>
          <w:szCs w:val="20"/>
        </w:rPr>
        <w:t xml:space="preserve"> The diameter of an inhibitory zone of antibiotic sensitivity test to bacteria</w:t>
      </w: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tbl>
      <w:tblPr>
        <w:tblStyle w:val="ListTable3Accent4"/>
        <w:tblpPr w:leftFromText="180" w:rightFromText="180" w:vertAnchor="text" w:horzAnchor="page" w:tblpX="2274" w:tblpY="-23"/>
        <w:tblW w:w="6232" w:type="dxa"/>
        <w:tblLayout w:type="fixed"/>
        <w:tblLook w:val="04A0" w:firstRow="1" w:lastRow="0" w:firstColumn="1" w:lastColumn="0" w:noHBand="0" w:noVBand="1"/>
      </w:tblPr>
      <w:tblGrid>
        <w:gridCol w:w="661"/>
        <w:gridCol w:w="43"/>
        <w:gridCol w:w="1706"/>
        <w:gridCol w:w="48"/>
        <w:gridCol w:w="567"/>
        <w:gridCol w:w="117"/>
        <w:gridCol w:w="544"/>
        <w:gridCol w:w="117"/>
        <w:gridCol w:w="544"/>
        <w:gridCol w:w="117"/>
        <w:gridCol w:w="708"/>
        <w:gridCol w:w="117"/>
        <w:gridCol w:w="943"/>
      </w:tblGrid>
      <w:tr w:rsidR="007B00D5" w:rsidRPr="005F1A58" w:rsidTr="00750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B00D5" w:rsidRPr="005F1A58" w:rsidRDefault="007B00D5" w:rsidP="00750890">
            <w:pPr>
              <w:spacing w:line="276" w:lineRule="auto"/>
              <w:jc w:val="center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No</w:t>
            </w:r>
          </w:p>
        </w:tc>
        <w:tc>
          <w:tcPr>
            <w:tcW w:w="175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B00D5" w:rsidRPr="005F1A58" w:rsidRDefault="007B00D5" w:rsidP="0075089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>Type of bacteria</w:t>
            </w:r>
          </w:p>
        </w:tc>
        <w:tc>
          <w:tcPr>
            <w:tcW w:w="3774" w:type="dxa"/>
            <w:gridSpan w:val="9"/>
            <w:shd w:val="clear" w:color="auto" w:fill="D9D9D9" w:themeFill="background1" w:themeFillShade="D9"/>
          </w:tcPr>
          <w:p w:rsidR="007B00D5" w:rsidRPr="005F1A58" w:rsidRDefault="007B00D5" w:rsidP="0075089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auto"/>
                <w:sz w:val="20"/>
                <w:szCs w:val="20"/>
              </w:rPr>
            </w:pPr>
            <w:r w:rsidRPr="005F1A58">
              <w:rPr>
                <w:rFonts w:ascii="Book Antiqua" w:hAnsi="Book Antiqua"/>
                <w:color w:val="auto"/>
                <w:sz w:val="20"/>
                <w:szCs w:val="20"/>
              </w:rPr>
              <w:t xml:space="preserve">The diameter  zone of antibiotic inhibition </w:t>
            </w:r>
          </w:p>
        </w:tc>
      </w:tr>
      <w:tr w:rsidR="007B00D5" w:rsidRPr="005F1A58" w:rsidTr="00750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gridSpan w:val="2"/>
            <w:vMerge/>
          </w:tcPr>
          <w:p w:rsidR="007B00D5" w:rsidRPr="005F1A58" w:rsidRDefault="007B00D5" w:rsidP="00750890">
            <w:pPr>
              <w:spacing w:line="276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54" w:type="dxa"/>
            <w:gridSpan w:val="2"/>
            <w:vMerge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A</w:t>
            </w:r>
          </w:p>
        </w:tc>
        <w:tc>
          <w:tcPr>
            <w:tcW w:w="661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B</w:t>
            </w:r>
          </w:p>
        </w:tc>
        <w:tc>
          <w:tcPr>
            <w:tcW w:w="661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C</w:t>
            </w:r>
          </w:p>
        </w:tc>
        <w:tc>
          <w:tcPr>
            <w:tcW w:w="825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D</w:t>
            </w:r>
          </w:p>
        </w:tc>
        <w:tc>
          <w:tcPr>
            <w:tcW w:w="1060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E</w:t>
            </w:r>
          </w:p>
        </w:tc>
      </w:tr>
      <w:tr w:rsidR="007B00D5" w:rsidRPr="005F1A58" w:rsidTr="00750890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:rsidR="007B00D5" w:rsidRPr="005F1A58" w:rsidRDefault="007B00D5" w:rsidP="00750890">
            <w:pPr>
              <w:spacing w:line="276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749" w:type="dxa"/>
            <w:gridSpan w:val="2"/>
          </w:tcPr>
          <w:p w:rsidR="007B00D5" w:rsidRPr="005F1A58" w:rsidRDefault="007B00D5" w:rsidP="00750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i/>
                <w:sz w:val="20"/>
                <w:szCs w:val="20"/>
              </w:rPr>
            </w:pPr>
            <w:r w:rsidRPr="005F1A58">
              <w:rPr>
                <w:rFonts w:ascii="Book Antiqua" w:hAnsi="Book Antiqua"/>
                <w:i/>
                <w:sz w:val="20"/>
                <w:szCs w:val="20"/>
              </w:rPr>
              <w:t>Escherichia coli</w:t>
            </w:r>
          </w:p>
        </w:tc>
        <w:tc>
          <w:tcPr>
            <w:tcW w:w="732" w:type="dxa"/>
            <w:gridSpan w:val="3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12 (i)</w:t>
            </w:r>
          </w:p>
        </w:tc>
        <w:tc>
          <w:tcPr>
            <w:tcW w:w="661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5 (r)</w:t>
            </w:r>
          </w:p>
        </w:tc>
        <w:tc>
          <w:tcPr>
            <w:tcW w:w="661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0 (r)</w:t>
            </w:r>
          </w:p>
        </w:tc>
        <w:tc>
          <w:tcPr>
            <w:tcW w:w="825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23 (s)</w:t>
            </w:r>
          </w:p>
        </w:tc>
        <w:tc>
          <w:tcPr>
            <w:tcW w:w="943" w:type="dxa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18(s)</w:t>
            </w:r>
          </w:p>
        </w:tc>
      </w:tr>
      <w:tr w:rsidR="007B00D5" w:rsidRPr="005F1A58" w:rsidTr="00750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:rsidR="007B00D5" w:rsidRPr="005F1A58" w:rsidRDefault="007B00D5" w:rsidP="00750890">
            <w:pPr>
              <w:spacing w:line="276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1749" w:type="dxa"/>
            <w:gridSpan w:val="2"/>
          </w:tcPr>
          <w:p w:rsidR="007B00D5" w:rsidRPr="005F1A58" w:rsidRDefault="007B00D5" w:rsidP="00750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i/>
                <w:sz w:val="20"/>
                <w:szCs w:val="20"/>
              </w:rPr>
            </w:pPr>
            <w:r w:rsidRPr="005F1A58">
              <w:rPr>
                <w:rFonts w:ascii="Book Antiqua" w:hAnsi="Book Antiqua"/>
                <w:i/>
                <w:sz w:val="20"/>
                <w:szCs w:val="20"/>
              </w:rPr>
              <w:t xml:space="preserve">Salmonella </w:t>
            </w:r>
            <w:proofErr w:type="spellStart"/>
            <w:r w:rsidRPr="005F1A58">
              <w:rPr>
                <w:rFonts w:ascii="Book Antiqua" w:hAnsi="Book Antiqua"/>
                <w:i/>
                <w:sz w:val="20"/>
                <w:szCs w:val="20"/>
              </w:rPr>
              <w:t>arizonae</w:t>
            </w:r>
            <w:proofErr w:type="spellEnd"/>
          </w:p>
        </w:tc>
        <w:tc>
          <w:tcPr>
            <w:tcW w:w="732" w:type="dxa"/>
            <w:gridSpan w:val="3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11 (i)</w:t>
            </w:r>
          </w:p>
        </w:tc>
        <w:tc>
          <w:tcPr>
            <w:tcW w:w="661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5 (r)</w:t>
            </w:r>
          </w:p>
        </w:tc>
        <w:tc>
          <w:tcPr>
            <w:tcW w:w="661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6 (r)</w:t>
            </w:r>
          </w:p>
        </w:tc>
        <w:tc>
          <w:tcPr>
            <w:tcW w:w="825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20 (s)</w:t>
            </w:r>
          </w:p>
        </w:tc>
        <w:tc>
          <w:tcPr>
            <w:tcW w:w="943" w:type="dxa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11(i)</w:t>
            </w:r>
          </w:p>
        </w:tc>
      </w:tr>
      <w:tr w:rsidR="007B00D5" w:rsidRPr="005F1A58" w:rsidTr="00750890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:rsidR="007B00D5" w:rsidRPr="005F1A58" w:rsidRDefault="007B00D5" w:rsidP="00750890">
            <w:pPr>
              <w:spacing w:line="276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1749" w:type="dxa"/>
            <w:gridSpan w:val="2"/>
          </w:tcPr>
          <w:p w:rsidR="007B00D5" w:rsidRPr="005F1A58" w:rsidRDefault="007B00D5" w:rsidP="00750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i/>
                <w:sz w:val="20"/>
                <w:szCs w:val="20"/>
              </w:rPr>
            </w:pPr>
            <w:r w:rsidRPr="005F1A58">
              <w:rPr>
                <w:rFonts w:ascii="Book Antiqua" w:hAnsi="Book Antiqua"/>
                <w:i/>
                <w:sz w:val="20"/>
                <w:szCs w:val="20"/>
              </w:rPr>
              <w:t>Proteus vulgaris</w:t>
            </w:r>
          </w:p>
        </w:tc>
        <w:tc>
          <w:tcPr>
            <w:tcW w:w="732" w:type="dxa"/>
            <w:gridSpan w:val="3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10 (r)</w:t>
            </w:r>
          </w:p>
        </w:tc>
        <w:tc>
          <w:tcPr>
            <w:tcW w:w="661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5 (r)</w:t>
            </w:r>
          </w:p>
        </w:tc>
        <w:tc>
          <w:tcPr>
            <w:tcW w:w="661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0 (r)</w:t>
            </w:r>
          </w:p>
        </w:tc>
        <w:tc>
          <w:tcPr>
            <w:tcW w:w="825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23 (s)</w:t>
            </w:r>
          </w:p>
        </w:tc>
        <w:tc>
          <w:tcPr>
            <w:tcW w:w="943" w:type="dxa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20(s)</w:t>
            </w:r>
          </w:p>
        </w:tc>
      </w:tr>
      <w:tr w:rsidR="007B00D5" w:rsidRPr="005F1A58" w:rsidTr="00750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:rsidR="007B00D5" w:rsidRPr="005F1A58" w:rsidRDefault="007B00D5" w:rsidP="00750890">
            <w:pPr>
              <w:spacing w:line="276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1749" w:type="dxa"/>
            <w:gridSpan w:val="2"/>
          </w:tcPr>
          <w:p w:rsidR="007B00D5" w:rsidRPr="005F1A58" w:rsidRDefault="007B00D5" w:rsidP="00750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i/>
                <w:sz w:val="20"/>
                <w:szCs w:val="20"/>
              </w:rPr>
            </w:pPr>
            <w:proofErr w:type="spellStart"/>
            <w:r w:rsidRPr="005F1A58">
              <w:rPr>
                <w:rFonts w:ascii="Book Antiqua" w:hAnsi="Book Antiqua"/>
                <w:i/>
                <w:sz w:val="20"/>
                <w:szCs w:val="20"/>
              </w:rPr>
              <w:t>Klebsiella</w:t>
            </w:r>
            <w:proofErr w:type="spellEnd"/>
            <w:r w:rsidRPr="005F1A58">
              <w:rPr>
                <w:rFonts w:ascii="Book Antiqua" w:hAnsi="Book Antiqua"/>
                <w:i/>
                <w:sz w:val="20"/>
                <w:szCs w:val="20"/>
              </w:rPr>
              <w:t xml:space="preserve"> </w:t>
            </w:r>
            <w:proofErr w:type="spellStart"/>
            <w:r w:rsidRPr="005F1A58">
              <w:rPr>
                <w:rFonts w:ascii="Book Antiqua" w:hAnsi="Book Antiqua"/>
                <w:i/>
                <w:sz w:val="20"/>
                <w:szCs w:val="20"/>
              </w:rPr>
              <w:t>pneunomiae</w:t>
            </w:r>
            <w:proofErr w:type="spellEnd"/>
          </w:p>
        </w:tc>
        <w:tc>
          <w:tcPr>
            <w:tcW w:w="732" w:type="dxa"/>
            <w:gridSpan w:val="3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9 (r)</w:t>
            </w:r>
          </w:p>
        </w:tc>
        <w:tc>
          <w:tcPr>
            <w:tcW w:w="661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11(i)</w:t>
            </w:r>
          </w:p>
        </w:tc>
        <w:tc>
          <w:tcPr>
            <w:tcW w:w="661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0 (r)</w:t>
            </w:r>
          </w:p>
        </w:tc>
        <w:tc>
          <w:tcPr>
            <w:tcW w:w="825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22 (s)</w:t>
            </w:r>
          </w:p>
        </w:tc>
        <w:tc>
          <w:tcPr>
            <w:tcW w:w="943" w:type="dxa"/>
          </w:tcPr>
          <w:p w:rsidR="007B00D5" w:rsidRPr="005F1A58" w:rsidRDefault="007B00D5" w:rsidP="007508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23(s)</w:t>
            </w:r>
          </w:p>
        </w:tc>
      </w:tr>
      <w:tr w:rsidR="007B00D5" w:rsidRPr="005F1A58" w:rsidTr="00750890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:rsidR="007B00D5" w:rsidRPr="005F1A58" w:rsidRDefault="007B00D5" w:rsidP="00750890">
            <w:pPr>
              <w:spacing w:line="276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1749" w:type="dxa"/>
            <w:gridSpan w:val="2"/>
          </w:tcPr>
          <w:p w:rsidR="007B00D5" w:rsidRPr="005F1A58" w:rsidRDefault="007B00D5" w:rsidP="00750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i/>
                <w:sz w:val="20"/>
                <w:szCs w:val="20"/>
              </w:rPr>
            </w:pPr>
            <w:r w:rsidRPr="005F1A58">
              <w:rPr>
                <w:rFonts w:ascii="Book Antiqua" w:hAnsi="Book Antiqua"/>
                <w:i/>
                <w:sz w:val="20"/>
                <w:szCs w:val="20"/>
              </w:rPr>
              <w:t>Proteus mirabilis</w:t>
            </w:r>
          </w:p>
        </w:tc>
        <w:tc>
          <w:tcPr>
            <w:tcW w:w="732" w:type="dxa"/>
            <w:gridSpan w:val="3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>20 (s)</w:t>
            </w:r>
          </w:p>
        </w:tc>
        <w:tc>
          <w:tcPr>
            <w:tcW w:w="661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12(I)</w:t>
            </w:r>
          </w:p>
        </w:tc>
        <w:tc>
          <w:tcPr>
            <w:tcW w:w="661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7 (r)</w:t>
            </w:r>
          </w:p>
        </w:tc>
        <w:tc>
          <w:tcPr>
            <w:tcW w:w="825" w:type="dxa"/>
            <w:gridSpan w:val="2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0"/>
                <w:szCs w:val="20"/>
              </w:rPr>
            </w:pPr>
            <w:r w:rsidRPr="005F1A58">
              <w:rPr>
                <w:rFonts w:ascii="Book Antiqua" w:hAnsi="Book Antiqua"/>
                <w:sz w:val="20"/>
                <w:szCs w:val="20"/>
              </w:rPr>
              <w:t xml:space="preserve">25 (s) </w:t>
            </w:r>
          </w:p>
        </w:tc>
        <w:tc>
          <w:tcPr>
            <w:tcW w:w="943" w:type="dxa"/>
          </w:tcPr>
          <w:p w:rsidR="007B00D5" w:rsidRPr="005F1A58" w:rsidRDefault="007B00D5" w:rsidP="007508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/>
                <w:sz w:val="20"/>
                <w:szCs w:val="20"/>
              </w:rPr>
            </w:pPr>
            <w:r w:rsidRPr="005F1A58">
              <w:rPr>
                <w:rFonts w:ascii="Book Antiqua" w:hAnsi="Book Antiqua"/>
                <w:b/>
                <w:sz w:val="20"/>
                <w:szCs w:val="20"/>
              </w:rPr>
              <w:t>11(i)</w:t>
            </w:r>
          </w:p>
        </w:tc>
      </w:tr>
    </w:tbl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18"/>
          <w:szCs w:val="1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18"/>
          <w:szCs w:val="1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18"/>
          <w:szCs w:val="1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18"/>
          <w:szCs w:val="1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18"/>
          <w:szCs w:val="1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18"/>
          <w:szCs w:val="1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18"/>
          <w:szCs w:val="1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1F69EC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  <w:r w:rsidRPr="005F1A58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2BCD3E" wp14:editId="096DBF3C">
                <wp:simplePos x="0" y="0"/>
                <wp:positionH relativeFrom="column">
                  <wp:posOffset>374650</wp:posOffset>
                </wp:positionH>
                <wp:positionV relativeFrom="paragraph">
                  <wp:posOffset>139065</wp:posOffset>
                </wp:positionV>
                <wp:extent cx="4076700" cy="126682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00D5" w:rsidRDefault="007B00D5" w:rsidP="007B00D5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 w:rsidRPr="004E4A7A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The results of the measurement of bacterial sensitivity resulting from the isolation of Cockroach feet against some antibiotics, which is evidenced by the presence of bacteria that are Multi-Drug Resistant to some bacteria against antibiotics, which are commonly used in basic health services.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  <w:t xml:space="preserve">   </w:t>
                            </w:r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A = Chloramphenicol</w:t>
                            </w:r>
                            <w:r w:rsidRPr="00331241"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B = </w:t>
                            </w:r>
                            <w:proofErr w:type="spellStart"/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Amoxycillin</w:t>
                            </w:r>
                            <w:proofErr w:type="spellEnd"/>
                            <w:r w:rsidRPr="00331241"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C = </w:t>
                            </w:r>
                            <w:proofErr w:type="spellStart"/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Vancomycin</w:t>
                            </w:r>
                            <w:proofErr w:type="spellEnd"/>
                            <w:r w:rsidRPr="00331241">
                              <w:rPr>
                                <w:rFonts w:ascii="Book Antiqua" w:hAnsi="Book Antiqua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D = Ciprofloxacin, E = </w:t>
                            </w:r>
                            <w:proofErr w:type="spellStart"/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Ofloxacin</w:t>
                            </w:r>
                            <w:proofErr w:type="spellEnd"/>
                            <w:proofErr w:type="gramStart"/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,  r</w:t>
                            </w:r>
                            <w:proofErr w:type="gramEnd"/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= </w:t>
                            </w:r>
                            <w:proofErr w:type="spellStart"/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resisten</w:t>
                            </w:r>
                            <w:proofErr w:type="spellEnd"/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i = </w:t>
                            </w:r>
                            <w:proofErr w:type="spellStart"/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intermediet</w:t>
                            </w:r>
                            <w:proofErr w:type="spellEnd"/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dan</w:t>
                            </w:r>
                            <w:proofErr w:type="spellEnd"/>
                            <w:r w:rsidRPr="00331241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s = sensitive.</w:t>
                            </w:r>
                          </w:p>
                          <w:p w:rsidR="007B00D5" w:rsidRDefault="007B00D5" w:rsidP="007B00D5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left:0;text-align:left;margin-left:29.5pt;margin-top:10.95pt;width:321pt;height:9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" fillcolor="white [3201]" stroked="f" strokeweight=".5pt">
                <v:textbox>
                  <w:txbxContent>
                    <w:p w:rsidR="007B00D5" w:rsidRDefault="007B00D5" w:rsidP="007B00D5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 w:rsidRPr="004E4A7A">
                        <w:rPr>
                          <w:rFonts w:ascii="Book Antiqua" w:hAnsi="Book Antiqua"/>
                          <w:sz w:val="20"/>
                          <w:szCs w:val="20"/>
                        </w:rPr>
                        <w:t>The results of the measurement of bacterial sensitivity resulting from the isolation of Cockroach feet against some antibiotics, which is evidenced by the presence of bacteria that are Multi-Drug Resistant to some bacteria against antibiotics, which are commonly used in basic health services.</w:t>
                      </w:r>
                      <w:r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  <w:t xml:space="preserve">   </w:t>
                      </w:r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>A = Chloramphenicol</w:t>
                      </w:r>
                      <w:r w:rsidRPr="00331241">
                        <w:rPr>
                          <w:rFonts w:ascii="Book Antiqua" w:hAnsi="Book Antiqua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B = </w:t>
                      </w:r>
                      <w:proofErr w:type="spellStart"/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>Amoxycillin</w:t>
                      </w:r>
                      <w:proofErr w:type="spellEnd"/>
                      <w:r w:rsidRPr="00331241">
                        <w:rPr>
                          <w:rFonts w:ascii="Book Antiqua" w:hAnsi="Book Antiqua"/>
                          <w:b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Book Antiqua" w:hAnsi="Book Antiqua"/>
                          <w:b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C = </w:t>
                      </w:r>
                      <w:proofErr w:type="spellStart"/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>Vancomycin</w:t>
                      </w:r>
                      <w:proofErr w:type="spellEnd"/>
                      <w:r w:rsidRPr="00331241">
                        <w:rPr>
                          <w:rFonts w:ascii="Book Antiqua" w:hAnsi="Book Antiqua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D = Ciprofloxacin, E = </w:t>
                      </w:r>
                      <w:proofErr w:type="spellStart"/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>Ofloxacin</w:t>
                      </w:r>
                      <w:proofErr w:type="spellEnd"/>
                      <w:proofErr w:type="gramStart"/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>,  r</w:t>
                      </w:r>
                      <w:proofErr w:type="gramEnd"/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= </w:t>
                      </w:r>
                      <w:proofErr w:type="spellStart"/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>resisten</w:t>
                      </w:r>
                      <w:proofErr w:type="spellEnd"/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Book Antiqua" w:hAnsi="Book Antiqua"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i = </w:t>
                      </w:r>
                      <w:proofErr w:type="spellStart"/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>intermediet</w:t>
                      </w:r>
                      <w:proofErr w:type="spellEnd"/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>dan</w:t>
                      </w:r>
                      <w:proofErr w:type="spellEnd"/>
                      <w:r w:rsidRPr="00331241"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s = sensitive.</w:t>
                      </w:r>
                    </w:p>
                    <w:p w:rsidR="007B00D5" w:rsidRDefault="007B00D5" w:rsidP="007B00D5">
                      <w:pPr>
                        <w:spacing w:after="0" w:line="240" w:lineRule="auto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7B00D5" w:rsidRPr="005F1A58" w:rsidRDefault="007B00D5" w:rsidP="007B00D5">
      <w:pPr>
        <w:tabs>
          <w:tab w:val="left" w:pos="4080"/>
        </w:tabs>
        <w:spacing w:after="0" w:line="26" w:lineRule="atLeast"/>
        <w:jc w:val="both"/>
        <w:rPr>
          <w:rFonts w:ascii="Book Antiqua" w:hAnsi="Book Antiqua"/>
          <w:sz w:val="28"/>
          <w:szCs w:val="28"/>
        </w:rPr>
      </w:pPr>
    </w:p>
    <w:p w:rsidR="008A2AE7" w:rsidRDefault="008A2AE7"/>
    <w:sectPr w:rsidR="008A2AE7" w:rsidSect="00C87B2F">
      <w:footerReference w:type="default" r:id="rId17"/>
      <w:pgSz w:w="11907" w:h="16840" w:code="9"/>
      <w:pgMar w:top="1985" w:right="992" w:bottom="851" w:left="1701" w:header="720" w:footer="720" w:gutter="0"/>
      <w:pgNumType w:start="1"/>
      <w:cols w:space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40486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057D" w:rsidRDefault="001F69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057D" w:rsidRDefault="001F69E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D5"/>
    <w:rsid w:val="001F69EC"/>
    <w:rsid w:val="005F74AC"/>
    <w:rsid w:val="007B00D5"/>
    <w:rsid w:val="008A2AE7"/>
    <w:rsid w:val="008B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0D5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7B00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7B00D5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ListTable6ColorfulAccent5">
    <w:name w:val="List Table 6 Colorful Accent 5"/>
    <w:basedOn w:val="TableNormal"/>
    <w:uiPriority w:val="51"/>
    <w:rsid w:val="007B00D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Accent4">
    <w:name w:val="List Table 3 Accent 4"/>
    <w:basedOn w:val="TableNormal"/>
    <w:uiPriority w:val="48"/>
    <w:rsid w:val="007B00D5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0D5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7B00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7B00D5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ListTable6ColorfulAccent5">
    <w:name w:val="List Table 6 Colorful Accent 5"/>
    <w:basedOn w:val="TableNormal"/>
    <w:uiPriority w:val="51"/>
    <w:rsid w:val="007B00D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Accent4">
    <w:name w:val="List Table 3 Accent 4"/>
    <w:basedOn w:val="TableNormal"/>
    <w:uiPriority w:val="48"/>
    <w:rsid w:val="007B00D5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hdphoto" Target="media/hdphoto3.wdp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Zulkifli Ahmad</dc:creator>
  <cp:lastModifiedBy>Zulkifli Ahmad</cp:lastModifiedBy>
  <cp:revision>2</cp:revision>
  <dcterms:created xsi:type="dcterms:W3CDTF">2020-04-18T04:37:00Z</dcterms:created>
  <dcterms:modified xsi:type="dcterms:W3CDTF">2020-04-18T04:38:00Z</dcterms:modified>
</cp:coreProperties>
</file>