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B7F" w:rsidRDefault="00E6118E" w:rsidP="00AD3F56">
      <w:pPr>
        <w:spacing w:after="12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IDENTITAS ETNIK DAN DINAMIKA POLITIK LOKAL </w:t>
      </w:r>
    </w:p>
    <w:p w:rsidR="00E6118E" w:rsidRDefault="00E07B7F" w:rsidP="00AD3F5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ORANG MAKEANG</w:t>
      </w:r>
      <w:r>
        <w:rPr>
          <w:rFonts w:ascii="Times New Roman" w:hAnsi="Times New Roman" w:cs="Times New Roman"/>
          <w:b/>
          <w:sz w:val="24"/>
          <w:szCs w:val="24"/>
          <w:lang w:val="id-ID"/>
        </w:rPr>
        <w:t xml:space="preserve"> </w:t>
      </w:r>
      <w:r w:rsidR="00E6118E">
        <w:rPr>
          <w:rFonts w:ascii="Times New Roman" w:hAnsi="Times New Roman" w:cs="Times New Roman"/>
          <w:b/>
          <w:sz w:val="24"/>
          <w:szCs w:val="24"/>
        </w:rPr>
        <w:t>DI TERNATE</w:t>
      </w:r>
    </w:p>
    <w:p w:rsidR="00E6118E" w:rsidRPr="00D24597" w:rsidRDefault="00E6118E" w:rsidP="005A17C0">
      <w:pPr>
        <w:spacing w:after="0" w:line="240" w:lineRule="auto"/>
        <w:jc w:val="center"/>
        <w:rPr>
          <w:rFonts w:ascii="Times New Roman" w:hAnsi="Times New Roman" w:cs="Times New Roman"/>
        </w:rPr>
      </w:pPr>
      <w:r w:rsidRPr="00D24597">
        <w:rPr>
          <w:rFonts w:ascii="Times New Roman" w:hAnsi="Times New Roman" w:cs="Times New Roman"/>
        </w:rPr>
        <w:t>Junaib Umar, SS, M.Si</w:t>
      </w:r>
    </w:p>
    <w:p w:rsidR="007E1306" w:rsidRPr="00D24597" w:rsidRDefault="007E1306" w:rsidP="005A17C0">
      <w:pPr>
        <w:spacing w:after="0" w:line="240" w:lineRule="auto"/>
        <w:jc w:val="center"/>
        <w:rPr>
          <w:rFonts w:ascii="Times New Roman" w:hAnsi="Times New Roman" w:cs="Times New Roman"/>
        </w:rPr>
      </w:pPr>
      <w:r w:rsidRPr="00D24597">
        <w:rPr>
          <w:rFonts w:ascii="Times New Roman" w:hAnsi="Times New Roman" w:cs="Times New Roman"/>
        </w:rPr>
        <w:t xml:space="preserve">Jurusan Ilmu Sejarah Fakultas Ilmu budaya </w:t>
      </w:r>
    </w:p>
    <w:p w:rsidR="00E6118E" w:rsidRPr="00D24597" w:rsidRDefault="00E6118E" w:rsidP="005A17C0">
      <w:pPr>
        <w:spacing w:after="0" w:line="240" w:lineRule="auto"/>
        <w:jc w:val="center"/>
        <w:rPr>
          <w:rFonts w:ascii="Times New Roman" w:hAnsi="Times New Roman" w:cs="Times New Roman"/>
        </w:rPr>
      </w:pPr>
      <w:r w:rsidRPr="00D24597">
        <w:rPr>
          <w:rFonts w:ascii="Times New Roman" w:hAnsi="Times New Roman" w:cs="Times New Roman"/>
        </w:rPr>
        <w:t>Email: junaibumar18@gmail.com</w:t>
      </w:r>
    </w:p>
    <w:p w:rsidR="00E6118E" w:rsidRPr="00D24597" w:rsidRDefault="00E6118E" w:rsidP="005A17C0">
      <w:pPr>
        <w:spacing w:after="0" w:line="240" w:lineRule="auto"/>
        <w:jc w:val="both"/>
        <w:rPr>
          <w:rFonts w:ascii="Times New Roman" w:hAnsi="Times New Roman" w:cs="Times New Roman"/>
          <w:b/>
        </w:rPr>
      </w:pPr>
    </w:p>
    <w:p w:rsidR="00E6118E" w:rsidRDefault="00E6118E" w:rsidP="005A17C0">
      <w:pPr>
        <w:spacing w:line="240" w:lineRule="auto"/>
        <w:jc w:val="both"/>
        <w:rPr>
          <w:rFonts w:ascii="Times New Roman" w:hAnsi="Times New Roman" w:cs="Times New Roman"/>
          <w:b/>
          <w:sz w:val="24"/>
          <w:szCs w:val="24"/>
        </w:rPr>
      </w:pPr>
    </w:p>
    <w:p w:rsidR="009456D3" w:rsidRPr="00567A07" w:rsidRDefault="009456D3" w:rsidP="005A17C0">
      <w:pPr>
        <w:spacing w:line="240" w:lineRule="auto"/>
        <w:jc w:val="both"/>
        <w:rPr>
          <w:rFonts w:ascii="Times New Roman" w:hAnsi="Times New Roman" w:cs="Times New Roman"/>
          <w:i/>
          <w:lang w:val="id-ID"/>
        </w:rPr>
      </w:pPr>
      <w:r w:rsidRPr="00173A3A">
        <w:rPr>
          <w:rFonts w:ascii="Times New Roman" w:hAnsi="Times New Roman" w:cs="Times New Roman"/>
          <w:b/>
          <w:i/>
          <w:sz w:val="24"/>
          <w:szCs w:val="24"/>
          <w:lang w:val="id-ID"/>
        </w:rPr>
        <w:t>ABSTRAK</w:t>
      </w:r>
      <w:r w:rsidR="00E07B7F">
        <w:rPr>
          <w:rFonts w:ascii="Times New Roman" w:hAnsi="Times New Roman" w:cs="Times New Roman"/>
          <w:b/>
          <w:i/>
          <w:sz w:val="24"/>
          <w:szCs w:val="24"/>
          <w:lang w:val="id-ID"/>
        </w:rPr>
        <w:t>.</w:t>
      </w:r>
      <w:r w:rsidR="00E1148C">
        <w:rPr>
          <w:rFonts w:ascii="Times New Roman" w:hAnsi="Times New Roman" w:cs="Times New Roman"/>
          <w:b/>
          <w:i/>
          <w:sz w:val="24"/>
          <w:szCs w:val="24"/>
          <w:lang w:val="id-ID"/>
        </w:rPr>
        <w:t xml:space="preserve"> </w:t>
      </w:r>
      <w:r w:rsidR="00E1148C">
        <w:rPr>
          <w:rFonts w:ascii="Times New Roman" w:hAnsi="Times New Roman" w:cs="Times New Roman"/>
          <w:i/>
          <w:lang w:val="id-ID"/>
        </w:rPr>
        <w:t>P</w:t>
      </w:r>
      <w:r w:rsidRPr="00567A07">
        <w:rPr>
          <w:rFonts w:ascii="Times New Roman" w:hAnsi="Times New Roman" w:cs="Times New Roman"/>
          <w:i/>
          <w:lang w:val="id-ID"/>
        </w:rPr>
        <w:t>enelitian ini bertujuan menganalisis permainan strategi politik, dan reproduk</w:t>
      </w:r>
      <w:r w:rsidR="00940135" w:rsidRPr="00567A07">
        <w:rPr>
          <w:rFonts w:ascii="Times New Roman" w:hAnsi="Times New Roman" w:cs="Times New Roman"/>
          <w:i/>
          <w:lang w:val="id-ID"/>
        </w:rPr>
        <w:t>si identitas kekinian o</w:t>
      </w:r>
      <w:r w:rsidR="00940135" w:rsidRPr="00567A07">
        <w:rPr>
          <w:rFonts w:ascii="Times New Roman" w:hAnsi="Times New Roman" w:cs="Times New Roman"/>
          <w:i/>
        </w:rPr>
        <w:t>rang</w:t>
      </w:r>
      <w:r w:rsidR="00940135" w:rsidRPr="00567A07">
        <w:rPr>
          <w:rFonts w:ascii="Times New Roman" w:hAnsi="Times New Roman" w:cs="Times New Roman"/>
          <w:i/>
          <w:lang w:val="id-ID"/>
        </w:rPr>
        <w:t xml:space="preserve"> Mak</w:t>
      </w:r>
      <w:r w:rsidR="00940135" w:rsidRPr="00567A07">
        <w:rPr>
          <w:rFonts w:ascii="Times New Roman" w:hAnsi="Times New Roman" w:cs="Times New Roman"/>
          <w:i/>
        </w:rPr>
        <w:t>e</w:t>
      </w:r>
      <w:r w:rsidRPr="00567A07">
        <w:rPr>
          <w:rFonts w:ascii="Times New Roman" w:hAnsi="Times New Roman" w:cs="Times New Roman"/>
          <w:i/>
          <w:lang w:val="id-ID"/>
        </w:rPr>
        <w:t>an</w:t>
      </w:r>
      <w:r w:rsidR="00940135" w:rsidRPr="00567A07">
        <w:rPr>
          <w:rFonts w:ascii="Times New Roman" w:hAnsi="Times New Roman" w:cs="Times New Roman"/>
          <w:i/>
        </w:rPr>
        <w:t>g</w:t>
      </w:r>
      <w:r w:rsidRPr="00567A07">
        <w:rPr>
          <w:rFonts w:ascii="Times New Roman" w:hAnsi="Times New Roman" w:cs="Times New Roman"/>
          <w:i/>
          <w:lang w:val="id-ID"/>
        </w:rPr>
        <w:t xml:space="preserve"> dalam hubungan dengan sejarah </w:t>
      </w:r>
      <w:r w:rsidR="00003C0C" w:rsidRPr="00567A07">
        <w:rPr>
          <w:rFonts w:ascii="Times New Roman" w:hAnsi="Times New Roman" w:cs="Times New Roman"/>
          <w:i/>
        </w:rPr>
        <w:t>“</w:t>
      </w:r>
      <w:r w:rsidRPr="00567A07">
        <w:rPr>
          <w:rFonts w:ascii="Times New Roman" w:hAnsi="Times New Roman" w:cs="Times New Roman"/>
          <w:i/>
          <w:lang w:val="id-ID"/>
        </w:rPr>
        <w:t>Maloku Kie Raha</w:t>
      </w:r>
      <w:r w:rsidR="00003C0C" w:rsidRPr="00567A07">
        <w:rPr>
          <w:rFonts w:ascii="Times New Roman" w:hAnsi="Times New Roman" w:cs="Times New Roman"/>
          <w:i/>
        </w:rPr>
        <w:t>”</w:t>
      </w:r>
      <w:r w:rsidR="001641AC" w:rsidRPr="00567A07">
        <w:rPr>
          <w:rFonts w:ascii="Times New Roman" w:hAnsi="Times New Roman" w:cs="Times New Roman"/>
          <w:i/>
          <w:lang w:val="id-ID"/>
        </w:rPr>
        <w:t xml:space="preserve">. Penelitian ini dilakukan di </w:t>
      </w:r>
      <w:r w:rsidR="001641AC" w:rsidRPr="00567A07">
        <w:rPr>
          <w:rFonts w:ascii="Times New Roman" w:hAnsi="Times New Roman" w:cs="Times New Roman"/>
          <w:i/>
        </w:rPr>
        <w:t>k</w:t>
      </w:r>
      <w:r w:rsidRPr="00567A07">
        <w:rPr>
          <w:rFonts w:ascii="Times New Roman" w:hAnsi="Times New Roman" w:cs="Times New Roman"/>
          <w:i/>
          <w:lang w:val="id-ID"/>
        </w:rPr>
        <w:t>ota Ternate, Provinsi Maluku Utara. Jenis penelitian ini adalah Kualitatif dengan mendeskripsikan secara mendalam tentang sejarah, dinamika politik lokal dan reproduksi id</w:t>
      </w:r>
      <w:r w:rsidR="00E40292" w:rsidRPr="00567A07">
        <w:rPr>
          <w:rFonts w:ascii="Times New Roman" w:hAnsi="Times New Roman" w:cs="Times New Roman"/>
          <w:i/>
          <w:lang w:val="id-ID"/>
        </w:rPr>
        <w:t>entitas dan kekuasaan orang Mak</w:t>
      </w:r>
      <w:r w:rsidR="00E40292" w:rsidRPr="00567A07">
        <w:rPr>
          <w:rFonts w:ascii="Times New Roman" w:hAnsi="Times New Roman" w:cs="Times New Roman"/>
          <w:i/>
        </w:rPr>
        <w:t>e</w:t>
      </w:r>
      <w:r w:rsidRPr="00567A07">
        <w:rPr>
          <w:rFonts w:ascii="Times New Roman" w:hAnsi="Times New Roman" w:cs="Times New Roman"/>
          <w:i/>
          <w:lang w:val="id-ID"/>
        </w:rPr>
        <w:t>an</w:t>
      </w:r>
      <w:r w:rsidR="00E40292" w:rsidRPr="00567A07">
        <w:rPr>
          <w:rFonts w:ascii="Times New Roman" w:hAnsi="Times New Roman" w:cs="Times New Roman"/>
          <w:i/>
        </w:rPr>
        <w:t>g</w:t>
      </w:r>
      <w:r w:rsidRPr="00567A07">
        <w:rPr>
          <w:rFonts w:ascii="Times New Roman" w:hAnsi="Times New Roman" w:cs="Times New Roman"/>
          <w:i/>
          <w:lang w:val="id-ID"/>
        </w:rPr>
        <w:t>. Teknik pengumpulan data adalah wawancara mendalam, observasi, studi pustaka, dan dokumentasi. Hasil pen</w:t>
      </w:r>
      <w:r w:rsidR="00344D10" w:rsidRPr="00567A07">
        <w:rPr>
          <w:rFonts w:ascii="Times New Roman" w:hAnsi="Times New Roman" w:cs="Times New Roman"/>
          <w:i/>
          <w:lang w:val="id-ID"/>
        </w:rPr>
        <w:t>elitian menunjukan, wilayah Mak</w:t>
      </w:r>
      <w:r w:rsidR="00344D10" w:rsidRPr="00567A07">
        <w:rPr>
          <w:rFonts w:ascii="Times New Roman" w:hAnsi="Times New Roman" w:cs="Times New Roman"/>
          <w:i/>
        </w:rPr>
        <w:t>e</w:t>
      </w:r>
      <w:r w:rsidRPr="00567A07">
        <w:rPr>
          <w:rFonts w:ascii="Times New Roman" w:hAnsi="Times New Roman" w:cs="Times New Roman"/>
          <w:i/>
          <w:lang w:val="id-ID"/>
        </w:rPr>
        <w:t>an</w:t>
      </w:r>
      <w:r w:rsidR="00344D10" w:rsidRPr="00567A07">
        <w:rPr>
          <w:rFonts w:ascii="Times New Roman" w:hAnsi="Times New Roman" w:cs="Times New Roman"/>
          <w:i/>
        </w:rPr>
        <w:t>g</w:t>
      </w:r>
      <w:r w:rsidRPr="00567A07">
        <w:rPr>
          <w:rFonts w:ascii="Times New Roman" w:hAnsi="Times New Roman" w:cs="Times New Roman"/>
          <w:i/>
          <w:lang w:val="id-ID"/>
        </w:rPr>
        <w:t xml:space="preserve"> secara historis merupakan kerajaan pertama dari empat kesultanan Moloku Kie Raha </w:t>
      </w:r>
      <w:r w:rsidR="006C4AEA" w:rsidRPr="00567A07">
        <w:rPr>
          <w:rFonts w:ascii="Times New Roman" w:hAnsi="Times New Roman" w:cs="Times New Roman"/>
          <w:i/>
          <w:lang w:val="id-ID"/>
        </w:rPr>
        <w:t>(Ternate, Tidore, Moti dan Mak</w:t>
      </w:r>
      <w:r w:rsidR="006C4AEA" w:rsidRPr="00567A07">
        <w:rPr>
          <w:rFonts w:ascii="Times New Roman" w:hAnsi="Times New Roman" w:cs="Times New Roman"/>
          <w:i/>
        </w:rPr>
        <w:t>e</w:t>
      </w:r>
      <w:r w:rsidR="00351FB7" w:rsidRPr="00567A07">
        <w:rPr>
          <w:rFonts w:ascii="Times New Roman" w:hAnsi="Times New Roman" w:cs="Times New Roman"/>
          <w:i/>
          <w:lang w:val="id-ID"/>
        </w:rPr>
        <w:t>an</w:t>
      </w:r>
      <w:r w:rsidR="006C4AEA" w:rsidRPr="00567A07">
        <w:rPr>
          <w:rFonts w:ascii="Times New Roman" w:hAnsi="Times New Roman" w:cs="Times New Roman"/>
          <w:i/>
        </w:rPr>
        <w:t>g</w:t>
      </w:r>
      <w:r w:rsidR="00351FB7" w:rsidRPr="00567A07">
        <w:rPr>
          <w:rFonts w:ascii="Times New Roman" w:hAnsi="Times New Roman" w:cs="Times New Roman"/>
          <w:i/>
          <w:lang w:val="id-ID"/>
        </w:rPr>
        <w:t>) pada abad 13 yang dilatarbelakangi hubungan perkawinan antara Djafar Sadek dan Siti Nursifa Putri Kahyangan. Dari hasil pernik</w:t>
      </w:r>
      <w:r w:rsidR="004676A3">
        <w:rPr>
          <w:rFonts w:ascii="Times New Roman" w:hAnsi="Times New Roman" w:cs="Times New Roman"/>
          <w:i/>
          <w:lang w:val="id-ID"/>
        </w:rPr>
        <w:t>a</w:t>
      </w:r>
      <w:r w:rsidR="00351FB7" w:rsidRPr="00567A07">
        <w:rPr>
          <w:rFonts w:ascii="Times New Roman" w:hAnsi="Times New Roman" w:cs="Times New Roman"/>
          <w:i/>
          <w:lang w:val="id-ID"/>
        </w:rPr>
        <w:t>han itu lahirlah putra pertama bernama Muhammad Bakir, yang kemud</w:t>
      </w:r>
      <w:r w:rsidR="009B7D0B" w:rsidRPr="00567A07">
        <w:rPr>
          <w:rFonts w:ascii="Times New Roman" w:hAnsi="Times New Roman" w:cs="Times New Roman"/>
          <w:i/>
          <w:lang w:val="id-ID"/>
        </w:rPr>
        <w:t>ian ditetapkan sebagai raja Mak</w:t>
      </w:r>
      <w:r w:rsidR="009B7D0B" w:rsidRPr="00567A07">
        <w:rPr>
          <w:rFonts w:ascii="Times New Roman" w:hAnsi="Times New Roman" w:cs="Times New Roman"/>
          <w:i/>
        </w:rPr>
        <w:t>e</w:t>
      </w:r>
      <w:r w:rsidR="00351FB7" w:rsidRPr="00567A07">
        <w:rPr>
          <w:rFonts w:ascii="Times New Roman" w:hAnsi="Times New Roman" w:cs="Times New Roman"/>
          <w:i/>
          <w:lang w:val="id-ID"/>
        </w:rPr>
        <w:t>an</w:t>
      </w:r>
      <w:r w:rsidR="009B7D0B" w:rsidRPr="00567A07">
        <w:rPr>
          <w:rFonts w:ascii="Times New Roman" w:hAnsi="Times New Roman" w:cs="Times New Roman"/>
          <w:i/>
        </w:rPr>
        <w:t>g</w:t>
      </w:r>
      <w:r w:rsidR="00986184" w:rsidRPr="00567A07">
        <w:rPr>
          <w:rFonts w:ascii="Times New Roman" w:hAnsi="Times New Roman" w:cs="Times New Roman"/>
          <w:i/>
          <w:lang w:val="id-ID"/>
        </w:rPr>
        <w:t xml:space="preserve"> yang berkuasa di Mak</w:t>
      </w:r>
      <w:r w:rsidR="00986184" w:rsidRPr="00567A07">
        <w:rPr>
          <w:rFonts w:ascii="Times New Roman" w:hAnsi="Times New Roman" w:cs="Times New Roman"/>
          <w:i/>
        </w:rPr>
        <w:t>e</w:t>
      </w:r>
      <w:r w:rsidR="00351FB7" w:rsidRPr="00567A07">
        <w:rPr>
          <w:rFonts w:ascii="Times New Roman" w:hAnsi="Times New Roman" w:cs="Times New Roman"/>
          <w:i/>
          <w:lang w:val="id-ID"/>
        </w:rPr>
        <w:t>an</w:t>
      </w:r>
      <w:r w:rsidR="00986184" w:rsidRPr="00567A07">
        <w:rPr>
          <w:rFonts w:ascii="Times New Roman" w:hAnsi="Times New Roman" w:cs="Times New Roman"/>
          <w:i/>
        </w:rPr>
        <w:t>g</w:t>
      </w:r>
      <w:r w:rsidR="00351FB7" w:rsidRPr="00567A07">
        <w:rPr>
          <w:rFonts w:ascii="Times New Roman" w:hAnsi="Times New Roman" w:cs="Times New Roman"/>
          <w:i/>
          <w:lang w:val="id-ID"/>
        </w:rPr>
        <w:t xml:space="preserve">. Sementara dari konteks kekinian, orang Makeang secara politik cenderung mendominasi </w:t>
      </w:r>
      <w:r w:rsidR="004676A3">
        <w:rPr>
          <w:rFonts w:ascii="Times New Roman" w:hAnsi="Times New Roman" w:cs="Times New Roman"/>
          <w:i/>
          <w:lang w:val="id-ID"/>
        </w:rPr>
        <w:t>pentas politik di Ternate. h</w:t>
      </w:r>
      <w:r w:rsidR="00351FB7" w:rsidRPr="00567A07">
        <w:rPr>
          <w:rFonts w:ascii="Times New Roman" w:hAnsi="Times New Roman" w:cs="Times New Roman"/>
          <w:i/>
          <w:lang w:val="id-ID"/>
        </w:rPr>
        <w:t>al ini terli</w:t>
      </w:r>
      <w:r w:rsidR="00E00083" w:rsidRPr="00567A07">
        <w:rPr>
          <w:rFonts w:ascii="Times New Roman" w:hAnsi="Times New Roman" w:cs="Times New Roman"/>
          <w:i/>
          <w:lang w:val="id-ID"/>
        </w:rPr>
        <w:t>hat dengan eksistensi orang Mak</w:t>
      </w:r>
      <w:r w:rsidR="00E00083" w:rsidRPr="00567A07">
        <w:rPr>
          <w:rFonts w:ascii="Times New Roman" w:hAnsi="Times New Roman" w:cs="Times New Roman"/>
          <w:i/>
        </w:rPr>
        <w:t>e</w:t>
      </w:r>
      <w:r w:rsidR="00351FB7" w:rsidRPr="00567A07">
        <w:rPr>
          <w:rFonts w:ascii="Times New Roman" w:hAnsi="Times New Roman" w:cs="Times New Roman"/>
          <w:i/>
          <w:lang w:val="id-ID"/>
        </w:rPr>
        <w:t>an</w:t>
      </w:r>
      <w:r w:rsidR="00E00083" w:rsidRPr="00567A07">
        <w:rPr>
          <w:rFonts w:ascii="Times New Roman" w:hAnsi="Times New Roman" w:cs="Times New Roman"/>
          <w:i/>
        </w:rPr>
        <w:t>g</w:t>
      </w:r>
      <w:r w:rsidR="00351FB7" w:rsidRPr="00567A07">
        <w:rPr>
          <w:rFonts w:ascii="Times New Roman" w:hAnsi="Times New Roman" w:cs="Times New Roman"/>
          <w:i/>
          <w:lang w:val="id-ID"/>
        </w:rPr>
        <w:t xml:space="preserve"> yang du</w:t>
      </w:r>
      <w:r w:rsidR="002B76B5" w:rsidRPr="00567A07">
        <w:rPr>
          <w:rFonts w:ascii="Times New Roman" w:hAnsi="Times New Roman" w:cs="Times New Roman"/>
          <w:i/>
          <w:lang w:val="id-ID"/>
        </w:rPr>
        <w:t xml:space="preserve">duk sebagai anggota legislatif </w:t>
      </w:r>
      <w:r w:rsidR="002B76B5" w:rsidRPr="00567A07">
        <w:rPr>
          <w:rFonts w:ascii="Times New Roman" w:hAnsi="Times New Roman" w:cs="Times New Roman"/>
          <w:i/>
        </w:rPr>
        <w:t>K</w:t>
      </w:r>
      <w:r w:rsidR="00351FB7" w:rsidRPr="00567A07">
        <w:rPr>
          <w:rFonts w:ascii="Times New Roman" w:hAnsi="Times New Roman" w:cs="Times New Roman"/>
          <w:i/>
          <w:lang w:val="id-ID"/>
        </w:rPr>
        <w:t>ota. Bahkan, Walikota pertama Ternate dan Gubernur perta</w:t>
      </w:r>
      <w:r w:rsidR="002B76B5" w:rsidRPr="00567A07">
        <w:rPr>
          <w:rFonts w:ascii="Times New Roman" w:hAnsi="Times New Roman" w:cs="Times New Roman"/>
          <w:i/>
          <w:lang w:val="id-ID"/>
        </w:rPr>
        <w:t>ma Maluku Utara adalah orang</w:t>
      </w:r>
      <w:r w:rsidR="00E07B7F">
        <w:rPr>
          <w:rFonts w:ascii="Times New Roman" w:hAnsi="Times New Roman" w:cs="Times New Roman"/>
          <w:i/>
          <w:lang w:val="id-ID"/>
        </w:rPr>
        <w:t xml:space="preserve"> </w:t>
      </w:r>
      <w:r w:rsidR="002B76B5" w:rsidRPr="00567A07">
        <w:rPr>
          <w:rFonts w:ascii="Times New Roman" w:hAnsi="Times New Roman" w:cs="Times New Roman"/>
          <w:i/>
          <w:lang w:val="id-ID"/>
        </w:rPr>
        <w:t>Mak</w:t>
      </w:r>
      <w:r w:rsidR="002B76B5" w:rsidRPr="00567A07">
        <w:rPr>
          <w:rFonts w:ascii="Times New Roman" w:hAnsi="Times New Roman" w:cs="Times New Roman"/>
          <w:i/>
        </w:rPr>
        <w:t>e</w:t>
      </w:r>
      <w:r w:rsidR="00351FB7" w:rsidRPr="00567A07">
        <w:rPr>
          <w:rFonts w:ascii="Times New Roman" w:hAnsi="Times New Roman" w:cs="Times New Roman"/>
          <w:i/>
          <w:lang w:val="id-ID"/>
        </w:rPr>
        <w:t>an</w:t>
      </w:r>
      <w:r w:rsidR="002B76B5" w:rsidRPr="00567A07">
        <w:rPr>
          <w:rFonts w:ascii="Times New Roman" w:hAnsi="Times New Roman" w:cs="Times New Roman"/>
          <w:i/>
        </w:rPr>
        <w:t>g</w:t>
      </w:r>
      <w:r w:rsidR="00351FB7" w:rsidRPr="00567A07">
        <w:rPr>
          <w:rFonts w:ascii="Times New Roman" w:hAnsi="Times New Roman" w:cs="Times New Roman"/>
          <w:i/>
          <w:lang w:val="id-ID"/>
        </w:rPr>
        <w:t xml:space="preserve">, adalah Thaib Armayin.  </w:t>
      </w:r>
    </w:p>
    <w:p w:rsidR="0038399C" w:rsidRPr="00804B7D" w:rsidRDefault="00D25B0B" w:rsidP="005A17C0">
      <w:pPr>
        <w:spacing w:line="240" w:lineRule="auto"/>
        <w:jc w:val="both"/>
        <w:rPr>
          <w:rFonts w:ascii="Times New Roman" w:hAnsi="Times New Roman" w:cs="Times New Roman"/>
          <w:i/>
          <w:sz w:val="20"/>
          <w:szCs w:val="20"/>
        </w:rPr>
      </w:pPr>
      <w:r>
        <w:rPr>
          <w:rFonts w:ascii="Times New Roman" w:hAnsi="Times New Roman" w:cs="Times New Roman"/>
          <w:i/>
          <w:sz w:val="20"/>
          <w:szCs w:val="20"/>
          <w:lang w:val="id-ID"/>
        </w:rPr>
        <w:t>Kata Kunci</w:t>
      </w:r>
      <w:r w:rsidR="00E07B7F">
        <w:rPr>
          <w:rFonts w:ascii="Times New Roman" w:hAnsi="Times New Roman" w:cs="Times New Roman"/>
          <w:i/>
          <w:sz w:val="20"/>
          <w:szCs w:val="20"/>
          <w:lang w:val="id-ID"/>
        </w:rPr>
        <w:t>: Makeang, I</w:t>
      </w:r>
      <w:r w:rsidR="0038399C" w:rsidRPr="00804B7D">
        <w:rPr>
          <w:rFonts w:ascii="Times New Roman" w:hAnsi="Times New Roman" w:cs="Times New Roman"/>
          <w:i/>
          <w:sz w:val="20"/>
          <w:szCs w:val="20"/>
          <w:lang w:val="id-ID"/>
        </w:rPr>
        <w:t>de</w:t>
      </w:r>
      <w:r w:rsidR="00E07B7F">
        <w:rPr>
          <w:rFonts w:ascii="Times New Roman" w:hAnsi="Times New Roman" w:cs="Times New Roman"/>
          <w:i/>
          <w:sz w:val="20"/>
          <w:szCs w:val="20"/>
          <w:lang w:val="id-ID"/>
        </w:rPr>
        <w:t>ntitas Etnik, Dinamika Politik L</w:t>
      </w:r>
      <w:r w:rsidR="0038399C" w:rsidRPr="00804B7D">
        <w:rPr>
          <w:rFonts w:ascii="Times New Roman" w:hAnsi="Times New Roman" w:cs="Times New Roman"/>
          <w:i/>
          <w:sz w:val="20"/>
          <w:szCs w:val="20"/>
          <w:lang w:val="id-ID"/>
        </w:rPr>
        <w:t xml:space="preserve">okal. </w:t>
      </w:r>
    </w:p>
    <w:p w:rsidR="00892AB6" w:rsidRDefault="00E07B7F" w:rsidP="005A17C0">
      <w:pPr>
        <w:spacing w:line="240" w:lineRule="auto"/>
        <w:jc w:val="both"/>
        <w:rPr>
          <w:rFonts w:ascii="Times New Roman" w:hAnsi="Times New Roman" w:cs="Times New Roman"/>
          <w:i/>
          <w:lang w:val="id-ID"/>
        </w:rPr>
      </w:pPr>
      <w:r>
        <w:rPr>
          <w:rFonts w:ascii="Times New Roman" w:hAnsi="Times New Roman" w:cs="Times New Roman"/>
          <w:b/>
          <w:i/>
          <w:sz w:val="24"/>
          <w:szCs w:val="24"/>
          <w:lang w:val="id-ID"/>
        </w:rPr>
        <w:t xml:space="preserve">ABSTRACT. </w:t>
      </w:r>
      <w:r w:rsidR="00AC7A07" w:rsidRPr="00567A07">
        <w:rPr>
          <w:rFonts w:ascii="Times New Roman" w:hAnsi="Times New Roman" w:cs="Times New Roman"/>
          <w:i/>
          <w:lang w:val="id-ID"/>
        </w:rPr>
        <w:t>To underst</w:t>
      </w:r>
      <w:r>
        <w:rPr>
          <w:rFonts w:ascii="Times New Roman" w:hAnsi="Times New Roman" w:cs="Times New Roman"/>
          <w:i/>
          <w:lang w:val="id-ID"/>
        </w:rPr>
        <w:t xml:space="preserve">and historical dynamics of the </w:t>
      </w:r>
      <w:r w:rsidRPr="00E07B7F">
        <w:rPr>
          <w:rFonts w:ascii="Times New Roman" w:hAnsi="Times New Roman" w:cs="Times New Roman"/>
          <w:b/>
          <w:i/>
          <w:lang w:val="id-ID"/>
        </w:rPr>
        <w:t>Make</w:t>
      </w:r>
      <w:r w:rsidR="00AC7A07" w:rsidRPr="00E07B7F">
        <w:rPr>
          <w:rFonts w:ascii="Times New Roman" w:hAnsi="Times New Roman" w:cs="Times New Roman"/>
          <w:b/>
          <w:i/>
          <w:lang w:val="id-ID"/>
        </w:rPr>
        <w:t>an</w:t>
      </w:r>
      <w:r w:rsidR="00AC7A07" w:rsidRPr="00567A07">
        <w:rPr>
          <w:rFonts w:ascii="Times New Roman" w:hAnsi="Times New Roman" w:cs="Times New Roman"/>
          <w:i/>
          <w:lang w:val="id-ID"/>
        </w:rPr>
        <w:t xml:space="preserve"> and the complexty of local political dynamic in Ternate and to analyze game of strategy, current identity reproduction, and power of the Makian in relation to Maloku Kie Raha history. The study was couducted in ternate, Nort Maluku province. The study was qualitative. The data were collected through intervie, observation, library research, and dokumentation. The results of the study indicate that historically the Makian region was the first kongdom of the four Maluku Kie Raha sultanates: Makian (Bacan), Ternate Moti (Jailolo)</w:t>
      </w:r>
      <w:r w:rsidR="001A2014" w:rsidRPr="00567A07">
        <w:rPr>
          <w:rFonts w:ascii="Times New Roman" w:hAnsi="Times New Roman" w:cs="Times New Roman"/>
          <w:i/>
          <w:lang w:val="id-ID"/>
        </w:rPr>
        <w:t xml:space="preserve"> and Tidore in the 13th century with a backdrop of the marriage relationship between Djafar Sadek and Siti Nursifa Putri Kahyangan. </w:t>
      </w:r>
      <w:r w:rsidR="00023023" w:rsidRPr="00567A07">
        <w:rPr>
          <w:rFonts w:ascii="Times New Roman" w:hAnsi="Times New Roman" w:cs="Times New Roman"/>
          <w:i/>
          <w:lang w:val="id-ID"/>
        </w:rPr>
        <w:t xml:space="preserve">From this marriage the first son was </w:t>
      </w:r>
      <w:r w:rsidR="00892AB6" w:rsidRPr="00567A07">
        <w:rPr>
          <w:rFonts w:ascii="Times New Roman" w:hAnsi="Times New Roman" w:cs="Times New Roman"/>
          <w:i/>
          <w:lang w:val="id-ID"/>
        </w:rPr>
        <w:t>born named Muhammad Bakir who became the king of</w:t>
      </w:r>
      <w:r w:rsidR="00023023" w:rsidRPr="00567A07">
        <w:rPr>
          <w:rFonts w:ascii="Times New Roman" w:hAnsi="Times New Roman" w:cs="Times New Roman"/>
          <w:i/>
          <w:lang w:val="id-ID"/>
        </w:rPr>
        <w:t xml:space="preserve"> Makian. From the present context, the Makian tends to dom</w:t>
      </w:r>
      <w:r w:rsidR="00892AB6" w:rsidRPr="00567A07">
        <w:rPr>
          <w:rFonts w:ascii="Times New Roman" w:hAnsi="Times New Roman" w:cs="Times New Roman"/>
          <w:i/>
          <w:lang w:val="id-ID"/>
        </w:rPr>
        <w:t xml:space="preserve">inate politik in Trnate. This is apparent from the exixtence of the Makian who became the town legilations. Even the frist mayor in Ternate and the first Governoer in North Maloku was the Makian, namely Thaib Armayin. </w:t>
      </w:r>
    </w:p>
    <w:p w:rsidR="00E07B7F" w:rsidRPr="00567A07" w:rsidRDefault="00E07B7F" w:rsidP="005A17C0">
      <w:pPr>
        <w:spacing w:line="240" w:lineRule="auto"/>
        <w:jc w:val="both"/>
        <w:rPr>
          <w:rFonts w:ascii="Times New Roman" w:hAnsi="Times New Roman" w:cs="Times New Roman"/>
          <w:i/>
          <w:lang w:val="id-ID"/>
        </w:rPr>
      </w:pPr>
      <w:r>
        <w:rPr>
          <w:rFonts w:ascii="Times New Roman" w:hAnsi="Times New Roman" w:cs="Times New Roman"/>
          <w:i/>
          <w:lang w:val="id-ID"/>
        </w:rPr>
        <w:t>Keywords: Makeang,</w:t>
      </w:r>
      <w:r w:rsidR="00CE0C98">
        <w:rPr>
          <w:rFonts w:ascii="Times New Roman" w:hAnsi="Times New Roman" w:cs="Times New Roman"/>
          <w:i/>
          <w:lang w:val="id-ID"/>
        </w:rPr>
        <w:t xml:space="preserve"> Etnicts identity, Dynamics of  politic local.</w:t>
      </w:r>
      <w:r>
        <w:rPr>
          <w:rFonts w:ascii="Times New Roman" w:hAnsi="Times New Roman" w:cs="Times New Roman"/>
          <w:i/>
          <w:lang w:val="id-ID"/>
        </w:rPr>
        <w:t xml:space="preserve"> </w:t>
      </w:r>
    </w:p>
    <w:p w:rsidR="00CA3BD8" w:rsidRPr="00804B7D" w:rsidRDefault="00CA3BD8" w:rsidP="005A17C0">
      <w:pPr>
        <w:spacing w:line="240" w:lineRule="auto"/>
        <w:jc w:val="both"/>
        <w:rPr>
          <w:rFonts w:ascii="Times New Roman" w:hAnsi="Times New Roman" w:cs="Times New Roman"/>
          <w:sz w:val="20"/>
          <w:szCs w:val="20"/>
          <w:lang w:val="id-ID"/>
        </w:rPr>
      </w:pPr>
      <w:r w:rsidRPr="00804B7D">
        <w:rPr>
          <w:rFonts w:ascii="Times New Roman" w:hAnsi="Times New Roman" w:cs="Times New Roman"/>
          <w:sz w:val="20"/>
          <w:szCs w:val="20"/>
          <w:lang w:val="id-ID"/>
        </w:rPr>
        <w:br w:type="page"/>
      </w:r>
    </w:p>
    <w:p w:rsidR="00CA4E5A" w:rsidRDefault="00CA4E5A" w:rsidP="005A17C0">
      <w:pPr>
        <w:spacing w:after="0" w:line="240" w:lineRule="auto"/>
        <w:jc w:val="both"/>
        <w:rPr>
          <w:rFonts w:ascii="Times New Roman" w:hAnsi="Times New Roman" w:cs="Times New Roman"/>
          <w:b/>
          <w:sz w:val="24"/>
          <w:szCs w:val="24"/>
          <w:lang w:val="id-ID"/>
        </w:rPr>
        <w:sectPr w:rsidR="00CA4E5A" w:rsidSect="00E55037">
          <w:headerReference w:type="default" r:id="rId6"/>
          <w:footerReference w:type="default" r:id="rId7"/>
          <w:pgSz w:w="11907" w:h="16839" w:code="9"/>
          <w:pgMar w:top="1440" w:right="1440" w:bottom="1440" w:left="1440" w:header="720" w:footer="720" w:gutter="0"/>
          <w:pgNumType w:start="354"/>
          <w:cols w:space="720"/>
          <w:docGrid w:linePitch="360"/>
        </w:sectPr>
      </w:pPr>
    </w:p>
    <w:p w:rsidR="002505A5" w:rsidRDefault="002505A5" w:rsidP="005A17C0">
      <w:pPr>
        <w:spacing w:after="0" w:line="240" w:lineRule="auto"/>
        <w:jc w:val="both"/>
        <w:rPr>
          <w:rFonts w:ascii="Times New Roman" w:hAnsi="Times New Roman" w:cs="Times New Roman"/>
          <w:b/>
          <w:sz w:val="24"/>
          <w:szCs w:val="24"/>
          <w:lang w:val="id-ID"/>
        </w:rPr>
      </w:pPr>
    </w:p>
    <w:p w:rsidR="00892AB6" w:rsidRPr="00804B7D" w:rsidRDefault="00CA3BD8" w:rsidP="005A17C0">
      <w:pPr>
        <w:spacing w:after="0" w:line="240" w:lineRule="auto"/>
        <w:jc w:val="both"/>
        <w:rPr>
          <w:rFonts w:ascii="Times New Roman" w:hAnsi="Times New Roman" w:cs="Times New Roman"/>
          <w:b/>
          <w:sz w:val="24"/>
          <w:szCs w:val="24"/>
          <w:lang w:val="id-ID"/>
        </w:rPr>
      </w:pPr>
      <w:r w:rsidRPr="00804B7D">
        <w:rPr>
          <w:rFonts w:ascii="Times New Roman" w:hAnsi="Times New Roman" w:cs="Times New Roman"/>
          <w:b/>
          <w:sz w:val="24"/>
          <w:szCs w:val="24"/>
          <w:lang w:val="id-ID"/>
        </w:rPr>
        <w:t>PENDAHULUAN</w:t>
      </w:r>
    </w:p>
    <w:p w:rsidR="00E52230" w:rsidRDefault="00CA3BD8" w:rsidP="005A17C0">
      <w:pPr>
        <w:spacing w:after="0" w:line="240" w:lineRule="auto"/>
        <w:ind w:firstLine="426"/>
        <w:jc w:val="both"/>
        <w:rPr>
          <w:rFonts w:ascii="Times New Roman" w:hAnsi="Times New Roman" w:cs="Times New Roman"/>
          <w:sz w:val="24"/>
          <w:szCs w:val="24"/>
        </w:rPr>
      </w:pPr>
      <w:r w:rsidRPr="00804B7D">
        <w:rPr>
          <w:rFonts w:ascii="Times New Roman" w:hAnsi="Times New Roman" w:cs="Times New Roman"/>
          <w:sz w:val="24"/>
          <w:szCs w:val="24"/>
          <w:lang w:val="id-ID"/>
        </w:rPr>
        <w:t xml:space="preserve">Sejak perkembangan ilmu antropologi, definisi “budaya” atauoun “kebudayaan” telah dirumuskan dan dikemukakan oleh para ahli (antropologi). Edward B Taylor dalam Saifuddin, (2005), mengungkapkan bahwa budaya adalah keseluruhan yang kompleks, yang di dalamnya terkandung pengetahuan, kepercayaan, kesenian, moral, hukum, adat istiadat dan kemampuan-kemampuan lain yang didapat oleh seseorang sebagai anggota masyarakat. Koentjaraningrat (1987), juga mengemukakan bahwa perwujudan dari kebudayaan (material) itu sendiri adalah benda-benda yang bersifat nyata, misalnya pola-pola perilaku, bahasa, peralatan hidup, organisasi sosial, religi, kesenian (termasuk perpolitikan), yang kesemuanya ditujukan untuk membantu manusia dalam melangsungkan kehidupan bermasyarakat. </w:t>
      </w:r>
    </w:p>
    <w:p w:rsidR="0047584D" w:rsidRDefault="00D55476" w:rsidP="005A17C0">
      <w:pPr>
        <w:spacing w:after="0" w:line="240" w:lineRule="auto"/>
        <w:ind w:firstLine="426"/>
        <w:jc w:val="both"/>
        <w:rPr>
          <w:rFonts w:ascii="Times New Roman" w:hAnsi="Times New Roman" w:cs="Times New Roman"/>
          <w:sz w:val="24"/>
          <w:szCs w:val="24"/>
        </w:rPr>
      </w:pPr>
      <w:r w:rsidRPr="00804B7D">
        <w:rPr>
          <w:rFonts w:ascii="Times New Roman" w:hAnsi="Times New Roman" w:cs="Times New Roman"/>
          <w:sz w:val="24"/>
          <w:szCs w:val="24"/>
          <w:lang w:val="id-ID"/>
        </w:rPr>
        <w:t xml:space="preserve">Selanjutnya Barth (1988), mengatakan bahwa etnik adalah himpunan manusia dapat dipahami melalui kesamaan ras, agama, asal usul bangsa atau pola-pola perilaku dan keyakinan (dimediasi oleh simbol) yang dipelajari, rasional, terintegrasi, dimiliki bersama, yang secara dinamik-adaptif dan yang tergantung pada interaksi sosial manusia demi eksistensi mereka. </w:t>
      </w:r>
      <w:r w:rsidR="00997734" w:rsidRPr="00804B7D">
        <w:rPr>
          <w:rFonts w:ascii="Times New Roman" w:hAnsi="Times New Roman" w:cs="Times New Roman"/>
          <w:sz w:val="24"/>
          <w:szCs w:val="24"/>
          <w:lang w:val="id-ID"/>
        </w:rPr>
        <w:t xml:space="preserve">Sementara Rudysah (2009), menulis bahwa para ilmuan sosial melihat fenomena sosial lebih dari sekedar urutan peristiwa yang penggalan-penggalannya dapat diingat, serta masa lalu selalu relevan dengan masa sekarang. Inilah yang hendak penulis lakukan sekaitannya dalam konteks dinamika politik lokal bahwa salah satu cara untuk memahami makna sejarah adalah dengan disiplin ilmu antropologi yang berusaha untuk menggambarkan serta menafsirkan dinamika kesejarahan, pola-pola budaya, perilaku ataupun struktur yang berisi nilai dan aturan-aturan yang berfungsi secara sosial dalam dinamika politik lokal. </w:t>
      </w:r>
    </w:p>
    <w:p w:rsidR="004504DE" w:rsidRDefault="00997734" w:rsidP="005A17C0">
      <w:pPr>
        <w:spacing w:after="0" w:line="240" w:lineRule="auto"/>
        <w:ind w:firstLine="426"/>
        <w:jc w:val="both"/>
        <w:rPr>
          <w:rFonts w:ascii="Times New Roman" w:hAnsi="Times New Roman" w:cs="Times New Roman"/>
          <w:sz w:val="24"/>
          <w:szCs w:val="24"/>
        </w:rPr>
      </w:pPr>
      <w:r w:rsidRPr="00804B7D">
        <w:rPr>
          <w:rFonts w:ascii="Times New Roman" w:hAnsi="Times New Roman" w:cs="Times New Roman"/>
          <w:sz w:val="24"/>
          <w:szCs w:val="24"/>
          <w:lang w:val="id-ID"/>
        </w:rPr>
        <w:t>Dalam berbagai literatur, terdapat beberaapa hasil penelitian tentang dinamika politik lokal dari berbagai perspektif, termasuk kajian sosio</w:t>
      </w:r>
      <w:r w:rsidR="00450CAC" w:rsidRPr="00804B7D">
        <w:rPr>
          <w:rFonts w:ascii="Times New Roman" w:hAnsi="Times New Roman" w:cs="Times New Roman"/>
          <w:sz w:val="24"/>
          <w:szCs w:val="24"/>
        </w:rPr>
        <w:t>-</w:t>
      </w:r>
      <w:r w:rsidRPr="00804B7D">
        <w:rPr>
          <w:rFonts w:ascii="Times New Roman" w:hAnsi="Times New Roman" w:cs="Times New Roman"/>
          <w:sz w:val="24"/>
          <w:szCs w:val="24"/>
          <w:lang w:val="id-ID"/>
        </w:rPr>
        <w:t>historisnya. Misalnya saja penelitian yang dilakukan oleh yanuarti (2004)</w:t>
      </w:r>
      <w:r w:rsidR="007B3604" w:rsidRPr="00804B7D">
        <w:rPr>
          <w:rFonts w:ascii="Times New Roman" w:hAnsi="Times New Roman" w:cs="Times New Roman"/>
          <w:sz w:val="24"/>
          <w:szCs w:val="24"/>
          <w:lang w:val="id-ID"/>
        </w:rPr>
        <w:t>,</w:t>
      </w:r>
      <w:r w:rsidR="008A0274" w:rsidRPr="00804B7D">
        <w:rPr>
          <w:rFonts w:ascii="Times New Roman" w:hAnsi="Times New Roman" w:cs="Times New Roman"/>
          <w:sz w:val="24"/>
          <w:szCs w:val="24"/>
          <w:lang w:val="id-ID"/>
        </w:rPr>
        <w:t xml:space="preserve"> tentang perkembangan orang Mak</w:t>
      </w:r>
      <w:r w:rsidR="008A0274" w:rsidRPr="00804B7D">
        <w:rPr>
          <w:rFonts w:ascii="Times New Roman" w:hAnsi="Times New Roman" w:cs="Times New Roman"/>
          <w:sz w:val="24"/>
          <w:szCs w:val="24"/>
        </w:rPr>
        <w:t>e</w:t>
      </w:r>
      <w:r w:rsidR="007B3604" w:rsidRPr="00804B7D">
        <w:rPr>
          <w:rFonts w:ascii="Times New Roman" w:hAnsi="Times New Roman" w:cs="Times New Roman"/>
          <w:sz w:val="24"/>
          <w:szCs w:val="24"/>
          <w:lang w:val="id-ID"/>
        </w:rPr>
        <w:t>an</w:t>
      </w:r>
      <w:r w:rsidR="008A0274" w:rsidRPr="00804B7D">
        <w:rPr>
          <w:rFonts w:ascii="Times New Roman" w:hAnsi="Times New Roman" w:cs="Times New Roman"/>
          <w:sz w:val="24"/>
          <w:szCs w:val="24"/>
        </w:rPr>
        <w:t>g</w:t>
      </w:r>
      <w:r w:rsidR="007B3604" w:rsidRPr="00804B7D">
        <w:rPr>
          <w:rFonts w:ascii="Times New Roman" w:hAnsi="Times New Roman" w:cs="Times New Roman"/>
          <w:sz w:val="24"/>
          <w:szCs w:val="24"/>
          <w:lang w:val="id-ID"/>
        </w:rPr>
        <w:t xml:space="preserve"> di Maluku Utara. Penelitian serupa juga dilakukan oleh Muhammad (2004), yang meneliti tentang tinjauan historis dalam sosial, ekonomi dan dinamika politik kolonial kaum bangsawan Kesultanan Ternate. </w:t>
      </w:r>
    </w:p>
    <w:p w:rsidR="00A52375" w:rsidRDefault="007B3604" w:rsidP="005A17C0">
      <w:pPr>
        <w:spacing w:after="0" w:line="240" w:lineRule="auto"/>
        <w:ind w:firstLine="426"/>
        <w:jc w:val="both"/>
        <w:rPr>
          <w:rFonts w:ascii="Times New Roman" w:hAnsi="Times New Roman" w:cs="Times New Roman"/>
          <w:sz w:val="24"/>
          <w:szCs w:val="24"/>
        </w:rPr>
      </w:pPr>
      <w:r w:rsidRPr="00804B7D">
        <w:rPr>
          <w:rFonts w:ascii="Times New Roman" w:hAnsi="Times New Roman" w:cs="Times New Roman"/>
          <w:sz w:val="24"/>
          <w:szCs w:val="24"/>
          <w:lang w:val="id-ID"/>
        </w:rPr>
        <w:t>Hasil penelitian lainnya dapat dilihat dari penelitian Fahmis (2011), tentang proses pembentukan elit etnis Bugis dan Makassar di Sulawesi Selatan yang menyimpulkan bahwa empat fase transformasi proses pembentukan elite etnis Bugis dan Makassar. Pada fase tradisional, pembentukan elite didomisili oleh pengaruh penget</w:t>
      </w:r>
      <w:r w:rsidR="00E50011" w:rsidRPr="00804B7D">
        <w:rPr>
          <w:rFonts w:ascii="Times New Roman" w:hAnsi="Times New Roman" w:cs="Times New Roman"/>
          <w:sz w:val="24"/>
          <w:szCs w:val="24"/>
          <w:lang w:val="id-ID"/>
        </w:rPr>
        <w:t xml:space="preserve">ahuan simbolik dan tanda-tanda alam. Simbol budaya sangat berpengaruh dalam proses pembentukan elite, misalnya konsep tomanurung menjadi alat reproduksi kekuasaan. Sementara Roth (2007) dan Bakti (2007), juga meneliti bahwa memberikan gambaran pentas kontestasi politik di Sulawesi Selatan yang masih bersifat partikular kajiannya pada peneguhan eksistensi kaum bangsawan lokal di era otonomi daerah. Politik lokal merupakan suatu fenomena sosial budaya yang kompleks dan memiliki makna yang multitafsir, sekaitannya dengan relasi-relasi yang terbangun antar politisi. </w:t>
      </w:r>
      <w:r w:rsidR="00A95C89" w:rsidRPr="00804B7D">
        <w:rPr>
          <w:rFonts w:ascii="Times New Roman" w:hAnsi="Times New Roman" w:cs="Times New Roman"/>
          <w:sz w:val="24"/>
          <w:szCs w:val="24"/>
          <w:lang w:val="id-ID"/>
        </w:rPr>
        <w:t>Politik lokal sebagai fenomena sosiokultural, tentunya memiliki multimakna dalam berbagai perspektif, salah satunya adalah tentang isu-isu politik ke</w:t>
      </w:r>
      <w:r w:rsidR="004A7812" w:rsidRPr="00804B7D">
        <w:rPr>
          <w:rFonts w:ascii="Times New Roman" w:hAnsi="Times New Roman" w:cs="Times New Roman"/>
          <w:sz w:val="24"/>
          <w:szCs w:val="24"/>
          <w:lang w:val="id-ID"/>
        </w:rPr>
        <w:t>kuasaan. Keterlibatan etnis Mak</w:t>
      </w:r>
      <w:r w:rsidR="004A7812" w:rsidRPr="00804B7D">
        <w:rPr>
          <w:rFonts w:ascii="Times New Roman" w:hAnsi="Times New Roman" w:cs="Times New Roman"/>
          <w:sz w:val="24"/>
          <w:szCs w:val="24"/>
        </w:rPr>
        <w:t>e</w:t>
      </w:r>
      <w:r w:rsidR="00A95C89" w:rsidRPr="00804B7D">
        <w:rPr>
          <w:rFonts w:ascii="Times New Roman" w:hAnsi="Times New Roman" w:cs="Times New Roman"/>
          <w:sz w:val="24"/>
          <w:szCs w:val="24"/>
          <w:lang w:val="id-ID"/>
        </w:rPr>
        <w:t>an</w:t>
      </w:r>
      <w:r w:rsidR="004A7812" w:rsidRPr="00804B7D">
        <w:rPr>
          <w:rFonts w:ascii="Times New Roman" w:hAnsi="Times New Roman" w:cs="Times New Roman"/>
          <w:sz w:val="24"/>
          <w:szCs w:val="24"/>
        </w:rPr>
        <w:t>g</w:t>
      </w:r>
      <w:r w:rsidR="00A95C89" w:rsidRPr="00804B7D">
        <w:rPr>
          <w:rFonts w:ascii="Times New Roman" w:hAnsi="Times New Roman" w:cs="Times New Roman"/>
          <w:sz w:val="24"/>
          <w:szCs w:val="24"/>
          <w:lang w:val="id-ID"/>
        </w:rPr>
        <w:t xml:space="preserve"> dalam kontestasi kekuasaan di semua bidang terkadang bukan merupakan hal yang tidak disengaja tetapi secara sadar dilakukan, baik diawali kenginan secara </w:t>
      </w:r>
      <w:r w:rsidR="00FF77F7" w:rsidRPr="00804B7D">
        <w:rPr>
          <w:rFonts w:ascii="Times New Roman" w:hAnsi="Times New Roman" w:cs="Times New Roman"/>
          <w:sz w:val="24"/>
          <w:szCs w:val="24"/>
          <w:lang w:val="id-ID"/>
        </w:rPr>
        <w:t>individu dalam perpolitikan tersebut mauoun reproduksi identitas. Fenomina yang menjadi pokok kajian dalam penelitian ini menunjukan adan</w:t>
      </w:r>
      <w:r w:rsidR="008D207C" w:rsidRPr="00804B7D">
        <w:rPr>
          <w:rFonts w:ascii="Times New Roman" w:hAnsi="Times New Roman" w:cs="Times New Roman"/>
          <w:sz w:val="24"/>
          <w:szCs w:val="24"/>
          <w:lang w:val="id-ID"/>
        </w:rPr>
        <w:t>ya keterkaitan antara etnis Mak</w:t>
      </w:r>
      <w:r w:rsidR="008D207C" w:rsidRPr="00804B7D">
        <w:rPr>
          <w:rFonts w:ascii="Times New Roman" w:hAnsi="Times New Roman" w:cs="Times New Roman"/>
          <w:sz w:val="24"/>
          <w:szCs w:val="24"/>
        </w:rPr>
        <w:t>e</w:t>
      </w:r>
      <w:r w:rsidR="00FF77F7" w:rsidRPr="00804B7D">
        <w:rPr>
          <w:rFonts w:ascii="Times New Roman" w:hAnsi="Times New Roman" w:cs="Times New Roman"/>
          <w:sz w:val="24"/>
          <w:szCs w:val="24"/>
          <w:lang w:val="id-ID"/>
        </w:rPr>
        <w:t>an</w:t>
      </w:r>
      <w:r w:rsidR="008D207C" w:rsidRPr="00804B7D">
        <w:rPr>
          <w:rFonts w:ascii="Times New Roman" w:hAnsi="Times New Roman" w:cs="Times New Roman"/>
          <w:sz w:val="24"/>
          <w:szCs w:val="24"/>
        </w:rPr>
        <w:t>g</w:t>
      </w:r>
      <w:r w:rsidR="00FF77F7" w:rsidRPr="00804B7D">
        <w:rPr>
          <w:rFonts w:ascii="Times New Roman" w:hAnsi="Times New Roman" w:cs="Times New Roman"/>
          <w:sz w:val="24"/>
          <w:szCs w:val="24"/>
          <w:lang w:val="id-ID"/>
        </w:rPr>
        <w:t xml:space="preserve"> dan dinamika politik. Oleh karena itu, untuk mengkajinya diperlukan dasar teoritis dengan menganggap keduanya berada dalam suatu fenomena sosial-budaya, atau berkaitan erat dengan struktur yang berisi peranan dan aturan-aturan yang berfungsi secara sosial. Harker (2009), menyebuutkan bahwa pendekatan struktur generatif yang ditawarkan oleh Bourdieu (1977), dapat digunakan sebagai kerangka teori dan metode untuk memahami fenomena yang terjadi antar aktor dalam struktur sebagai suatu kompleksitas realitas sosial dalam kajian antropologi. </w:t>
      </w:r>
    </w:p>
    <w:p w:rsidR="00494C5E" w:rsidRPr="00CF0A97" w:rsidRDefault="002176E3" w:rsidP="005A17C0">
      <w:pPr>
        <w:spacing w:after="0" w:line="240" w:lineRule="auto"/>
        <w:ind w:firstLine="426"/>
        <w:jc w:val="both"/>
        <w:rPr>
          <w:rFonts w:ascii="Times New Roman" w:hAnsi="Times New Roman" w:cs="Times New Roman"/>
          <w:sz w:val="24"/>
          <w:szCs w:val="24"/>
        </w:rPr>
      </w:pPr>
      <w:r w:rsidRPr="00804B7D">
        <w:rPr>
          <w:rFonts w:ascii="Times New Roman" w:hAnsi="Times New Roman" w:cs="Times New Roman"/>
          <w:sz w:val="24"/>
          <w:szCs w:val="24"/>
          <w:lang w:val="id-ID"/>
        </w:rPr>
        <w:t xml:space="preserve">Studi ini berawal dari fenomenaaktifitas para “politisi” secara individu </w:t>
      </w:r>
      <w:r w:rsidR="009B02CA" w:rsidRPr="00804B7D">
        <w:rPr>
          <w:rFonts w:ascii="Times New Roman" w:hAnsi="Times New Roman" w:cs="Times New Roman"/>
          <w:sz w:val="24"/>
          <w:szCs w:val="24"/>
          <w:lang w:val="id-ID"/>
        </w:rPr>
        <w:t>ataupun “putra-putri (etnis Mak</w:t>
      </w:r>
      <w:r w:rsidR="009B02CA" w:rsidRPr="00804B7D">
        <w:rPr>
          <w:rFonts w:ascii="Times New Roman" w:hAnsi="Times New Roman" w:cs="Times New Roman"/>
          <w:sz w:val="24"/>
          <w:szCs w:val="24"/>
        </w:rPr>
        <w:t>e</w:t>
      </w:r>
      <w:r w:rsidRPr="00804B7D">
        <w:rPr>
          <w:rFonts w:ascii="Times New Roman" w:hAnsi="Times New Roman" w:cs="Times New Roman"/>
          <w:sz w:val="24"/>
          <w:szCs w:val="24"/>
          <w:lang w:val="id-ID"/>
        </w:rPr>
        <w:t>an</w:t>
      </w:r>
      <w:r w:rsidR="009B02CA" w:rsidRPr="00804B7D">
        <w:rPr>
          <w:rFonts w:ascii="Times New Roman" w:hAnsi="Times New Roman" w:cs="Times New Roman"/>
          <w:sz w:val="24"/>
          <w:szCs w:val="24"/>
        </w:rPr>
        <w:t>g</w:t>
      </w:r>
      <w:r w:rsidRPr="00804B7D">
        <w:rPr>
          <w:rFonts w:ascii="Times New Roman" w:hAnsi="Times New Roman" w:cs="Times New Roman"/>
          <w:sz w:val="24"/>
          <w:szCs w:val="24"/>
          <w:lang w:val="id-ID"/>
        </w:rPr>
        <w:t>)” secara individu yang dalam moment pesta demokrasi tampil dengan strategi yang diasumsikan “bermakna politis”. Kasus-kasus tersebut berupa strategi, tradisi (nilai dan negosiasi), atau yang berwujud perilaku atau tindakan politik.contoh kasus yang dijadikan sebagai setting awal penelitian ini adalah fenomena yang terjadi dalam perhelatan pesta demokrasi Pemilihan Gubernur Provinsi Maluku Utara dan legislatif dimana pa</w:t>
      </w:r>
      <w:r w:rsidR="0081393C" w:rsidRPr="00804B7D">
        <w:rPr>
          <w:rFonts w:ascii="Times New Roman" w:hAnsi="Times New Roman" w:cs="Times New Roman"/>
          <w:sz w:val="24"/>
          <w:szCs w:val="24"/>
          <w:lang w:val="id-ID"/>
        </w:rPr>
        <w:t>ra praktisi politik  (etnis Mak</w:t>
      </w:r>
      <w:r w:rsidR="0081393C" w:rsidRPr="00804B7D">
        <w:rPr>
          <w:rFonts w:ascii="Times New Roman" w:hAnsi="Times New Roman" w:cs="Times New Roman"/>
          <w:sz w:val="24"/>
          <w:szCs w:val="24"/>
        </w:rPr>
        <w:t>e</w:t>
      </w:r>
      <w:r w:rsidRPr="00804B7D">
        <w:rPr>
          <w:rFonts w:ascii="Times New Roman" w:hAnsi="Times New Roman" w:cs="Times New Roman"/>
          <w:sz w:val="24"/>
          <w:szCs w:val="24"/>
          <w:lang w:val="id-ID"/>
        </w:rPr>
        <w:t>an</w:t>
      </w:r>
      <w:r w:rsidR="0081393C" w:rsidRPr="00804B7D">
        <w:rPr>
          <w:rFonts w:ascii="Times New Roman" w:hAnsi="Times New Roman" w:cs="Times New Roman"/>
          <w:sz w:val="24"/>
          <w:szCs w:val="24"/>
        </w:rPr>
        <w:t>g</w:t>
      </w:r>
      <w:r w:rsidRPr="00804B7D">
        <w:rPr>
          <w:rFonts w:ascii="Times New Roman" w:hAnsi="Times New Roman" w:cs="Times New Roman"/>
          <w:sz w:val="24"/>
          <w:szCs w:val="24"/>
          <w:lang w:val="id-ID"/>
        </w:rPr>
        <w:t>) yang berada dalam struktur politik maupun yang bergabung dalam “kekuasaan” dengan segala strateginya, turut hadir dan berpartisipasi menjadi kandidat, yang diinterpretasikan sebagai dinasti politik “jaring-jaring politik lokal” dari kekuasaan orang Makian dalam arena kontestasi dibidang politik, birokrasi di pemerintahan Kota Ternate dan Provinsi Maluku Utara.</w:t>
      </w:r>
    </w:p>
    <w:p w:rsidR="00494C5E" w:rsidRPr="00494C5E" w:rsidRDefault="002176E3" w:rsidP="005A17C0">
      <w:pPr>
        <w:spacing w:after="0" w:line="240" w:lineRule="auto"/>
        <w:jc w:val="both"/>
        <w:rPr>
          <w:rFonts w:ascii="Times New Roman" w:hAnsi="Times New Roman" w:cs="Times New Roman"/>
          <w:b/>
          <w:sz w:val="24"/>
          <w:szCs w:val="24"/>
        </w:rPr>
      </w:pPr>
      <w:r w:rsidRPr="00804B7D">
        <w:rPr>
          <w:rFonts w:ascii="Times New Roman" w:hAnsi="Times New Roman" w:cs="Times New Roman"/>
          <w:b/>
          <w:sz w:val="24"/>
          <w:szCs w:val="24"/>
          <w:lang w:val="id-ID"/>
        </w:rPr>
        <w:t>METODOLOGI PENELITIAN</w:t>
      </w:r>
    </w:p>
    <w:p w:rsidR="002176E3" w:rsidRPr="00804B7D" w:rsidRDefault="002176E3" w:rsidP="005A17C0">
      <w:pPr>
        <w:spacing w:after="0" w:line="240" w:lineRule="auto"/>
        <w:jc w:val="both"/>
        <w:rPr>
          <w:rFonts w:ascii="Times New Roman" w:hAnsi="Times New Roman" w:cs="Times New Roman"/>
          <w:b/>
          <w:i/>
          <w:sz w:val="24"/>
          <w:szCs w:val="24"/>
          <w:lang w:val="id-ID"/>
        </w:rPr>
      </w:pPr>
      <w:r w:rsidRPr="00804B7D">
        <w:rPr>
          <w:rFonts w:ascii="Times New Roman" w:hAnsi="Times New Roman" w:cs="Times New Roman"/>
          <w:b/>
          <w:i/>
          <w:sz w:val="24"/>
          <w:szCs w:val="24"/>
          <w:lang w:val="id-ID"/>
        </w:rPr>
        <w:t>Jenis Penelitian</w:t>
      </w:r>
    </w:p>
    <w:p w:rsidR="002176E3" w:rsidRPr="00804B7D" w:rsidRDefault="002176E3"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Jenis penelitian ini adalah penelitian etnografi, dengan menggunakan pendekatan kualitatif. Jenis penelitian ini dipahami sebagai </w:t>
      </w:r>
      <w:r w:rsidR="00E57A76" w:rsidRPr="00804B7D">
        <w:rPr>
          <w:rFonts w:ascii="Times New Roman" w:hAnsi="Times New Roman" w:cs="Times New Roman"/>
          <w:sz w:val="24"/>
          <w:szCs w:val="24"/>
          <w:lang w:val="id-ID"/>
        </w:rPr>
        <w:t>prosedur penelitian yang menghasilkan data deskriptif berupa kata-kata tertulis atau lisan dari orang-orang dan perilaku yang dapat diamati. Rudyansyah (2009), mengatakan bahwa pendekatan sejarah dalam konteks kehidupan nyata dilakukan bilamana batas-batas antara fenomena dan konteks tak nampak dengan tegas, dan diamati multi sumber bukti dimanfaatkan.</w:t>
      </w:r>
    </w:p>
    <w:p w:rsidR="00E57A76" w:rsidRPr="00804B7D" w:rsidRDefault="00E57A76"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Menyikapi fenomena yang diangkat sebagai isu dalam penelitian in, maka pendekatan kualitatif sangat tepat untuk digunakan. Fenomena yang menjadi fokus penelitian adalah kualitas dalam hubungan sejara</w:t>
      </w:r>
      <w:r w:rsidR="00383DE3">
        <w:rPr>
          <w:rFonts w:ascii="Times New Roman" w:hAnsi="Times New Roman" w:cs="Times New Roman"/>
          <w:sz w:val="24"/>
          <w:szCs w:val="24"/>
        </w:rPr>
        <w:t>h</w:t>
      </w:r>
      <w:r w:rsidR="00952B51">
        <w:rPr>
          <w:rFonts w:ascii="Times New Roman" w:hAnsi="Times New Roman" w:cs="Times New Roman"/>
          <w:sz w:val="24"/>
          <w:szCs w:val="24"/>
          <w:lang w:val="id-ID"/>
        </w:rPr>
        <w:t>, yaitu etnis Mak</w:t>
      </w:r>
      <w:r w:rsidR="00952B51">
        <w:rPr>
          <w:rFonts w:ascii="Times New Roman" w:hAnsi="Times New Roman" w:cs="Times New Roman"/>
          <w:sz w:val="24"/>
          <w:szCs w:val="24"/>
        </w:rPr>
        <w:t>e</w:t>
      </w:r>
      <w:r w:rsidRPr="00804B7D">
        <w:rPr>
          <w:rFonts w:ascii="Times New Roman" w:hAnsi="Times New Roman" w:cs="Times New Roman"/>
          <w:sz w:val="24"/>
          <w:szCs w:val="24"/>
          <w:lang w:val="id-ID"/>
        </w:rPr>
        <w:t>an</w:t>
      </w:r>
      <w:r w:rsidR="00952B51">
        <w:rPr>
          <w:rFonts w:ascii="Times New Roman" w:hAnsi="Times New Roman" w:cs="Times New Roman"/>
          <w:sz w:val="24"/>
          <w:szCs w:val="24"/>
        </w:rPr>
        <w:t>g</w:t>
      </w:r>
      <w:r w:rsidRPr="00804B7D">
        <w:rPr>
          <w:rFonts w:ascii="Times New Roman" w:hAnsi="Times New Roman" w:cs="Times New Roman"/>
          <w:sz w:val="24"/>
          <w:szCs w:val="24"/>
          <w:lang w:val="id-ID"/>
        </w:rPr>
        <w:t xml:space="preserve"> dalam masa kesultanan (posisi distruktur pemerintahan kesultana</w:t>
      </w:r>
      <w:r w:rsidR="00AA1F7E">
        <w:rPr>
          <w:rFonts w:ascii="Times New Roman" w:hAnsi="Times New Roman" w:cs="Times New Roman"/>
          <w:sz w:val="24"/>
          <w:szCs w:val="24"/>
          <w:lang w:val="id-ID"/>
        </w:rPr>
        <w:t>n) serta etnis Mak</w:t>
      </w:r>
      <w:r w:rsidR="00AA1F7E">
        <w:rPr>
          <w:rFonts w:ascii="Times New Roman" w:hAnsi="Times New Roman" w:cs="Times New Roman"/>
          <w:sz w:val="24"/>
          <w:szCs w:val="24"/>
        </w:rPr>
        <w:t>e</w:t>
      </w:r>
      <w:r w:rsidRPr="00804B7D">
        <w:rPr>
          <w:rFonts w:ascii="Times New Roman" w:hAnsi="Times New Roman" w:cs="Times New Roman"/>
          <w:sz w:val="24"/>
          <w:szCs w:val="24"/>
          <w:lang w:val="id-ID"/>
        </w:rPr>
        <w:t>an</w:t>
      </w:r>
      <w:r w:rsidR="00AA1F7E">
        <w:rPr>
          <w:rFonts w:ascii="Times New Roman" w:hAnsi="Times New Roman" w:cs="Times New Roman"/>
          <w:sz w:val="24"/>
          <w:szCs w:val="24"/>
        </w:rPr>
        <w:t>g</w:t>
      </w:r>
      <w:r w:rsidRPr="00804B7D">
        <w:rPr>
          <w:rFonts w:ascii="Times New Roman" w:hAnsi="Times New Roman" w:cs="Times New Roman"/>
          <w:sz w:val="24"/>
          <w:szCs w:val="24"/>
          <w:lang w:val="id-ID"/>
        </w:rPr>
        <w:t xml:space="preserve"> di bidang politik dalam struktur kekuasaan di Maluku Utara. Apalagi strategi atau jenis penelitian yang digunakan adalah studi kasus, sebab dinamika politik lokal merupakan satuan atau terdiri dari beberapa cabang di dalamnya, sementara di lain sisi, politik merupakan fenomena yang seringkali tidak nampak secara tegas. Sehingga dengan kata lain, penelitian ini merupakan studi kasus pada dinamika politik lokal, sekaita</w:t>
      </w:r>
      <w:r w:rsidR="00B40E75" w:rsidRPr="00804B7D">
        <w:rPr>
          <w:rFonts w:ascii="Times New Roman" w:hAnsi="Times New Roman" w:cs="Times New Roman"/>
          <w:sz w:val="24"/>
          <w:szCs w:val="24"/>
          <w:lang w:val="id-ID"/>
        </w:rPr>
        <w:t>nnya dengan identitas orang Mak</w:t>
      </w:r>
      <w:r w:rsidR="00B40E75" w:rsidRPr="00804B7D">
        <w:rPr>
          <w:rFonts w:ascii="Times New Roman" w:hAnsi="Times New Roman" w:cs="Times New Roman"/>
          <w:sz w:val="24"/>
          <w:szCs w:val="24"/>
        </w:rPr>
        <w:t>e</w:t>
      </w:r>
      <w:r w:rsidRPr="00804B7D">
        <w:rPr>
          <w:rFonts w:ascii="Times New Roman" w:hAnsi="Times New Roman" w:cs="Times New Roman"/>
          <w:sz w:val="24"/>
          <w:szCs w:val="24"/>
          <w:lang w:val="id-ID"/>
        </w:rPr>
        <w:t>an</w:t>
      </w:r>
      <w:r w:rsidR="00B40E75" w:rsidRPr="00804B7D">
        <w:rPr>
          <w:rFonts w:ascii="Times New Roman" w:hAnsi="Times New Roman" w:cs="Times New Roman"/>
          <w:sz w:val="24"/>
          <w:szCs w:val="24"/>
        </w:rPr>
        <w:t>g</w:t>
      </w:r>
      <w:r w:rsidRPr="00804B7D">
        <w:rPr>
          <w:rFonts w:ascii="Times New Roman" w:hAnsi="Times New Roman" w:cs="Times New Roman"/>
          <w:sz w:val="24"/>
          <w:szCs w:val="24"/>
          <w:lang w:val="id-ID"/>
        </w:rPr>
        <w:t xml:space="preserve"> dalam membangun kekuasaan di Kota Ternate Maluku Utara.</w:t>
      </w:r>
    </w:p>
    <w:p w:rsidR="00E57A76" w:rsidRPr="00804B7D" w:rsidRDefault="00E57A76" w:rsidP="005A17C0">
      <w:pPr>
        <w:spacing w:after="0" w:line="240" w:lineRule="auto"/>
        <w:jc w:val="both"/>
        <w:rPr>
          <w:rFonts w:ascii="Times New Roman" w:hAnsi="Times New Roman" w:cs="Times New Roman"/>
          <w:b/>
          <w:sz w:val="24"/>
          <w:szCs w:val="24"/>
          <w:lang w:val="id-ID"/>
        </w:rPr>
      </w:pPr>
      <w:r w:rsidRPr="00804B7D">
        <w:rPr>
          <w:rFonts w:ascii="Times New Roman" w:hAnsi="Times New Roman" w:cs="Times New Roman"/>
          <w:b/>
          <w:sz w:val="24"/>
          <w:szCs w:val="24"/>
          <w:lang w:val="id-ID"/>
        </w:rPr>
        <w:t>Prosedur Penelitian</w:t>
      </w:r>
    </w:p>
    <w:p w:rsidR="00E57A76" w:rsidRPr="00804B7D" w:rsidRDefault="00E57A76"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Penulis menyadari sepenuhnya</w:t>
      </w:r>
      <w:r w:rsidR="008262C3" w:rsidRPr="00804B7D">
        <w:rPr>
          <w:rFonts w:ascii="Times New Roman" w:hAnsi="Times New Roman" w:cs="Times New Roman"/>
          <w:sz w:val="24"/>
          <w:szCs w:val="24"/>
          <w:lang w:val="id-ID"/>
        </w:rPr>
        <w:t xml:space="preserve"> bahwa selama proses penelitian, selain sebagai peneliti, penulis juga seb</w:t>
      </w:r>
      <w:r w:rsidR="00E74D67">
        <w:rPr>
          <w:rFonts w:ascii="Times New Roman" w:hAnsi="Times New Roman" w:cs="Times New Roman"/>
          <w:sz w:val="24"/>
          <w:szCs w:val="24"/>
          <w:lang w:val="id-ID"/>
        </w:rPr>
        <w:t>agai bagian dari masyarakat Mak</w:t>
      </w:r>
      <w:r w:rsidR="00E74D67">
        <w:rPr>
          <w:rFonts w:ascii="Times New Roman" w:hAnsi="Times New Roman" w:cs="Times New Roman"/>
          <w:sz w:val="24"/>
          <w:szCs w:val="24"/>
        </w:rPr>
        <w:t>e</w:t>
      </w:r>
      <w:r w:rsidR="008262C3" w:rsidRPr="00804B7D">
        <w:rPr>
          <w:rFonts w:ascii="Times New Roman" w:hAnsi="Times New Roman" w:cs="Times New Roman"/>
          <w:sz w:val="24"/>
          <w:szCs w:val="24"/>
          <w:lang w:val="id-ID"/>
        </w:rPr>
        <w:t>an</w:t>
      </w:r>
      <w:r w:rsidR="00E74D67">
        <w:rPr>
          <w:rFonts w:ascii="Times New Roman" w:hAnsi="Times New Roman" w:cs="Times New Roman"/>
          <w:sz w:val="24"/>
          <w:szCs w:val="24"/>
        </w:rPr>
        <w:t>g</w:t>
      </w:r>
      <w:r w:rsidR="008262C3" w:rsidRPr="00804B7D">
        <w:rPr>
          <w:rFonts w:ascii="Times New Roman" w:hAnsi="Times New Roman" w:cs="Times New Roman"/>
          <w:sz w:val="24"/>
          <w:szCs w:val="24"/>
          <w:lang w:val="id-ID"/>
        </w:rPr>
        <w:t xml:space="preserve"> (</w:t>
      </w:r>
      <w:r w:rsidR="008262C3" w:rsidRPr="00804B7D">
        <w:rPr>
          <w:rFonts w:ascii="Times New Roman" w:hAnsi="Times New Roman" w:cs="Times New Roman"/>
          <w:i/>
          <w:sz w:val="24"/>
          <w:szCs w:val="24"/>
          <w:lang w:val="id-ID"/>
        </w:rPr>
        <w:t>insider).</w:t>
      </w:r>
      <w:r w:rsidR="008262C3" w:rsidRPr="00804B7D">
        <w:rPr>
          <w:rFonts w:ascii="Times New Roman" w:hAnsi="Times New Roman" w:cs="Times New Roman"/>
          <w:sz w:val="24"/>
          <w:szCs w:val="24"/>
          <w:lang w:val="id-ID"/>
        </w:rPr>
        <w:t xml:space="preserve"> Demikian, posisi penulis dalam penelitian ini sebagai </w:t>
      </w:r>
      <w:r w:rsidR="008262C3" w:rsidRPr="00EE2AA8">
        <w:rPr>
          <w:rFonts w:ascii="Times New Roman" w:hAnsi="Times New Roman" w:cs="Times New Roman"/>
          <w:i/>
          <w:sz w:val="24"/>
          <w:szCs w:val="24"/>
          <w:lang w:val="id-ID"/>
        </w:rPr>
        <w:t>native</w:t>
      </w:r>
      <w:r w:rsidR="008262C3" w:rsidRPr="00804B7D">
        <w:rPr>
          <w:rFonts w:ascii="Times New Roman" w:hAnsi="Times New Roman" w:cs="Times New Roman"/>
          <w:sz w:val="24"/>
          <w:szCs w:val="24"/>
          <w:lang w:val="id-ID"/>
        </w:rPr>
        <w:t xml:space="preserve"> </w:t>
      </w:r>
      <w:r w:rsidR="008262C3" w:rsidRPr="00EE2AA8">
        <w:rPr>
          <w:rFonts w:ascii="Times New Roman" w:hAnsi="Times New Roman" w:cs="Times New Roman"/>
          <w:i/>
          <w:sz w:val="24"/>
          <w:szCs w:val="24"/>
          <w:lang w:val="id-ID"/>
        </w:rPr>
        <w:t xml:space="preserve">anthropology </w:t>
      </w:r>
      <w:r w:rsidR="008262C3" w:rsidRPr="00804B7D">
        <w:rPr>
          <w:rFonts w:ascii="Times New Roman" w:hAnsi="Times New Roman" w:cs="Times New Roman"/>
          <w:sz w:val="24"/>
          <w:szCs w:val="24"/>
          <w:lang w:val="id-ID"/>
        </w:rPr>
        <w:t xml:space="preserve">penulis sebagai peneliti akan meneliti kebudayaan sendiri, ada anggapan yang muncul bahwa seorang </w:t>
      </w:r>
      <w:r w:rsidR="008262C3" w:rsidRPr="00804B7D">
        <w:rPr>
          <w:rFonts w:ascii="Times New Roman" w:hAnsi="Times New Roman" w:cs="Times New Roman"/>
          <w:i/>
          <w:sz w:val="24"/>
          <w:szCs w:val="24"/>
          <w:lang w:val="id-ID"/>
        </w:rPr>
        <w:t>native anthropology</w:t>
      </w:r>
      <w:r w:rsidR="008262C3" w:rsidRPr="00804B7D">
        <w:rPr>
          <w:rFonts w:ascii="Times New Roman" w:hAnsi="Times New Roman" w:cs="Times New Roman"/>
          <w:sz w:val="24"/>
          <w:szCs w:val="24"/>
          <w:lang w:val="id-ID"/>
        </w:rPr>
        <w:t xml:space="preserve"> akan mengalami bias kebudayaannya karena ia meneliti kebudayaan sendiri. Menurut Ilmi (2003) tidak sepenuhnya benar, karena semakin jauh kita memahami kebudayaan sendiri maka kita akan semakin awam dengan kebudayaan kita sendiri. Dengan demikian, posisi penulis telah memiliki pengalaman, pengetahuan dan gambaran, berkenaan dengan fokus permasalahan yang diteliti. Hal tersebut penulis juga alami selama proses penelitia, semakin penulis</w:t>
      </w:r>
      <w:r w:rsidR="00845968" w:rsidRPr="00804B7D">
        <w:rPr>
          <w:rFonts w:ascii="Times New Roman" w:hAnsi="Times New Roman" w:cs="Times New Roman"/>
          <w:sz w:val="24"/>
          <w:szCs w:val="24"/>
          <w:lang w:val="id-ID"/>
        </w:rPr>
        <w:t xml:space="preserve"> mendalami kebudayaan etnis Mak</w:t>
      </w:r>
      <w:r w:rsidR="00845968" w:rsidRPr="00804B7D">
        <w:rPr>
          <w:rFonts w:ascii="Times New Roman" w:hAnsi="Times New Roman" w:cs="Times New Roman"/>
          <w:sz w:val="24"/>
          <w:szCs w:val="24"/>
        </w:rPr>
        <w:t>e</w:t>
      </w:r>
      <w:r w:rsidR="008262C3" w:rsidRPr="00804B7D">
        <w:rPr>
          <w:rFonts w:ascii="Times New Roman" w:hAnsi="Times New Roman" w:cs="Times New Roman"/>
          <w:sz w:val="24"/>
          <w:szCs w:val="24"/>
          <w:lang w:val="id-ID"/>
        </w:rPr>
        <w:t>an</w:t>
      </w:r>
      <w:r w:rsidR="00845968" w:rsidRPr="00804B7D">
        <w:rPr>
          <w:rFonts w:ascii="Times New Roman" w:hAnsi="Times New Roman" w:cs="Times New Roman"/>
          <w:sz w:val="24"/>
          <w:szCs w:val="24"/>
        </w:rPr>
        <w:t>g</w:t>
      </w:r>
      <w:r w:rsidR="008262C3" w:rsidRPr="00804B7D">
        <w:rPr>
          <w:rFonts w:ascii="Times New Roman" w:hAnsi="Times New Roman" w:cs="Times New Roman"/>
          <w:sz w:val="24"/>
          <w:szCs w:val="24"/>
          <w:lang w:val="id-ID"/>
        </w:rPr>
        <w:t xml:space="preserve"> penulis semakin menyadari bahwa ada banyak hal yang belum diketahui. Merujuk pada pendekatan yang digunakan selama proses penelitian, yaitu pendekatan kualitatif. Untuk itu, ada beberapa prosedur kerja yang telah penulis lakukan dalam penelitian ini, yaitu penentuan lokasi penelitian dan penentuan subyek (informan) penelitian.</w:t>
      </w:r>
    </w:p>
    <w:p w:rsidR="008262C3" w:rsidRPr="00804B7D" w:rsidRDefault="008262C3"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Sebagaimana telah disinggung pada pembahasan, pene</w:t>
      </w:r>
      <w:r w:rsidR="00FD2988" w:rsidRPr="00804B7D">
        <w:rPr>
          <w:rFonts w:ascii="Times New Roman" w:hAnsi="Times New Roman" w:cs="Times New Roman"/>
          <w:sz w:val="24"/>
          <w:szCs w:val="24"/>
          <w:lang w:val="id-ID"/>
        </w:rPr>
        <w:t>litian ini menjadikan orang Mak</w:t>
      </w:r>
      <w:r w:rsidR="00FD2988" w:rsidRPr="00804B7D">
        <w:rPr>
          <w:rFonts w:ascii="Times New Roman" w:hAnsi="Times New Roman" w:cs="Times New Roman"/>
          <w:sz w:val="24"/>
          <w:szCs w:val="24"/>
        </w:rPr>
        <w:t>e</w:t>
      </w:r>
      <w:r w:rsidRPr="00804B7D">
        <w:rPr>
          <w:rFonts w:ascii="Times New Roman" w:hAnsi="Times New Roman" w:cs="Times New Roman"/>
          <w:sz w:val="24"/>
          <w:szCs w:val="24"/>
          <w:lang w:val="id-ID"/>
        </w:rPr>
        <w:t>an</w:t>
      </w:r>
      <w:r w:rsidR="00FD2988" w:rsidRPr="00804B7D">
        <w:rPr>
          <w:rFonts w:ascii="Times New Roman" w:hAnsi="Times New Roman" w:cs="Times New Roman"/>
          <w:sz w:val="24"/>
          <w:szCs w:val="24"/>
        </w:rPr>
        <w:t>g</w:t>
      </w:r>
      <w:r w:rsidR="00362FA7" w:rsidRPr="00804B7D">
        <w:rPr>
          <w:rFonts w:ascii="Times New Roman" w:hAnsi="Times New Roman" w:cs="Times New Roman"/>
          <w:sz w:val="24"/>
          <w:szCs w:val="24"/>
          <w:lang w:val="id-ID"/>
        </w:rPr>
        <w:t>; identitas etnik sebagai objek kajian dan dinamika politik lokal, sehingga implikasi dari hal tersebut adalah luasnya lokasi penelitian. Hal ini disebab</w:t>
      </w:r>
      <w:r w:rsidR="00610D85" w:rsidRPr="00804B7D">
        <w:rPr>
          <w:rFonts w:ascii="Times New Roman" w:hAnsi="Times New Roman" w:cs="Times New Roman"/>
          <w:sz w:val="24"/>
          <w:szCs w:val="24"/>
          <w:lang w:val="id-ID"/>
        </w:rPr>
        <w:t>kan karena keberadaan orang Mak</w:t>
      </w:r>
      <w:r w:rsidR="00610D85" w:rsidRPr="00804B7D">
        <w:rPr>
          <w:rFonts w:ascii="Times New Roman" w:hAnsi="Times New Roman" w:cs="Times New Roman"/>
          <w:sz w:val="24"/>
          <w:szCs w:val="24"/>
        </w:rPr>
        <w:t>e</w:t>
      </w:r>
      <w:r w:rsidR="00362FA7" w:rsidRPr="00804B7D">
        <w:rPr>
          <w:rFonts w:ascii="Times New Roman" w:hAnsi="Times New Roman" w:cs="Times New Roman"/>
          <w:sz w:val="24"/>
          <w:szCs w:val="24"/>
          <w:lang w:val="id-ID"/>
        </w:rPr>
        <w:t>an</w:t>
      </w:r>
      <w:r w:rsidR="00610D85" w:rsidRPr="00804B7D">
        <w:rPr>
          <w:rFonts w:ascii="Times New Roman" w:hAnsi="Times New Roman" w:cs="Times New Roman"/>
          <w:sz w:val="24"/>
          <w:szCs w:val="24"/>
        </w:rPr>
        <w:t>g</w:t>
      </w:r>
      <w:r w:rsidR="00362FA7" w:rsidRPr="00804B7D">
        <w:rPr>
          <w:rFonts w:ascii="Times New Roman" w:hAnsi="Times New Roman" w:cs="Times New Roman"/>
          <w:sz w:val="24"/>
          <w:szCs w:val="24"/>
          <w:lang w:val="id-ID"/>
        </w:rPr>
        <w:t xml:space="preserve"> ada di setiap daerah (kecamatan/kelurahan) di Kota Ternate, terlebih peneliitian ini berkenaan dengan relasi antara keduanya.</w:t>
      </w:r>
    </w:p>
    <w:p w:rsidR="00362FA7" w:rsidRPr="00804B7D" w:rsidRDefault="00362FA7"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Adapun penentuan lokasi penelitian ditentukan secara sengaja (</w:t>
      </w:r>
      <w:r w:rsidRPr="00804B7D">
        <w:rPr>
          <w:rFonts w:ascii="Times New Roman" w:hAnsi="Times New Roman" w:cs="Times New Roman"/>
          <w:i/>
          <w:sz w:val="24"/>
          <w:szCs w:val="24"/>
          <w:lang w:val="id-ID"/>
        </w:rPr>
        <w:t>purposive)</w:t>
      </w:r>
      <w:r w:rsidRPr="00804B7D">
        <w:rPr>
          <w:rFonts w:ascii="Times New Roman" w:hAnsi="Times New Roman" w:cs="Times New Roman"/>
          <w:sz w:val="24"/>
          <w:szCs w:val="24"/>
          <w:lang w:val="id-ID"/>
        </w:rPr>
        <w:t xml:space="preserve"> dimana lokasi penelitian dilakukan di Kota Ternate Provinsi Maluku Utara. Hal tersebut dilakukan mengingat bahwa belum ada yang menelit</w:t>
      </w:r>
      <w:r w:rsidR="000248B8" w:rsidRPr="00804B7D">
        <w:rPr>
          <w:rFonts w:ascii="Times New Roman" w:hAnsi="Times New Roman" w:cs="Times New Roman"/>
          <w:sz w:val="24"/>
          <w:szCs w:val="24"/>
          <w:lang w:val="id-ID"/>
        </w:rPr>
        <w:t>i secara khusus kipra orang Mak</w:t>
      </w:r>
      <w:r w:rsidR="000248B8" w:rsidRPr="00804B7D">
        <w:rPr>
          <w:rFonts w:ascii="Times New Roman" w:hAnsi="Times New Roman" w:cs="Times New Roman"/>
          <w:sz w:val="24"/>
          <w:szCs w:val="24"/>
        </w:rPr>
        <w:t>e</w:t>
      </w:r>
      <w:r w:rsidRPr="00804B7D">
        <w:rPr>
          <w:rFonts w:ascii="Times New Roman" w:hAnsi="Times New Roman" w:cs="Times New Roman"/>
          <w:sz w:val="24"/>
          <w:szCs w:val="24"/>
          <w:lang w:val="id-ID"/>
        </w:rPr>
        <w:t>an</w:t>
      </w:r>
      <w:r w:rsidR="000248B8" w:rsidRPr="00804B7D">
        <w:rPr>
          <w:rFonts w:ascii="Times New Roman" w:hAnsi="Times New Roman" w:cs="Times New Roman"/>
          <w:sz w:val="24"/>
          <w:szCs w:val="24"/>
        </w:rPr>
        <w:t>g</w:t>
      </w:r>
      <w:r w:rsidRPr="00804B7D">
        <w:rPr>
          <w:rFonts w:ascii="Times New Roman" w:hAnsi="Times New Roman" w:cs="Times New Roman"/>
          <w:sz w:val="24"/>
          <w:szCs w:val="24"/>
          <w:lang w:val="id-ID"/>
        </w:rPr>
        <w:t xml:space="preserve"> di Ternate adalah yang tentunya representasi dari pusat pemerintahan di Kota Ternate, pusat kegiatan pemerintahan, dan politik lokal serta pusat kekuasaan. Di Kota Ternate, terdapat beberapa tempat titik dalam pengumpulan data,</w:t>
      </w:r>
      <w:r w:rsidR="00B00903">
        <w:rPr>
          <w:rFonts w:ascii="Times New Roman" w:hAnsi="Times New Roman" w:cs="Times New Roman"/>
          <w:sz w:val="24"/>
          <w:szCs w:val="24"/>
        </w:rPr>
        <w:t xml:space="preserve"> </w:t>
      </w:r>
      <w:r w:rsidRPr="00804B7D">
        <w:rPr>
          <w:rFonts w:ascii="Times New Roman" w:hAnsi="Times New Roman" w:cs="Times New Roman"/>
          <w:sz w:val="24"/>
          <w:szCs w:val="24"/>
          <w:lang w:val="id-ID"/>
        </w:rPr>
        <w:t>seperti di rumah informan ataupun instansi terkait seperti di Kantor Komisi Pemilihan Umum, Rumah Jabatan Politisi, Kantor Sekretariat Daerah, Kantor DPRD Kota Ternate, Kantor Wali kota, sekretariat partai-partai politik yang ada di Kota Ternate, bahkan di kampus Universitas Khairun dan Sekolah Tinggi Agama.</w:t>
      </w:r>
    </w:p>
    <w:p w:rsidR="00274349" w:rsidRPr="00274349" w:rsidRDefault="00362FA7" w:rsidP="005A17C0">
      <w:pPr>
        <w:spacing w:after="0" w:line="240" w:lineRule="auto"/>
        <w:ind w:firstLine="567"/>
        <w:jc w:val="both"/>
        <w:rPr>
          <w:rFonts w:ascii="Times New Roman" w:hAnsi="Times New Roman" w:cs="Times New Roman"/>
          <w:sz w:val="24"/>
          <w:szCs w:val="24"/>
        </w:rPr>
      </w:pPr>
      <w:r w:rsidRPr="00804B7D">
        <w:rPr>
          <w:rFonts w:ascii="Times New Roman" w:hAnsi="Times New Roman" w:cs="Times New Roman"/>
          <w:sz w:val="24"/>
          <w:szCs w:val="24"/>
          <w:lang w:val="id-ID"/>
        </w:rPr>
        <w:t>Upaya untuk menghasilkan data yang akurat dalam melakukan wawancara dengan informan</w:t>
      </w:r>
      <w:r w:rsidR="00C301EB" w:rsidRPr="00804B7D">
        <w:rPr>
          <w:rFonts w:ascii="Times New Roman" w:hAnsi="Times New Roman" w:cs="Times New Roman"/>
          <w:sz w:val="24"/>
          <w:szCs w:val="24"/>
          <w:lang w:val="id-ID"/>
        </w:rPr>
        <w:t>, maka penulis juga menentukannya secara sengaja (</w:t>
      </w:r>
      <w:r w:rsidR="00C301EB" w:rsidRPr="00804B7D">
        <w:rPr>
          <w:rFonts w:ascii="Times New Roman" w:hAnsi="Times New Roman" w:cs="Times New Roman"/>
          <w:i/>
          <w:sz w:val="24"/>
          <w:szCs w:val="24"/>
          <w:lang w:val="id-ID"/>
        </w:rPr>
        <w:t>purposive)</w:t>
      </w:r>
      <w:r w:rsidR="00C301EB" w:rsidRPr="00804B7D">
        <w:rPr>
          <w:rFonts w:ascii="Times New Roman" w:hAnsi="Times New Roman" w:cs="Times New Roman"/>
          <w:sz w:val="24"/>
          <w:szCs w:val="24"/>
          <w:lang w:val="id-ID"/>
        </w:rPr>
        <w:t>. Informan yang di</w:t>
      </w:r>
      <w:r w:rsidR="007E73E0" w:rsidRPr="00804B7D">
        <w:rPr>
          <w:rFonts w:ascii="Times New Roman" w:hAnsi="Times New Roman" w:cs="Times New Roman"/>
          <w:sz w:val="24"/>
          <w:szCs w:val="24"/>
          <w:lang w:val="id-ID"/>
        </w:rPr>
        <w:t>pilih tentunya adalah orang Mak</w:t>
      </w:r>
      <w:r w:rsidR="007E73E0" w:rsidRPr="00804B7D">
        <w:rPr>
          <w:rFonts w:ascii="Times New Roman" w:hAnsi="Times New Roman" w:cs="Times New Roman"/>
          <w:sz w:val="24"/>
          <w:szCs w:val="24"/>
        </w:rPr>
        <w:t>e</w:t>
      </w:r>
      <w:r w:rsidR="00C301EB" w:rsidRPr="00804B7D">
        <w:rPr>
          <w:rFonts w:ascii="Times New Roman" w:hAnsi="Times New Roman" w:cs="Times New Roman"/>
          <w:sz w:val="24"/>
          <w:szCs w:val="24"/>
          <w:lang w:val="id-ID"/>
        </w:rPr>
        <w:t>an</w:t>
      </w:r>
      <w:r w:rsidR="007E73E0" w:rsidRPr="00804B7D">
        <w:rPr>
          <w:rFonts w:ascii="Times New Roman" w:hAnsi="Times New Roman" w:cs="Times New Roman"/>
          <w:sz w:val="24"/>
          <w:szCs w:val="24"/>
        </w:rPr>
        <w:t>g</w:t>
      </w:r>
      <w:r w:rsidR="00C301EB" w:rsidRPr="00804B7D">
        <w:rPr>
          <w:rFonts w:ascii="Times New Roman" w:hAnsi="Times New Roman" w:cs="Times New Roman"/>
          <w:sz w:val="24"/>
          <w:szCs w:val="24"/>
          <w:lang w:val="id-ID"/>
        </w:rPr>
        <w:t xml:space="preserve"> yang berada di lingkungan elit politik dan birokrasi (kepala dinas ataupun pejabat esalon I, II, dan III) serta tokoh adat, sultan selaku penguasa tertinggi (kepala pemerintah) dalam struktur pemerintahan di Kesultanan</w:t>
      </w:r>
      <w:r w:rsidR="00C301EB" w:rsidRPr="00804B7D">
        <w:rPr>
          <w:rFonts w:ascii="Times New Roman" w:hAnsi="Times New Roman" w:cs="Times New Roman"/>
          <w:i/>
          <w:sz w:val="24"/>
          <w:szCs w:val="24"/>
          <w:lang w:val="id-ID"/>
        </w:rPr>
        <w:t>, bobato dunia</w:t>
      </w:r>
      <w:r w:rsidR="00C301EB" w:rsidRPr="00804B7D">
        <w:rPr>
          <w:rFonts w:ascii="Times New Roman" w:hAnsi="Times New Roman" w:cs="Times New Roman"/>
          <w:sz w:val="24"/>
          <w:szCs w:val="24"/>
          <w:lang w:val="id-ID"/>
        </w:rPr>
        <w:t xml:space="preserve"> dan </w:t>
      </w:r>
      <w:r w:rsidR="00C301EB" w:rsidRPr="00804B7D">
        <w:rPr>
          <w:rFonts w:ascii="Times New Roman" w:hAnsi="Times New Roman" w:cs="Times New Roman"/>
          <w:i/>
          <w:sz w:val="24"/>
          <w:szCs w:val="24"/>
          <w:lang w:val="id-ID"/>
        </w:rPr>
        <w:t>bobato akhirata</w:t>
      </w:r>
      <w:r w:rsidR="00C301EB" w:rsidRPr="00804B7D">
        <w:rPr>
          <w:rFonts w:ascii="Times New Roman" w:hAnsi="Times New Roman" w:cs="Times New Roman"/>
          <w:sz w:val="24"/>
          <w:szCs w:val="24"/>
          <w:lang w:val="id-ID"/>
        </w:rPr>
        <w:t>, anggota Dewan serta masyarakat yang ikut terlibat langsung dalam kegiatan perpolitikan, akademisi dan budayawan lokal yang di anggap menguasai dinamika hi</w:t>
      </w:r>
      <w:r w:rsidR="007B0362" w:rsidRPr="00804B7D">
        <w:rPr>
          <w:rFonts w:ascii="Times New Roman" w:hAnsi="Times New Roman" w:cs="Times New Roman"/>
          <w:sz w:val="24"/>
          <w:szCs w:val="24"/>
          <w:lang w:val="id-ID"/>
        </w:rPr>
        <w:t>storis dan kebudayaan etnis Mak</w:t>
      </w:r>
      <w:r w:rsidR="007B0362" w:rsidRPr="00804B7D">
        <w:rPr>
          <w:rFonts w:ascii="Times New Roman" w:hAnsi="Times New Roman" w:cs="Times New Roman"/>
          <w:sz w:val="24"/>
          <w:szCs w:val="24"/>
        </w:rPr>
        <w:t>e</w:t>
      </w:r>
      <w:r w:rsidR="00C301EB" w:rsidRPr="00804B7D">
        <w:rPr>
          <w:rFonts w:ascii="Times New Roman" w:hAnsi="Times New Roman" w:cs="Times New Roman"/>
          <w:sz w:val="24"/>
          <w:szCs w:val="24"/>
          <w:lang w:val="id-ID"/>
        </w:rPr>
        <w:t>an</w:t>
      </w:r>
      <w:r w:rsidR="007B0362" w:rsidRPr="00804B7D">
        <w:rPr>
          <w:rFonts w:ascii="Times New Roman" w:hAnsi="Times New Roman" w:cs="Times New Roman"/>
          <w:sz w:val="24"/>
          <w:szCs w:val="24"/>
        </w:rPr>
        <w:t>g</w:t>
      </w:r>
      <w:r w:rsidR="00C301EB" w:rsidRPr="00804B7D">
        <w:rPr>
          <w:rFonts w:ascii="Times New Roman" w:hAnsi="Times New Roman" w:cs="Times New Roman"/>
          <w:sz w:val="24"/>
          <w:szCs w:val="24"/>
          <w:lang w:val="id-ID"/>
        </w:rPr>
        <w:t>.</w:t>
      </w:r>
    </w:p>
    <w:p w:rsidR="00C301EB" w:rsidRPr="00804B7D" w:rsidRDefault="00C301EB" w:rsidP="005A17C0">
      <w:pPr>
        <w:spacing w:after="0" w:line="240" w:lineRule="auto"/>
        <w:jc w:val="both"/>
        <w:rPr>
          <w:rFonts w:ascii="Times New Roman" w:hAnsi="Times New Roman" w:cs="Times New Roman"/>
          <w:b/>
          <w:sz w:val="24"/>
          <w:szCs w:val="24"/>
          <w:lang w:val="id-ID"/>
        </w:rPr>
      </w:pPr>
      <w:r w:rsidRPr="00804B7D">
        <w:rPr>
          <w:rFonts w:ascii="Times New Roman" w:hAnsi="Times New Roman" w:cs="Times New Roman"/>
          <w:b/>
          <w:sz w:val="24"/>
          <w:szCs w:val="24"/>
          <w:lang w:val="id-ID"/>
        </w:rPr>
        <w:t>Teknik Pengumpulan Data</w:t>
      </w:r>
    </w:p>
    <w:p w:rsidR="00804B7D" w:rsidRDefault="00C301EB" w:rsidP="005A17C0">
      <w:pPr>
        <w:spacing w:after="0" w:line="240" w:lineRule="auto"/>
        <w:ind w:firstLine="567"/>
        <w:jc w:val="both"/>
        <w:rPr>
          <w:rFonts w:ascii="Times New Roman" w:hAnsi="Times New Roman" w:cs="Times New Roman"/>
          <w:sz w:val="24"/>
          <w:szCs w:val="24"/>
        </w:rPr>
      </w:pPr>
      <w:r w:rsidRPr="00804B7D">
        <w:rPr>
          <w:rFonts w:ascii="Times New Roman" w:hAnsi="Times New Roman" w:cs="Times New Roman"/>
          <w:sz w:val="24"/>
          <w:szCs w:val="24"/>
          <w:lang w:val="id-ID"/>
        </w:rPr>
        <w:t xml:space="preserve">Sebagaimana telah dijelaskan sebelumnya bahwa penelitian ini menerapkan pendekatan kualitatif dimana di dalamnya terdapat banyak teknik pengumpulan data. Sehingga, metode ini menekankan keberadaan peneliti dalam kegiatan penelitian dan melakukan tatap muka dengan para informan. Tentu saja metode ini sangat tepat digunakan sebab berkaitan erat dengan keberadaan atau posisi peneliti dalam penelitian, sebagaimana penjelasan di atas. Keberagaman teknik pengumpulan data menjadi sebab dipilihnya metode ini sebagai cara di dalam pengumpulan data. Meski demikian, dalam penelitian nantinya penulis hanya akan menggunakan tiga jenis teknik pengumpulan data yaitu studi Pustaka, Wawancara mendalam </w:t>
      </w:r>
      <w:r w:rsidRPr="00804B7D">
        <w:rPr>
          <w:rFonts w:ascii="Times New Roman" w:hAnsi="Times New Roman" w:cs="Times New Roman"/>
          <w:i/>
          <w:sz w:val="24"/>
          <w:szCs w:val="24"/>
          <w:lang w:val="id-ID"/>
        </w:rPr>
        <w:t>(in-deepth interview)</w:t>
      </w:r>
      <w:r w:rsidRPr="00804B7D">
        <w:rPr>
          <w:rFonts w:ascii="Times New Roman" w:hAnsi="Times New Roman" w:cs="Times New Roman"/>
          <w:sz w:val="24"/>
          <w:szCs w:val="24"/>
          <w:lang w:val="id-ID"/>
        </w:rPr>
        <w:t xml:space="preserve"> dan Pengamatan </w:t>
      </w:r>
      <w:r w:rsidRPr="00804B7D">
        <w:rPr>
          <w:rFonts w:ascii="Times New Roman" w:hAnsi="Times New Roman" w:cs="Times New Roman"/>
          <w:i/>
          <w:sz w:val="24"/>
          <w:szCs w:val="24"/>
          <w:lang w:val="id-ID"/>
        </w:rPr>
        <w:t>(observation).</w:t>
      </w:r>
      <w:r w:rsidRPr="00804B7D">
        <w:rPr>
          <w:rFonts w:ascii="Times New Roman" w:hAnsi="Times New Roman" w:cs="Times New Roman"/>
          <w:sz w:val="24"/>
          <w:szCs w:val="24"/>
          <w:lang w:val="id-ID"/>
        </w:rPr>
        <w:t xml:space="preserve"> Sementara klasifikasi data berdasarkan sumbernya terbagi ke dalam dua kelompok, yaitu data primer dan data sekunder.</w:t>
      </w:r>
    </w:p>
    <w:p w:rsidR="00C301EB" w:rsidRPr="00804B7D" w:rsidRDefault="00C301EB" w:rsidP="005A17C0">
      <w:pPr>
        <w:spacing w:after="0" w:line="240" w:lineRule="auto"/>
        <w:jc w:val="both"/>
        <w:rPr>
          <w:rFonts w:ascii="Times New Roman" w:hAnsi="Times New Roman" w:cs="Times New Roman"/>
          <w:b/>
          <w:sz w:val="24"/>
          <w:szCs w:val="24"/>
          <w:lang w:val="id-ID"/>
        </w:rPr>
      </w:pPr>
      <w:r w:rsidRPr="00804B7D">
        <w:rPr>
          <w:rFonts w:ascii="Times New Roman" w:hAnsi="Times New Roman" w:cs="Times New Roman"/>
          <w:b/>
          <w:sz w:val="24"/>
          <w:szCs w:val="24"/>
          <w:lang w:val="id-ID"/>
        </w:rPr>
        <w:t>Analisa Data</w:t>
      </w:r>
    </w:p>
    <w:p w:rsidR="00546DF6" w:rsidRPr="00546DF6" w:rsidRDefault="000A5AB2" w:rsidP="005A17C0">
      <w:pPr>
        <w:spacing w:after="0" w:line="240" w:lineRule="auto"/>
        <w:ind w:firstLine="567"/>
        <w:jc w:val="both"/>
        <w:rPr>
          <w:rFonts w:ascii="Times New Roman" w:hAnsi="Times New Roman" w:cs="Times New Roman"/>
          <w:sz w:val="24"/>
          <w:szCs w:val="24"/>
        </w:rPr>
      </w:pPr>
      <w:r w:rsidRPr="00804B7D">
        <w:rPr>
          <w:rFonts w:ascii="Times New Roman" w:hAnsi="Times New Roman" w:cs="Times New Roman"/>
          <w:sz w:val="24"/>
          <w:szCs w:val="24"/>
          <w:lang w:val="id-ID"/>
        </w:rPr>
        <w:t>Data-data yang telah ditemukan dalam proses penelitian, kemudian dianalisis menggunakan dasar pemahaman kualitatif yang menekankan pada tiga komponen yaitu</w:t>
      </w:r>
      <w:r w:rsidR="007F17E5" w:rsidRPr="00804B7D">
        <w:rPr>
          <w:rFonts w:ascii="Times New Roman" w:hAnsi="Times New Roman" w:cs="Times New Roman"/>
          <w:sz w:val="24"/>
          <w:szCs w:val="24"/>
          <w:lang w:val="id-ID"/>
        </w:rPr>
        <w:t xml:space="preserve"> reduksi data, penyajian data, </w:t>
      </w:r>
      <w:r w:rsidRPr="00804B7D">
        <w:rPr>
          <w:rFonts w:ascii="Times New Roman" w:hAnsi="Times New Roman" w:cs="Times New Roman"/>
          <w:sz w:val="24"/>
          <w:szCs w:val="24"/>
          <w:lang w:val="id-ID"/>
        </w:rPr>
        <w:t>dan pengambilan kesimpulan atau verifikasi. Reduksi data merupakan tahap pertama dalam menganalisa data, dimana dalam tahap ini berisi kesemestaan potensi yang dimiliki oleh data disederhanakan dalam sebuah mekanisme antisipatoris. Dari penguraian tersebut maka ditemukan pola-pola jawaban yangg selanjutnya akan disajikan dalam bentuk deskriptif, untuk dianalisa berdasar maksud masing-masing jawaban. Setelah itu, hal terakhir adalah penarikan kesimpulan dari tiap jawaban berkenaan dengan fokus penelitian.</w:t>
      </w:r>
    </w:p>
    <w:p w:rsidR="000A5AB2" w:rsidRPr="00804B7D" w:rsidRDefault="000A5AB2" w:rsidP="005A17C0">
      <w:pPr>
        <w:spacing w:after="0" w:line="240" w:lineRule="auto"/>
        <w:jc w:val="both"/>
        <w:rPr>
          <w:rFonts w:ascii="Times New Roman" w:hAnsi="Times New Roman" w:cs="Times New Roman"/>
          <w:b/>
          <w:sz w:val="24"/>
          <w:szCs w:val="24"/>
          <w:lang w:val="id-ID"/>
        </w:rPr>
      </w:pPr>
      <w:r w:rsidRPr="00804B7D">
        <w:rPr>
          <w:rFonts w:ascii="Times New Roman" w:hAnsi="Times New Roman" w:cs="Times New Roman"/>
          <w:b/>
          <w:sz w:val="24"/>
          <w:szCs w:val="24"/>
          <w:lang w:val="id-ID"/>
        </w:rPr>
        <w:t>HASIL PENELITIAN</w:t>
      </w:r>
    </w:p>
    <w:p w:rsidR="00E52230" w:rsidRDefault="000A5AB2" w:rsidP="005A17C0">
      <w:pPr>
        <w:spacing w:after="0" w:line="240" w:lineRule="auto"/>
        <w:jc w:val="both"/>
        <w:rPr>
          <w:rFonts w:ascii="Times New Roman" w:hAnsi="Times New Roman" w:cs="Times New Roman"/>
          <w:b/>
          <w:i/>
          <w:sz w:val="24"/>
          <w:szCs w:val="24"/>
        </w:rPr>
      </w:pPr>
      <w:r w:rsidRPr="00804B7D">
        <w:rPr>
          <w:rFonts w:ascii="Times New Roman" w:hAnsi="Times New Roman" w:cs="Times New Roman"/>
          <w:b/>
          <w:i/>
          <w:sz w:val="24"/>
          <w:szCs w:val="24"/>
          <w:lang w:val="id-ID"/>
        </w:rPr>
        <w:t>Dinamika Historis Orang Makian</w:t>
      </w:r>
    </w:p>
    <w:p w:rsidR="000A5AB2" w:rsidRPr="00E52230" w:rsidRDefault="000A5AB2" w:rsidP="005A17C0">
      <w:pPr>
        <w:spacing w:after="0" w:line="240" w:lineRule="auto"/>
        <w:ind w:firstLine="567"/>
        <w:jc w:val="both"/>
        <w:rPr>
          <w:rFonts w:ascii="Times New Roman" w:hAnsi="Times New Roman" w:cs="Times New Roman"/>
          <w:b/>
          <w:i/>
          <w:sz w:val="24"/>
          <w:szCs w:val="24"/>
        </w:rPr>
      </w:pPr>
      <w:r w:rsidRPr="00804B7D">
        <w:rPr>
          <w:rFonts w:ascii="Times New Roman" w:hAnsi="Times New Roman" w:cs="Times New Roman"/>
          <w:sz w:val="24"/>
          <w:szCs w:val="24"/>
          <w:lang w:val="id-ID"/>
        </w:rPr>
        <w:t>Hasil kajian pustaka terkait dengan sejarah d</w:t>
      </w:r>
      <w:r w:rsidR="0084497A" w:rsidRPr="00804B7D">
        <w:rPr>
          <w:rFonts w:ascii="Times New Roman" w:hAnsi="Times New Roman" w:cs="Times New Roman"/>
          <w:sz w:val="24"/>
          <w:szCs w:val="24"/>
          <w:lang w:val="id-ID"/>
        </w:rPr>
        <w:t>i Maluku Utara adalah bahwa Mak</w:t>
      </w:r>
      <w:r w:rsidR="0084497A" w:rsidRPr="00804B7D">
        <w:rPr>
          <w:rFonts w:ascii="Times New Roman" w:hAnsi="Times New Roman" w:cs="Times New Roman"/>
          <w:sz w:val="24"/>
          <w:szCs w:val="24"/>
        </w:rPr>
        <w:t>e</w:t>
      </w:r>
      <w:r w:rsidRPr="00804B7D">
        <w:rPr>
          <w:rFonts w:ascii="Times New Roman" w:hAnsi="Times New Roman" w:cs="Times New Roman"/>
          <w:sz w:val="24"/>
          <w:szCs w:val="24"/>
          <w:lang w:val="id-ID"/>
        </w:rPr>
        <w:t>an</w:t>
      </w:r>
      <w:r w:rsidR="0084497A" w:rsidRPr="00804B7D">
        <w:rPr>
          <w:rFonts w:ascii="Times New Roman" w:hAnsi="Times New Roman" w:cs="Times New Roman"/>
          <w:sz w:val="24"/>
          <w:szCs w:val="24"/>
        </w:rPr>
        <w:t>g</w:t>
      </w:r>
      <w:r w:rsidRPr="00804B7D">
        <w:rPr>
          <w:rFonts w:ascii="Times New Roman" w:hAnsi="Times New Roman" w:cs="Times New Roman"/>
          <w:sz w:val="24"/>
          <w:szCs w:val="24"/>
          <w:lang w:val="id-ID"/>
        </w:rPr>
        <w:t xml:space="preserve"> dikenal sebagai kerajaan pertama di Maluku Utara pada abad 13 Muhammad Bakir sebagai raja pertama.dalam proses perkembangannya, Muhammad Bakir migram ke Pulau Kaseruta</w:t>
      </w:r>
      <w:r w:rsidR="00262F38" w:rsidRPr="00804B7D">
        <w:rPr>
          <w:rFonts w:ascii="Times New Roman" w:hAnsi="Times New Roman" w:cs="Times New Roman"/>
          <w:sz w:val="24"/>
          <w:szCs w:val="24"/>
          <w:lang w:val="id-ID"/>
        </w:rPr>
        <w:t xml:space="preserve"> (Halmahera Selatan). Asal-usul orang Makeang dalam karya penelitian sejarah dan kajian arkeologis daerah Maluku</w:t>
      </w:r>
      <w:r w:rsidR="00AE370E">
        <w:rPr>
          <w:rFonts w:ascii="Times New Roman" w:hAnsi="Times New Roman" w:cs="Times New Roman"/>
          <w:sz w:val="24"/>
          <w:szCs w:val="24"/>
        </w:rPr>
        <w:t xml:space="preserve"> Maluku Utara</w:t>
      </w:r>
      <w:r w:rsidR="00262F38" w:rsidRPr="00804B7D">
        <w:rPr>
          <w:rFonts w:ascii="Times New Roman" w:hAnsi="Times New Roman" w:cs="Times New Roman"/>
          <w:sz w:val="24"/>
          <w:szCs w:val="24"/>
          <w:lang w:val="id-ID"/>
        </w:rPr>
        <w:t xml:space="preserve"> membuktikan bahwa kawasan ini telah ada kehidupan manusia sejak zaman es (</w:t>
      </w:r>
      <w:r w:rsidR="00262F38" w:rsidRPr="00804B7D">
        <w:rPr>
          <w:rFonts w:ascii="Times New Roman" w:hAnsi="Times New Roman" w:cs="Times New Roman"/>
          <w:i/>
          <w:sz w:val="24"/>
          <w:szCs w:val="24"/>
          <w:lang w:val="id-ID"/>
        </w:rPr>
        <w:t>pleistosen)</w:t>
      </w:r>
      <w:r w:rsidR="00262F38" w:rsidRPr="00804B7D">
        <w:rPr>
          <w:rFonts w:ascii="Times New Roman" w:hAnsi="Times New Roman" w:cs="Times New Roman"/>
          <w:sz w:val="24"/>
          <w:szCs w:val="24"/>
          <w:lang w:val="id-ID"/>
        </w:rPr>
        <w:t xml:space="preserve"> kurang lebih 30.000 tahun yang silam. Situs dan benda pra-sejarah di temukan di Pulau Waidoba, Teniti (Kayoa), Doro Kao dan Tanjung Luari (Tobelo). Sementara benda peninggalan batu besar berupa (</w:t>
      </w:r>
      <w:r w:rsidR="00262F38" w:rsidRPr="00804B7D">
        <w:rPr>
          <w:rFonts w:ascii="Times New Roman" w:hAnsi="Times New Roman" w:cs="Times New Roman"/>
          <w:i/>
          <w:sz w:val="24"/>
          <w:szCs w:val="24"/>
          <w:lang w:val="id-ID"/>
        </w:rPr>
        <w:t>megalitik)</w:t>
      </w:r>
      <w:r w:rsidR="00262F38" w:rsidRPr="00804B7D">
        <w:rPr>
          <w:rFonts w:ascii="Times New Roman" w:hAnsi="Times New Roman" w:cs="Times New Roman"/>
          <w:sz w:val="24"/>
          <w:szCs w:val="24"/>
          <w:lang w:val="id-ID"/>
        </w:rPr>
        <w:t xml:space="preserve"> di temukan di Ternate dan batu kecil (</w:t>
      </w:r>
      <w:r w:rsidR="00262F38" w:rsidRPr="00804B7D">
        <w:rPr>
          <w:rFonts w:ascii="Times New Roman" w:hAnsi="Times New Roman" w:cs="Times New Roman"/>
          <w:i/>
          <w:sz w:val="24"/>
          <w:szCs w:val="24"/>
          <w:lang w:val="id-ID"/>
        </w:rPr>
        <w:t>neolitik)</w:t>
      </w:r>
      <w:r w:rsidR="00262F38" w:rsidRPr="00804B7D">
        <w:rPr>
          <w:rFonts w:ascii="Times New Roman" w:hAnsi="Times New Roman" w:cs="Times New Roman"/>
          <w:sz w:val="24"/>
          <w:szCs w:val="24"/>
          <w:lang w:val="id-ID"/>
        </w:rPr>
        <w:t xml:space="preserve"> di temukan di Waidoba.</w:t>
      </w:r>
    </w:p>
    <w:p w:rsidR="00262F38" w:rsidRPr="00804B7D" w:rsidRDefault="00262F38"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Selanjutnya terkait deng</w:t>
      </w:r>
      <w:r w:rsidR="009F0984">
        <w:rPr>
          <w:rFonts w:ascii="Times New Roman" w:hAnsi="Times New Roman" w:cs="Times New Roman"/>
          <w:sz w:val="24"/>
          <w:szCs w:val="24"/>
          <w:lang w:val="id-ID"/>
        </w:rPr>
        <w:t>an penghuni awal di wilayah Mak</w:t>
      </w:r>
      <w:r w:rsidR="009F0984">
        <w:rPr>
          <w:rFonts w:ascii="Times New Roman" w:hAnsi="Times New Roman" w:cs="Times New Roman"/>
          <w:sz w:val="24"/>
          <w:szCs w:val="24"/>
        </w:rPr>
        <w:t>e</w:t>
      </w:r>
      <w:r w:rsidRPr="00804B7D">
        <w:rPr>
          <w:rFonts w:ascii="Times New Roman" w:hAnsi="Times New Roman" w:cs="Times New Roman"/>
          <w:sz w:val="24"/>
          <w:szCs w:val="24"/>
          <w:lang w:val="id-ID"/>
        </w:rPr>
        <w:t>an</w:t>
      </w:r>
      <w:r w:rsidR="009F0984">
        <w:rPr>
          <w:rFonts w:ascii="Times New Roman" w:hAnsi="Times New Roman" w:cs="Times New Roman"/>
          <w:sz w:val="24"/>
          <w:szCs w:val="24"/>
        </w:rPr>
        <w:t>g</w:t>
      </w:r>
      <w:r w:rsidRPr="00804B7D">
        <w:rPr>
          <w:rFonts w:ascii="Times New Roman" w:hAnsi="Times New Roman" w:cs="Times New Roman"/>
          <w:sz w:val="24"/>
          <w:szCs w:val="24"/>
          <w:lang w:val="id-ID"/>
        </w:rPr>
        <w:t xml:space="preserve"> informan Mukti mengungkapkan bahwa...</w:t>
      </w:r>
    </w:p>
    <w:p w:rsidR="002E789A" w:rsidRDefault="00262F38" w:rsidP="005A17C0">
      <w:pPr>
        <w:spacing w:after="0" w:line="240" w:lineRule="auto"/>
        <w:ind w:left="567"/>
        <w:jc w:val="both"/>
        <w:rPr>
          <w:rFonts w:ascii="Times New Roman" w:hAnsi="Times New Roman" w:cs="Times New Roman"/>
          <w:sz w:val="20"/>
          <w:szCs w:val="20"/>
        </w:rPr>
      </w:pPr>
      <w:r w:rsidRPr="00246F92">
        <w:rPr>
          <w:rFonts w:ascii="Times New Roman" w:hAnsi="Times New Roman" w:cs="Times New Roman"/>
          <w:i/>
          <w:sz w:val="20"/>
          <w:szCs w:val="20"/>
          <w:lang w:val="id-ID"/>
        </w:rPr>
        <w:t xml:space="preserve">orang Poloiri, orang Somsuma, </w:t>
      </w:r>
      <w:r w:rsidR="00512A3E" w:rsidRPr="00246F92">
        <w:rPr>
          <w:rFonts w:ascii="Times New Roman" w:hAnsi="Times New Roman" w:cs="Times New Roman"/>
          <w:i/>
          <w:sz w:val="20"/>
          <w:szCs w:val="20"/>
          <w:lang w:val="id-ID"/>
        </w:rPr>
        <w:t xml:space="preserve">orang Matangtegeng, orang Babarer, orang Kiyowor, dan Sangapati komunitas </w:t>
      </w:r>
      <w:r w:rsidR="00246F92" w:rsidRPr="00246F92">
        <w:rPr>
          <w:rFonts w:ascii="Times New Roman" w:hAnsi="Times New Roman" w:cs="Times New Roman"/>
          <w:i/>
          <w:sz w:val="20"/>
          <w:szCs w:val="20"/>
          <w:lang w:val="id-ID"/>
        </w:rPr>
        <w:t>Manusia pendatang pertama yang dikenal di Pulau Makeang adalah Papua Besi sebagai kelompok etnik yaitu, orang Waigitang, orang Soma, orang Tahane, dan Poloiri yang mendiami wilayah Pulau Makeang di bagian Timur (sekarang Kecamatan Makeang Timur). Manusiia pendatang pertama yang dikenal dengan nama Hamza Besi sebagai kelompok etnik yaitu, orang Wakiong</w:t>
      </w:r>
      <w:r w:rsidR="00512A3E" w:rsidRPr="00246F92">
        <w:rPr>
          <w:rFonts w:ascii="Times New Roman" w:hAnsi="Times New Roman" w:cs="Times New Roman"/>
          <w:i/>
          <w:sz w:val="20"/>
          <w:szCs w:val="20"/>
          <w:lang w:val="id-ID"/>
        </w:rPr>
        <w:t>yang mendiami wilayah Timur Pulau Makeang. Manusia pendatang pertama yang dikenal dengan nama Kursin sebagai kelompok etnik  yaitu, orang Soma, orang Tahane, orang Mailoa, komunitas-komunitas ini mendiami wilayah Timur di Pu</w:t>
      </w:r>
      <w:r w:rsidR="00FB01CE">
        <w:rPr>
          <w:rFonts w:ascii="Times New Roman" w:hAnsi="Times New Roman" w:cs="Times New Roman"/>
          <w:i/>
          <w:sz w:val="20"/>
          <w:szCs w:val="20"/>
          <w:lang w:val="id-ID"/>
        </w:rPr>
        <w:t xml:space="preserve">lau Makeang. Manusia pendatang </w:t>
      </w:r>
      <w:r w:rsidR="00512A3E" w:rsidRPr="00246F92">
        <w:rPr>
          <w:rFonts w:ascii="Times New Roman" w:hAnsi="Times New Roman" w:cs="Times New Roman"/>
          <w:i/>
          <w:sz w:val="20"/>
          <w:szCs w:val="20"/>
          <w:lang w:val="id-ID"/>
        </w:rPr>
        <w:t xml:space="preserve">pertama yang dikenal dengan sebutan nama Kursan </w:t>
      </w:r>
      <w:r w:rsidR="002D5E3F" w:rsidRPr="00246F92">
        <w:rPr>
          <w:rFonts w:ascii="Times New Roman" w:hAnsi="Times New Roman" w:cs="Times New Roman"/>
          <w:i/>
          <w:sz w:val="20"/>
          <w:szCs w:val="20"/>
          <w:lang w:val="id-ID"/>
        </w:rPr>
        <w:t>sebagai kelompok etnik, yaitu orang Sabaleh, orang Talapaon, orang Matiketeng, orang Tagono, orang Bubawae komunitas ini bermukim atau mendiami di wilayah Pulau Makeang di bagian Barat Pulau Makeang</w:t>
      </w:r>
      <w:r w:rsidR="002D5E3F" w:rsidRPr="00246F92">
        <w:rPr>
          <w:rFonts w:ascii="Times New Roman" w:hAnsi="Times New Roman" w:cs="Times New Roman"/>
          <w:sz w:val="20"/>
          <w:szCs w:val="20"/>
          <w:lang w:val="id-ID"/>
        </w:rPr>
        <w:t>.</w:t>
      </w:r>
    </w:p>
    <w:p w:rsidR="002E789A" w:rsidRPr="002E789A" w:rsidRDefault="002E789A" w:rsidP="005A17C0">
      <w:pPr>
        <w:spacing w:after="0" w:line="240" w:lineRule="auto"/>
        <w:ind w:left="567"/>
        <w:jc w:val="both"/>
        <w:rPr>
          <w:rFonts w:ascii="Times New Roman" w:hAnsi="Times New Roman" w:cs="Times New Roman"/>
          <w:sz w:val="20"/>
          <w:szCs w:val="20"/>
        </w:rPr>
      </w:pPr>
    </w:p>
    <w:p w:rsidR="002E789A" w:rsidRDefault="00677A0E" w:rsidP="005A17C0">
      <w:pPr>
        <w:spacing w:line="240" w:lineRule="auto"/>
        <w:ind w:left="567"/>
        <w:jc w:val="both"/>
        <w:rPr>
          <w:rFonts w:ascii="Times New Roman" w:hAnsi="Times New Roman" w:cs="Times New Roman"/>
        </w:rPr>
      </w:pPr>
      <w:r>
        <w:rPr>
          <w:rFonts w:ascii="Times New Roman" w:hAnsi="Times New Roman" w:cs="Times New Roman"/>
          <w:lang w:val="id-ID"/>
        </w:rPr>
        <w:t xml:space="preserve">Sementara itu, informan </w:t>
      </w:r>
      <w:r>
        <w:rPr>
          <w:rFonts w:ascii="Times New Roman" w:hAnsi="Times New Roman" w:cs="Times New Roman"/>
        </w:rPr>
        <w:t>jogugu kesultanan Ternate</w:t>
      </w:r>
      <w:r w:rsidR="002D5E3F" w:rsidRPr="00804B7D">
        <w:rPr>
          <w:rFonts w:ascii="Times New Roman" w:hAnsi="Times New Roman" w:cs="Times New Roman"/>
          <w:lang w:val="id-ID"/>
        </w:rPr>
        <w:t xml:space="preserve"> mengungkapkan bahwa...</w:t>
      </w:r>
    </w:p>
    <w:p w:rsidR="002D5E3F" w:rsidRPr="002E789A" w:rsidRDefault="00AE370E" w:rsidP="005A17C0">
      <w:pPr>
        <w:spacing w:line="240" w:lineRule="auto"/>
        <w:ind w:left="567"/>
        <w:jc w:val="both"/>
        <w:rPr>
          <w:rFonts w:ascii="Times New Roman" w:hAnsi="Times New Roman" w:cs="Times New Roman"/>
          <w:lang w:val="id-ID"/>
        </w:rPr>
      </w:pPr>
      <w:r>
        <w:rPr>
          <w:rFonts w:ascii="Times New Roman" w:hAnsi="Times New Roman" w:cs="Times New Roman"/>
          <w:i/>
          <w:lang w:val="id-ID"/>
        </w:rPr>
        <w:t>Di kalangan masyarakat Mak</w:t>
      </w:r>
      <w:r>
        <w:rPr>
          <w:rFonts w:ascii="Times New Roman" w:hAnsi="Times New Roman" w:cs="Times New Roman"/>
          <w:i/>
        </w:rPr>
        <w:t>e</w:t>
      </w:r>
      <w:r w:rsidR="002D5E3F" w:rsidRPr="00804B7D">
        <w:rPr>
          <w:rFonts w:ascii="Times New Roman" w:hAnsi="Times New Roman" w:cs="Times New Roman"/>
          <w:i/>
          <w:lang w:val="id-ID"/>
        </w:rPr>
        <w:t>an</w:t>
      </w:r>
      <w:r>
        <w:rPr>
          <w:rFonts w:ascii="Times New Roman" w:hAnsi="Times New Roman" w:cs="Times New Roman"/>
          <w:i/>
        </w:rPr>
        <w:t>g</w:t>
      </w:r>
      <w:r w:rsidR="002D5E3F" w:rsidRPr="00804B7D">
        <w:rPr>
          <w:rFonts w:ascii="Times New Roman" w:hAnsi="Times New Roman" w:cs="Times New Roman"/>
          <w:i/>
          <w:lang w:val="id-ID"/>
        </w:rPr>
        <w:t xml:space="preserve"> adalah termasuk kelompok masyarakat adat yang menempati jabatan-jabatan penting dalam sistem pemerintahan kesultanan Ternate, jogugu sebagai wakil kepala pemerintah</w:t>
      </w:r>
      <w:r>
        <w:rPr>
          <w:rFonts w:ascii="Times New Roman" w:hAnsi="Times New Roman" w:cs="Times New Roman"/>
          <w:i/>
          <w:lang w:val="id-ID"/>
        </w:rPr>
        <w:t>an (wakil sultan) dan orang Mak</w:t>
      </w:r>
      <w:r>
        <w:rPr>
          <w:rFonts w:ascii="Times New Roman" w:hAnsi="Times New Roman" w:cs="Times New Roman"/>
          <w:i/>
        </w:rPr>
        <w:t>e</w:t>
      </w:r>
      <w:r w:rsidR="002D5E3F" w:rsidRPr="00804B7D">
        <w:rPr>
          <w:rFonts w:ascii="Times New Roman" w:hAnsi="Times New Roman" w:cs="Times New Roman"/>
          <w:i/>
          <w:lang w:val="id-ID"/>
        </w:rPr>
        <w:t>an</w:t>
      </w:r>
      <w:r>
        <w:rPr>
          <w:rFonts w:ascii="Times New Roman" w:hAnsi="Times New Roman" w:cs="Times New Roman"/>
          <w:i/>
        </w:rPr>
        <w:t>g</w:t>
      </w:r>
      <w:r w:rsidR="002D5E3F" w:rsidRPr="00804B7D">
        <w:rPr>
          <w:rFonts w:ascii="Times New Roman" w:hAnsi="Times New Roman" w:cs="Times New Roman"/>
          <w:i/>
          <w:lang w:val="id-ID"/>
        </w:rPr>
        <w:t xml:space="preserve"> juga sudah masuk sekolah.</w:t>
      </w:r>
    </w:p>
    <w:p w:rsidR="00E52230" w:rsidRPr="00E52230" w:rsidRDefault="00195501" w:rsidP="005A17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Sesungguhnya etnis Mak</w:t>
      </w:r>
      <w:r>
        <w:rPr>
          <w:rFonts w:ascii="Times New Roman" w:hAnsi="Times New Roman" w:cs="Times New Roman"/>
          <w:sz w:val="24"/>
          <w:szCs w:val="24"/>
        </w:rPr>
        <w:t>e</w:t>
      </w:r>
      <w:r w:rsidR="002D5E3F" w:rsidRPr="00804B7D">
        <w:rPr>
          <w:rFonts w:ascii="Times New Roman" w:hAnsi="Times New Roman" w:cs="Times New Roman"/>
          <w:sz w:val="24"/>
          <w:szCs w:val="24"/>
          <w:lang w:val="id-ID"/>
        </w:rPr>
        <w:t>an</w:t>
      </w:r>
      <w:r>
        <w:rPr>
          <w:rFonts w:ascii="Times New Roman" w:hAnsi="Times New Roman" w:cs="Times New Roman"/>
          <w:sz w:val="24"/>
          <w:szCs w:val="24"/>
        </w:rPr>
        <w:t>g</w:t>
      </w:r>
      <w:r w:rsidR="002D5E3F" w:rsidRPr="00804B7D">
        <w:rPr>
          <w:rFonts w:ascii="Times New Roman" w:hAnsi="Times New Roman" w:cs="Times New Roman"/>
          <w:sz w:val="24"/>
          <w:szCs w:val="24"/>
          <w:lang w:val="id-ID"/>
        </w:rPr>
        <w:t xml:space="preserve"> tidak terlepas dari dunia imigrasi, berdasarkan migran</w:t>
      </w:r>
      <w:r w:rsidR="00496B09">
        <w:rPr>
          <w:rFonts w:ascii="Times New Roman" w:hAnsi="Times New Roman" w:cs="Times New Roman"/>
          <w:sz w:val="24"/>
          <w:szCs w:val="24"/>
        </w:rPr>
        <w:t xml:space="preserve"> lokal</w:t>
      </w:r>
      <w:r w:rsidR="002D5E3F" w:rsidRPr="00804B7D">
        <w:rPr>
          <w:rFonts w:ascii="Times New Roman" w:hAnsi="Times New Roman" w:cs="Times New Roman"/>
          <w:sz w:val="24"/>
          <w:szCs w:val="24"/>
          <w:lang w:val="id-ID"/>
        </w:rPr>
        <w:t xml:space="preserve"> y</w:t>
      </w:r>
      <w:r w:rsidR="009E1609">
        <w:rPr>
          <w:rFonts w:ascii="Times New Roman" w:hAnsi="Times New Roman" w:cs="Times New Roman"/>
          <w:sz w:val="24"/>
          <w:szCs w:val="24"/>
          <w:lang w:val="id-ID"/>
        </w:rPr>
        <w:t>ang dianut oleh orang-orang Mak</w:t>
      </w:r>
      <w:r w:rsidR="009E1609">
        <w:rPr>
          <w:rFonts w:ascii="Times New Roman" w:hAnsi="Times New Roman" w:cs="Times New Roman"/>
          <w:sz w:val="24"/>
          <w:szCs w:val="24"/>
        </w:rPr>
        <w:t>e</w:t>
      </w:r>
      <w:r w:rsidR="002D5E3F" w:rsidRPr="00804B7D">
        <w:rPr>
          <w:rFonts w:ascii="Times New Roman" w:hAnsi="Times New Roman" w:cs="Times New Roman"/>
          <w:sz w:val="24"/>
          <w:szCs w:val="24"/>
          <w:lang w:val="id-ID"/>
        </w:rPr>
        <w:t>an</w:t>
      </w:r>
      <w:r w:rsidR="009E1609">
        <w:rPr>
          <w:rFonts w:ascii="Times New Roman" w:hAnsi="Times New Roman" w:cs="Times New Roman"/>
          <w:sz w:val="24"/>
          <w:szCs w:val="24"/>
        </w:rPr>
        <w:t>g</w:t>
      </w:r>
      <w:r w:rsidR="006342A4">
        <w:rPr>
          <w:rFonts w:ascii="Times New Roman" w:hAnsi="Times New Roman" w:cs="Times New Roman"/>
          <w:sz w:val="24"/>
          <w:szCs w:val="24"/>
          <w:lang w:val="id-ID"/>
        </w:rPr>
        <w:t xml:space="preserve">. Banyaknya </w:t>
      </w:r>
      <w:r w:rsidR="006342A4">
        <w:rPr>
          <w:rFonts w:ascii="Times New Roman" w:hAnsi="Times New Roman" w:cs="Times New Roman"/>
          <w:sz w:val="24"/>
          <w:szCs w:val="24"/>
        </w:rPr>
        <w:t>etnis</w:t>
      </w:r>
      <w:r w:rsidR="003F2077">
        <w:rPr>
          <w:rFonts w:ascii="Times New Roman" w:hAnsi="Times New Roman" w:cs="Times New Roman"/>
          <w:sz w:val="24"/>
          <w:szCs w:val="24"/>
          <w:lang w:val="id-ID"/>
        </w:rPr>
        <w:t xml:space="preserve"> Mak</w:t>
      </w:r>
      <w:r w:rsidR="003F2077">
        <w:rPr>
          <w:rFonts w:ascii="Times New Roman" w:hAnsi="Times New Roman" w:cs="Times New Roman"/>
          <w:sz w:val="24"/>
          <w:szCs w:val="24"/>
        </w:rPr>
        <w:t>e</w:t>
      </w:r>
      <w:r w:rsidR="002D5E3F" w:rsidRPr="00804B7D">
        <w:rPr>
          <w:rFonts w:ascii="Times New Roman" w:hAnsi="Times New Roman" w:cs="Times New Roman"/>
          <w:sz w:val="24"/>
          <w:szCs w:val="24"/>
          <w:lang w:val="id-ID"/>
        </w:rPr>
        <w:t>an</w:t>
      </w:r>
      <w:r w:rsidR="003F2077">
        <w:rPr>
          <w:rFonts w:ascii="Times New Roman" w:hAnsi="Times New Roman" w:cs="Times New Roman"/>
          <w:sz w:val="24"/>
          <w:szCs w:val="24"/>
        </w:rPr>
        <w:t>g</w:t>
      </w:r>
      <w:r w:rsidR="002D5E3F" w:rsidRPr="00804B7D">
        <w:rPr>
          <w:rFonts w:ascii="Times New Roman" w:hAnsi="Times New Roman" w:cs="Times New Roman"/>
          <w:sz w:val="24"/>
          <w:szCs w:val="24"/>
          <w:lang w:val="id-ID"/>
        </w:rPr>
        <w:t xml:space="preserve">  menyebar dengan berbagai wilayah di Maluku Utara menyebabkan terjadinya letusan Gunung Kie Besi, </w:t>
      </w:r>
      <w:r w:rsidR="00911965" w:rsidRPr="00804B7D">
        <w:rPr>
          <w:rFonts w:ascii="Times New Roman" w:hAnsi="Times New Roman" w:cs="Times New Roman"/>
          <w:sz w:val="24"/>
          <w:szCs w:val="24"/>
          <w:lang w:val="id-ID"/>
        </w:rPr>
        <w:t>hegemoni kekuasaan Ternate dan Tidore di antara hal tersebut, sehingga menimb</w:t>
      </w:r>
      <w:r w:rsidR="006444A6">
        <w:rPr>
          <w:rFonts w:ascii="Times New Roman" w:hAnsi="Times New Roman" w:cs="Times New Roman"/>
          <w:sz w:val="24"/>
          <w:szCs w:val="24"/>
          <w:lang w:val="id-ID"/>
        </w:rPr>
        <w:t>ulkan migram di dalam orang Mak</w:t>
      </w:r>
      <w:r w:rsidR="006444A6">
        <w:rPr>
          <w:rFonts w:ascii="Times New Roman" w:hAnsi="Times New Roman" w:cs="Times New Roman"/>
          <w:sz w:val="24"/>
          <w:szCs w:val="24"/>
        </w:rPr>
        <w:t>e</w:t>
      </w:r>
      <w:r w:rsidR="00911965" w:rsidRPr="00804B7D">
        <w:rPr>
          <w:rFonts w:ascii="Times New Roman" w:hAnsi="Times New Roman" w:cs="Times New Roman"/>
          <w:sz w:val="24"/>
          <w:szCs w:val="24"/>
          <w:lang w:val="id-ID"/>
        </w:rPr>
        <w:t>an</w:t>
      </w:r>
      <w:r w:rsidR="006444A6">
        <w:rPr>
          <w:rFonts w:ascii="Times New Roman" w:hAnsi="Times New Roman" w:cs="Times New Roman"/>
          <w:sz w:val="24"/>
          <w:szCs w:val="24"/>
        </w:rPr>
        <w:t>g</w:t>
      </w:r>
      <w:r w:rsidR="00911965" w:rsidRPr="00804B7D">
        <w:rPr>
          <w:rFonts w:ascii="Times New Roman" w:hAnsi="Times New Roman" w:cs="Times New Roman"/>
          <w:sz w:val="24"/>
          <w:szCs w:val="24"/>
          <w:lang w:val="id-ID"/>
        </w:rPr>
        <w:t xml:space="preserve"> di tahun 1602, 1646, 1760, 1864, 1890, hinggan 1970-an dan 1980-an. Namun secara eksplisit m</w:t>
      </w:r>
      <w:r w:rsidR="00B3185F">
        <w:rPr>
          <w:rFonts w:ascii="Times New Roman" w:hAnsi="Times New Roman" w:cs="Times New Roman"/>
          <w:sz w:val="24"/>
          <w:szCs w:val="24"/>
          <w:lang w:val="id-ID"/>
        </w:rPr>
        <w:t>enekankan pada posisi etnis Mak</w:t>
      </w:r>
      <w:r w:rsidR="00B3185F">
        <w:rPr>
          <w:rFonts w:ascii="Times New Roman" w:hAnsi="Times New Roman" w:cs="Times New Roman"/>
          <w:sz w:val="24"/>
          <w:szCs w:val="24"/>
        </w:rPr>
        <w:t>e</w:t>
      </w:r>
      <w:r w:rsidR="00911965" w:rsidRPr="00804B7D">
        <w:rPr>
          <w:rFonts w:ascii="Times New Roman" w:hAnsi="Times New Roman" w:cs="Times New Roman"/>
          <w:sz w:val="24"/>
          <w:szCs w:val="24"/>
          <w:lang w:val="id-ID"/>
        </w:rPr>
        <w:t>an</w:t>
      </w:r>
      <w:r w:rsidR="00B3185F">
        <w:rPr>
          <w:rFonts w:ascii="Times New Roman" w:hAnsi="Times New Roman" w:cs="Times New Roman"/>
          <w:sz w:val="24"/>
          <w:szCs w:val="24"/>
        </w:rPr>
        <w:t>g</w:t>
      </w:r>
      <w:r w:rsidR="00911965" w:rsidRPr="00804B7D">
        <w:rPr>
          <w:rFonts w:ascii="Times New Roman" w:hAnsi="Times New Roman" w:cs="Times New Roman"/>
          <w:sz w:val="24"/>
          <w:szCs w:val="24"/>
          <w:lang w:val="id-ID"/>
        </w:rPr>
        <w:t xml:space="preserve"> mancari nafka keluar, serta</w:t>
      </w:r>
      <w:r w:rsidR="00BE3EAC">
        <w:rPr>
          <w:rFonts w:ascii="Times New Roman" w:hAnsi="Times New Roman" w:cs="Times New Roman"/>
          <w:sz w:val="24"/>
          <w:szCs w:val="24"/>
          <w:lang w:val="id-ID"/>
        </w:rPr>
        <w:t xml:space="preserve"> adanya tradisi tradisional Mak</w:t>
      </w:r>
      <w:r w:rsidR="00BE3EAC">
        <w:rPr>
          <w:rFonts w:ascii="Times New Roman" w:hAnsi="Times New Roman" w:cs="Times New Roman"/>
          <w:sz w:val="24"/>
          <w:szCs w:val="24"/>
        </w:rPr>
        <w:t>e</w:t>
      </w:r>
      <w:r w:rsidR="00911965" w:rsidRPr="00804B7D">
        <w:rPr>
          <w:rFonts w:ascii="Times New Roman" w:hAnsi="Times New Roman" w:cs="Times New Roman"/>
          <w:sz w:val="24"/>
          <w:szCs w:val="24"/>
          <w:lang w:val="id-ID"/>
        </w:rPr>
        <w:t>an</w:t>
      </w:r>
      <w:r w:rsidR="00BE3EAC">
        <w:rPr>
          <w:rFonts w:ascii="Times New Roman" w:hAnsi="Times New Roman" w:cs="Times New Roman"/>
          <w:sz w:val="24"/>
          <w:szCs w:val="24"/>
        </w:rPr>
        <w:t>g</w:t>
      </w:r>
      <w:r w:rsidR="00911965" w:rsidRPr="00804B7D">
        <w:rPr>
          <w:rFonts w:ascii="Times New Roman" w:hAnsi="Times New Roman" w:cs="Times New Roman"/>
          <w:sz w:val="24"/>
          <w:szCs w:val="24"/>
          <w:lang w:val="id-ID"/>
        </w:rPr>
        <w:t xml:space="preserve"> untuk membentuk dan meredam perpecahan, maka dibentuklah perkampungan di wilayah Maluku Utara dan selan</w:t>
      </w:r>
      <w:r w:rsidR="00CD2C8F">
        <w:rPr>
          <w:rFonts w:ascii="Times New Roman" w:hAnsi="Times New Roman" w:cs="Times New Roman"/>
          <w:sz w:val="24"/>
          <w:szCs w:val="24"/>
          <w:lang w:val="id-ID"/>
        </w:rPr>
        <w:t>jutnya berhasil putra-putri Mak</w:t>
      </w:r>
      <w:r w:rsidR="00CD2C8F">
        <w:rPr>
          <w:rFonts w:ascii="Times New Roman" w:hAnsi="Times New Roman" w:cs="Times New Roman"/>
          <w:sz w:val="24"/>
          <w:szCs w:val="24"/>
        </w:rPr>
        <w:t>e</w:t>
      </w:r>
      <w:r w:rsidR="00911965" w:rsidRPr="00804B7D">
        <w:rPr>
          <w:rFonts w:ascii="Times New Roman" w:hAnsi="Times New Roman" w:cs="Times New Roman"/>
          <w:sz w:val="24"/>
          <w:szCs w:val="24"/>
          <w:lang w:val="id-ID"/>
        </w:rPr>
        <w:t>an</w:t>
      </w:r>
      <w:r w:rsidR="00CD2C8F">
        <w:rPr>
          <w:rFonts w:ascii="Times New Roman" w:hAnsi="Times New Roman" w:cs="Times New Roman"/>
          <w:sz w:val="24"/>
          <w:szCs w:val="24"/>
        </w:rPr>
        <w:t>g</w:t>
      </w:r>
      <w:r w:rsidR="00911965" w:rsidRPr="00804B7D">
        <w:rPr>
          <w:rFonts w:ascii="Times New Roman" w:hAnsi="Times New Roman" w:cs="Times New Roman"/>
          <w:sz w:val="24"/>
          <w:szCs w:val="24"/>
          <w:lang w:val="id-ID"/>
        </w:rPr>
        <w:t xml:space="preserve"> mennduduki jabatan-jabatan strategis distruktur pemerintahan, yaitu bidang politik, birokrasi, legislatif dan edukasi.</w:t>
      </w:r>
    </w:p>
    <w:p w:rsidR="00911965" w:rsidRPr="00804B7D" w:rsidRDefault="00911965" w:rsidP="005A17C0">
      <w:pPr>
        <w:spacing w:after="0" w:line="240" w:lineRule="auto"/>
        <w:jc w:val="both"/>
        <w:rPr>
          <w:rFonts w:ascii="Times New Roman" w:hAnsi="Times New Roman" w:cs="Times New Roman"/>
          <w:b/>
          <w:sz w:val="24"/>
          <w:szCs w:val="24"/>
          <w:lang w:val="id-ID"/>
        </w:rPr>
      </w:pPr>
      <w:r w:rsidRPr="00804B7D">
        <w:rPr>
          <w:rFonts w:ascii="Times New Roman" w:hAnsi="Times New Roman" w:cs="Times New Roman"/>
          <w:b/>
          <w:sz w:val="24"/>
          <w:szCs w:val="24"/>
          <w:lang w:val="id-ID"/>
        </w:rPr>
        <w:t>Etnis Mak</w:t>
      </w:r>
      <w:r w:rsidR="00674C7E">
        <w:rPr>
          <w:rFonts w:ascii="Times New Roman" w:hAnsi="Times New Roman" w:cs="Times New Roman"/>
          <w:b/>
          <w:sz w:val="24"/>
          <w:szCs w:val="24"/>
        </w:rPr>
        <w:t>e</w:t>
      </w:r>
      <w:r w:rsidRPr="00804B7D">
        <w:rPr>
          <w:rFonts w:ascii="Times New Roman" w:hAnsi="Times New Roman" w:cs="Times New Roman"/>
          <w:b/>
          <w:sz w:val="24"/>
          <w:szCs w:val="24"/>
          <w:lang w:val="id-ID"/>
        </w:rPr>
        <w:t>an</w:t>
      </w:r>
      <w:r w:rsidR="00674C7E">
        <w:rPr>
          <w:rFonts w:ascii="Times New Roman" w:hAnsi="Times New Roman" w:cs="Times New Roman"/>
          <w:b/>
          <w:sz w:val="24"/>
          <w:szCs w:val="24"/>
        </w:rPr>
        <w:t>g</w:t>
      </w:r>
      <w:r w:rsidRPr="00804B7D">
        <w:rPr>
          <w:rFonts w:ascii="Times New Roman" w:hAnsi="Times New Roman" w:cs="Times New Roman"/>
          <w:b/>
          <w:sz w:val="24"/>
          <w:szCs w:val="24"/>
          <w:lang w:val="id-ID"/>
        </w:rPr>
        <w:t xml:space="preserve"> Dalam Struktur Politik Lokal di Ternate</w:t>
      </w:r>
    </w:p>
    <w:p w:rsidR="00911965" w:rsidRPr="00804B7D" w:rsidRDefault="00911965"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Hasil selama penelitian ini dilakukan ditemukan bahwa, Thaib Armayin mulai terjun kedunia politik pada tahun 1982, dengan partai pertama yang ia rasuki adalah Partai Persatuan Pembangunan (PPP). Dari partai yang berlambang Ka’bah ini ia rasuki juga mengantarkan sosok Thaib Armayin menjadi Wali Kota pertama di Kota Ternate pada tahun 1982-1987 (Status Kota Administratif), Kota Ternate pada saat itu berada di Provinsi Maluku Ambon. Sosok Drs. Thaib Armayin bukan saja pada </w:t>
      </w:r>
      <w:r w:rsidR="00443738" w:rsidRPr="00804B7D">
        <w:rPr>
          <w:rFonts w:ascii="Times New Roman" w:hAnsi="Times New Roman" w:cs="Times New Roman"/>
          <w:sz w:val="24"/>
          <w:szCs w:val="24"/>
          <w:lang w:val="id-ID"/>
        </w:rPr>
        <w:t>sebatas jabatan Wali Kota yang ia mumpuni. Jabatan-</w:t>
      </w:r>
      <w:r w:rsidR="00C635B2">
        <w:rPr>
          <w:rFonts w:ascii="Times New Roman" w:hAnsi="Times New Roman" w:cs="Times New Roman"/>
          <w:sz w:val="24"/>
          <w:szCs w:val="24"/>
          <w:lang w:val="id-ID"/>
        </w:rPr>
        <w:t xml:space="preserve">jabatan politik itu. Informan </w:t>
      </w:r>
      <w:r w:rsidR="00C635B2">
        <w:rPr>
          <w:rFonts w:ascii="Times New Roman" w:hAnsi="Times New Roman" w:cs="Times New Roman"/>
          <w:sz w:val="24"/>
          <w:szCs w:val="24"/>
        </w:rPr>
        <w:t>Ishak</w:t>
      </w:r>
      <w:r w:rsidR="00443738" w:rsidRPr="00804B7D">
        <w:rPr>
          <w:rFonts w:ascii="Times New Roman" w:hAnsi="Times New Roman" w:cs="Times New Roman"/>
          <w:sz w:val="24"/>
          <w:szCs w:val="24"/>
          <w:lang w:val="id-ID"/>
        </w:rPr>
        <w:t>, menyebutkan bahwa...</w:t>
      </w:r>
    </w:p>
    <w:p w:rsidR="00443738" w:rsidRPr="007617B4" w:rsidRDefault="00443738" w:rsidP="005A17C0">
      <w:pPr>
        <w:spacing w:line="240" w:lineRule="auto"/>
        <w:ind w:left="90"/>
        <w:jc w:val="both"/>
        <w:rPr>
          <w:rFonts w:ascii="Times New Roman" w:hAnsi="Times New Roman" w:cs="Times New Roman"/>
          <w:i/>
          <w:sz w:val="20"/>
          <w:szCs w:val="20"/>
          <w:lang w:val="id-ID"/>
        </w:rPr>
      </w:pPr>
      <w:r w:rsidRPr="00B65FAF">
        <w:rPr>
          <w:rFonts w:ascii="Times New Roman" w:hAnsi="Times New Roman" w:cs="Times New Roman"/>
          <w:i/>
          <w:lang w:val="id-ID"/>
        </w:rPr>
        <w:t>Jabatan di bidang politik yang pernah dijabat oleh Thaib Armayin adalah jabatan Sekretaris Daerah (SEKDA) Kabupaten Maluku Utara pada tahun 1997-2000. Selanjutnya JY menambahkan pula bahwa Thaib juga menjabat gubernur Maluku Utara pertama dan kedua (dua periode) jabatan-jabatan yang telah disebutkan diatas, dalam kedua jabatan karir politik itu berdasarkan hasil negosiasi dan kepantasan sesuai dengan syarat kepangkatan dan tingkat pendidikan yang dimiliki oleh Drs. Thaib Armayin dalam posisinya sebagai Pegawai Negeri Sipil (PNS) maka ia yang berhasil yang memperoleh jabatan Wali Kota di Pemerintah Kota Ternate dan Sekretaris Daerah Kabupaten Maluku Utara</w:t>
      </w:r>
      <w:r w:rsidRPr="007617B4">
        <w:rPr>
          <w:rFonts w:ascii="Times New Roman" w:hAnsi="Times New Roman" w:cs="Times New Roman"/>
          <w:i/>
          <w:sz w:val="20"/>
          <w:szCs w:val="20"/>
          <w:lang w:val="id-ID"/>
        </w:rPr>
        <w:t>.</w:t>
      </w:r>
    </w:p>
    <w:p w:rsidR="00443738" w:rsidRPr="00804B7D" w:rsidRDefault="00443738" w:rsidP="005A17C0">
      <w:pPr>
        <w:spacing w:after="0" w:line="240" w:lineRule="auto"/>
        <w:ind w:left="9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Informan A</w:t>
      </w:r>
      <w:r w:rsidR="00243B83">
        <w:rPr>
          <w:rFonts w:ascii="Times New Roman" w:hAnsi="Times New Roman" w:cs="Times New Roman"/>
          <w:sz w:val="24"/>
          <w:szCs w:val="24"/>
        </w:rPr>
        <w:t>.</w:t>
      </w:r>
      <w:r w:rsidRPr="00804B7D">
        <w:rPr>
          <w:rFonts w:ascii="Times New Roman" w:hAnsi="Times New Roman" w:cs="Times New Roman"/>
          <w:sz w:val="24"/>
          <w:szCs w:val="24"/>
          <w:lang w:val="id-ID"/>
        </w:rPr>
        <w:t>B mengungkapkan bahwa...</w:t>
      </w:r>
    </w:p>
    <w:p w:rsidR="00443738" w:rsidRPr="00B65FAF" w:rsidRDefault="00443738" w:rsidP="005A17C0">
      <w:pPr>
        <w:spacing w:after="0" w:line="240" w:lineRule="auto"/>
        <w:ind w:left="90"/>
        <w:jc w:val="both"/>
        <w:rPr>
          <w:rFonts w:ascii="Times New Roman" w:hAnsi="Times New Roman" w:cs="Times New Roman"/>
          <w:i/>
          <w:lang w:val="id-ID"/>
        </w:rPr>
      </w:pPr>
      <w:r w:rsidRPr="00B65FAF">
        <w:rPr>
          <w:rFonts w:ascii="Times New Roman" w:hAnsi="Times New Roman" w:cs="Times New Roman"/>
          <w:i/>
          <w:lang w:val="id-ID"/>
        </w:rPr>
        <w:t>Periode kepengurusan tahun 2004-2009 dibawa kepemimpinan Thaib Armayin, terus mengupayakan memenuhi harapan-harapan untuk masyarakat Maluku Utara</w:t>
      </w:r>
      <w:r w:rsidR="006E6511" w:rsidRPr="00B65FAF">
        <w:rPr>
          <w:rFonts w:ascii="Times New Roman" w:hAnsi="Times New Roman" w:cs="Times New Roman"/>
          <w:i/>
          <w:lang w:val="id-ID"/>
        </w:rPr>
        <w:t>, bahkan lebih meningkatkan program kerja non—fisik dan fisik pada delapan Kabupaten Kota di Maluku Utara. Dalam lima tahun terakhir, menyangkut program kegiatan di bidang pembinaan, infrastruktur telah ditunjukkan oleh pemukiman kembali para pengungsi pada daerah asal.</w:t>
      </w:r>
    </w:p>
    <w:p w:rsidR="006E6511" w:rsidRPr="00804B7D" w:rsidRDefault="006E6511" w:rsidP="005A17C0">
      <w:pPr>
        <w:spacing w:after="0" w:line="240" w:lineRule="auto"/>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Informan T</w:t>
      </w:r>
      <w:r w:rsidR="00173A3A">
        <w:rPr>
          <w:rFonts w:ascii="Times New Roman" w:hAnsi="Times New Roman" w:cs="Times New Roman"/>
          <w:sz w:val="24"/>
          <w:szCs w:val="24"/>
        </w:rPr>
        <w:t>.</w:t>
      </w:r>
      <w:r w:rsidRPr="00804B7D">
        <w:rPr>
          <w:rFonts w:ascii="Times New Roman" w:hAnsi="Times New Roman" w:cs="Times New Roman"/>
          <w:sz w:val="24"/>
          <w:szCs w:val="24"/>
          <w:lang w:val="id-ID"/>
        </w:rPr>
        <w:t>A menegaskan bahwa...</w:t>
      </w:r>
    </w:p>
    <w:p w:rsidR="00B65FAF" w:rsidRPr="006B6C9C" w:rsidRDefault="006E6511" w:rsidP="005A17C0">
      <w:pPr>
        <w:spacing w:after="0" w:line="240" w:lineRule="auto"/>
        <w:ind w:left="90"/>
        <w:jc w:val="both"/>
        <w:rPr>
          <w:rFonts w:ascii="Times New Roman" w:hAnsi="Times New Roman" w:cs="Times New Roman"/>
          <w:i/>
          <w:sz w:val="20"/>
          <w:szCs w:val="20"/>
        </w:rPr>
      </w:pPr>
      <w:r w:rsidRPr="00B65FAF">
        <w:rPr>
          <w:rFonts w:ascii="Times New Roman" w:hAnsi="Times New Roman" w:cs="Times New Roman"/>
          <w:i/>
          <w:lang w:val="id-ID"/>
        </w:rPr>
        <w:t>Untuk melanjutkan, bahwa meningkatkan program yang pernah dilaksanakan oleh bidang-bidang terdahulu merupakan sesuatu yang agak berat. Diperlukan adanya pembenahan terutama peningkatan sumberdaya dan aktifitas pengurus dalam arti seluruh sub-sistem yang ada harus mendukung secara integral dari sistem birokrasi pemerintahan</w:t>
      </w:r>
      <w:r w:rsidRPr="007617B4">
        <w:rPr>
          <w:rFonts w:ascii="Times New Roman" w:hAnsi="Times New Roman" w:cs="Times New Roman"/>
          <w:i/>
          <w:sz w:val="20"/>
          <w:szCs w:val="20"/>
          <w:lang w:val="id-ID"/>
        </w:rPr>
        <w:t>.</w:t>
      </w:r>
    </w:p>
    <w:p w:rsidR="006E6511" w:rsidRPr="00804B7D" w:rsidRDefault="006E6511" w:rsidP="005A17C0">
      <w:pPr>
        <w:spacing w:after="0" w:line="240" w:lineRule="auto"/>
        <w:jc w:val="both"/>
        <w:rPr>
          <w:rFonts w:ascii="Times New Roman" w:hAnsi="Times New Roman" w:cs="Times New Roman"/>
          <w:b/>
          <w:sz w:val="24"/>
          <w:szCs w:val="24"/>
          <w:lang w:val="id-ID"/>
        </w:rPr>
      </w:pPr>
      <w:r w:rsidRPr="00804B7D">
        <w:rPr>
          <w:rFonts w:ascii="Times New Roman" w:hAnsi="Times New Roman" w:cs="Times New Roman"/>
          <w:b/>
          <w:sz w:val="24"/>
          <w:szCs w:val="24"/>
          <w:lang w:val="id-ID"/>
        </w:rPr>
        <w:t>PEMBAHASAN</w:t>
      </w:r>
    </w:p>
    <w:p w:rsidR="006E6511" w:rsidRPr="00804B7D" w:rsidRDefault="006E6511"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Penelitian ini menunjukkan bahwa sejak awal berdirinya keraja</w:t>
      </w:r>
      <w:r w:rsidR="00580A97">
        <w:rPr>
          <w:rFonts w:ascii="Times New Roman" w:hAnsi="Times New Roman" w:cs="Times New Roman"/>
          <w:sz w:val="24"/>
          <w:szCs w:val="24"/>
          <w:lang w:val="id-ID"/>
        </w:rPr>
        <w:t>an Makian di abad 13, etnis Mak</w:t>
      </w:r>
      <w:r w:rsidR="00580A97">
        <w:rPr>
          <w:rFonts w:ascii="Times New Roman" w:hAnsi="Times New Roman" w:cs="Times New Roman"/>
          <w:sz w:val="24"/>
          <w:szCs w:val="24"/>
        </w:rPr>
        <w:t>e</w:t>
      </w:r>
      <w:r w:rsidRPr="00804B7D">
        <w:rPr>
          <w:rFonts w:ascii="Times New Roman" w:hAnsi="Times New Roman" w:cs="Times New Roman"/>
          <w:sz w:val="24"/>
          <w:szCs w:val="24"/>
          <w:lang w:val="id-ID"/>
        </w:rPr>
        <w:t>an</w:t>
      </w:r>
      <w:r w:rsidR="00580A97">
        <w:rPr>
          <w:rFonts w:ascii="Times New Roman" w:hAnsi="Times New Roman" w:cs="Times New Roman"/>
          <w:sz w:val="24"/>
          <w:szCs w:val="24"/>
        </w:rPr>
        <w:t>g</w:t>
      </w:r>
      <w:r w:rsidRPr="00804B7D">
        <w:rPr>
          <w:rFonts w:ascii="Times New Roman" w:hAnsi="Times New Roman" w:cs="Times New Roman"/>
          <w:sz w:val="24"/>
          <w:szCs w:val="24"/>
          <w:lang w:val="id-ID"/>
        </w:rPr>
        <w:t xml:space="preserve"> dimasa kesultanan menempati posisi-posisi penting dan fluktuatif. Karir politik lokal etnis </w:t>
      </w:r>
      <w:r w:rsidR="00AD5F3C">
        <w:rPr>
          <w:rFonts w:ascii="Times New Roman" w:hAnsi="Times New Roman" w:cs="Times New Roman"/>
          <w:sz w:val="24"/>
          <w:szCs w:val="24"/>
          <w:lang w:val="id-ID"/>
        </w:rPr>
        <w:t>Mak</w:t>
      </w:r>
      <w:r w:rsidR="00AD5F3C">
        <w:rPr>
          <w:rFonts w:ascii="Times New Roman" w:hAnsi="Times New Roman" w:cs="Times New Roman"/>
          <w:sz w:val="24"/>
          <w:szCs w:val="24"/>
        </w:rPr>
        <w:t>e</w:t>
      </w:r>
      <w:r w:rsidRPr="00804B7D">
        <w:rPr>
          <w:rFonts w:ascii="Times New Roman" w:hAnsi="Times New Roman" w:cs="Times New Roman"/>
          <w:sz w:val="24"/>
          <w:szCs w:val="24"/>
          <w:lang w:val="id-ID"/>
        </w:rPr>
        <w:t>an</w:t>
      </w:r>
      <w:r w:rsidR="00AD5F3C">
        <w:rPr>
          <w:rFonts w:ascii="Times New Roman" w:hAnsi="Times New Roman" w:cs="Times New Roman"/>
          <w:sz w:val="24"/>
          <w:szCs w:val="24"/>
        </w:rPr>
        <w:t>g</w:t>
      </w:r>
      <w:r w:rsidRPr="00804B7D">
        <w:rPr>
          <w:rFonts w:ascii="Times New Roman" w:hAnsi="Times New Roman" w:cs="Times New Roman"/>
          <w:sz w:val="24"/>
          <w:szCs w:val="24"/>
          <w:lang w:val="id-ID"/>
        </w:rPr>
        <w:t xml:space="preserve"> </w:t>
      </w:r>
      <w:r w:rsidR="00C1070C">
        <w:rPr>
          <w:rFonts w:ascii="Times New Roman" w:hAnsi="Times New Roman" w:cs="Times New Roman"/>
          <w:sz w:val="24"/>
          <w:szCs w:val="24"/>
        </w:rPr>
        <w:t>Maluku Utara (k</w:t>
      </w:r>
      <w:r w:rsidRPr="00804B7D">
        <w:rPr>
          <w:rFonts w:ascii="Times New Roman" w:hAnsi="Times New Roman" w:cs="Times New Roman"/>
          <w:sz w:val="24"/>
          <w:szCs w:val="24"/>
          <w:lang w:val="id-ID"/>
        </w:rPr>
        <w:t>ota Ternate</w:t>
      </w:r>
      <w:r w:rsidR="00C1070C">
        <w:rPr>
          <w:rFonts w:ascii="Times New Roman" w:hAnsi="Times New Roman" w:cs="Times New Roman"/>
          <w:sz w:val="24"/>
          <w:szCs w:val="24"/>
        </w:rPr>
        <w:t>)</w:t>
      </w:r>
      <w:r w:rsidRPr="00804B7D">
        <w:rPr>
          <w:rFonts w:ascii="Times New Roman" w:hAnsi="Times New Roman" w:cs="Times New Roman"/>
          <w:sz w:val="24"/>
          <w:szCs w:val="24"/>
          <w:lang w:val="id-ID"/>
        </w:rPr>
        <w:t xml:space="preserve"> mulai cemerlang bahkan prestasinya cenderung terus mencapai puncak di masa awal kepemimpinan Th</w:t>
      </w:r>
      <w:r w:rsidR="00282C48">
        <w:rPr>
          <w:rFonts w:ascii="Times New Roman" w:hAnsi="Times New Roman" w:cs="Times New Roman"/>
          <w:sz w:val="24"/>
          <w:szCs w:val="24"/>
          <w:lang w:val="id-ID"/>
        </w:rPr>
        <w:t>aib, dimana kekuasaan etnis Mak</w:t>
      </w:r>
      <w:r w:rsidR="00282C48">
        <w:rPr>
          <w:rFonts w:ascii="Times New Roman" w:hAnsi="Times New Roman" w:cs="Times New Roman"/>
          <w:sz w:val="24"/>
          <w:szCs w:val="24"/>
        </w:rPr>
        <w:t>e</w:t>
      </w:r>
      <w:r w:rsidRPr="00804B7D">
        <w:rPr>
          <w:rFonts w:ascii="Times New Roman" w:hAnsi="Times New Roman" w:cs="Times New Roman"/>
          <w:sz w:val="24"/>
          <w:szCs w:val="24"/>
          <w:lang w:val="id-ID"/>
        </w:rPr>
        <w:t>an</w:t>
      </w:r>
      <w:r w:rsidR="00282C48">
        <w:rPr>
          <w:rFonts w:ascii="Times New Roman" w:hAnsi="Times New Roman" w:cs="Times New Roman"/>
          <w:sz w:val="24"/>
          <w:szCs w:val="24"/>
        </w:rPr>
        <w:t>g</w:t>
      </w:r>
      <w:r w:rsidR="004677BC">
        <w:rPr>
          <w:rFonts w:ascii="Times New Roman" w:hAnsi="Times New Roman" w:cs="Times New Roman"/>
          <w:sz w:val="24"/>
          <w:szCs w:val="24"/>
          <w:lang w:val="id-ID"/>
        </w:rPr>
        <w:t xml:space="preserve"> </w:t>
      </w:r>
      <w:r w:rsidR="004677BC">
        <w:rPr>
          <w:rFonts w:ascii="Times New Roman" w:hAnsi="Times New Roman" w:cs="Times New Roman"/>
          <w:sz w:val="24"/>
          <w:szCs w:val="24"/>
        </w:rPr>
        <w:t>k</w:t>
      </w:r>
      <w:r w:rsidRPr="00804B7D">
        <w:rPr>
          <w:rFonts w:ascii="Times New Roman" w:hAnsi="Times New Roman" w:cs="Times New Roman"/>
          <w:sz w:val="24"/>
          <w:szCs w:val="24"/>
          <w:lang w:val="id-ID"/>
        </w:rPr>
        <w:t>ota Ternate mengalami “mendominasi”, baik itu dalam bidang politik, birokrasi, legislatif, dan edukasi, maupun dalam konteks penatalaksanaan manajemen roda pemerint</w:t>
      </w:r>
      <w:r w:rsidR="005F2FA5">
        <w:rPr>
          <w:rFonts w:ascii="Times New Roman" w:hAnsi="Times New Roman" w:cs="Times New Roman"/>
          <w:sz w:val="24"/>
          <w:szCs w:val="24"/>
          <w:lang w:val="id-ID"/>
        </w:rPr>
        <w:t>ahan, mulai di tingkat daerah (</w:t>
      </w:r>
      <w:r w:rsidR="005F2FA5">
        <w:rPr>
          <w:rFonts w:ascii="Times New Roman" w:hAnsi="Times New Roman" w:cs="Times New Roman"/>
          <w:sz w:val="24"/>
          <w:szCs w:val="24"/>
        </w:rPr>
        <w:t>K</w:t>
      </w:r>
      <w:r w:rsidR="005F2FA5">
        <w:rPr>
          <w:rFonts w:ascii="Times New Roman" w:hAnsi="Times New Roman" w:cs="Times New Roman"/>
          <w:sz w:val="24"/>
          <w:szCs w:val="24"/>
          <w:lang w:val="id-ID"/>
        </w:rPr>
        <w:t>ota) hingga ke tingkat (</w:t>
      </w:r>
      <w:r w:rsidR="005F2FA5">
        <w:rPr>
          <w:rFonts w:ascii="Times New Roman" w:hAnsi="Times New Roman" w:cs="Times New Roman"/>
          <w:sz w:val="24"/>
          <w:szCs w:val="24"/>
        </w:rPr>
        <w:t>K</w:t>
      </w:r>
      <w:r w:rsidR="00B769AA">
        <w:rPr>
          <w:rFonts w:ascii="Times New Roman" w:hAnsi="Times New Roman" w:cs="Times New Roman"/>
          <w:sz w:val="24"/>
          <w:szCs w:val="24"/>
          <w:lang w:val="id-ID"/>
        </w:rPr>
        <w:t>abupaten) da</w:t>
      </w:r>
      <w:r w:rsidR="00B769AA">
        <w:rPr>
          <w:rFonts w:ascii="Times New Roman" w:hAnsi="Times New Roman" w:cs="Times New Roman"/>
          <w:sz w:val="24"/>
          <w:szCs w:val="24"/>
        </w:rPr>
        <w:t>n</w:t>
      </w:r>
      <w:r w:rsidRPr="00804B7D">
        <w:rPr>
          <w:rFonts w:ascii="Times New Roman" w:hAnsi="Times New Roman" w:cs="Times New Roman"/>
          <w:sz w:val="24"/>
          <w:szCs w:val="24"/>
          <w:lang w:val="id-ID"/>
        </w:rPr>
        <w:t xml:space="preserve"> </w:t>
      </w:r>
      <w:r w:rsidR="00DE590C">
        <w:rPr>
          <w:rFonts w:ascii="Times New Roman" w:hAnsi="Times New Roman" w:cs="Times New Roman"/>
          <w:sz w:val="24"/>
          <w:szCs w:val="24"/>
          <w:lang w:val="id-ID"/>
        </w:rPr>
        <w:t xml:space="preserve">Provinsi. Thain Armayin selaku </w:t>
      </w:r>
      <w:r w:rsidR="00DE590C">
        <w:rPr>
          <w:rFonts w:ascii="Times New Roman" w:hAnsi="Times New Roman" w:cs="Times New Roman"/>
          <w:sz w:val="24"/>
          <w:szCs w:val="24"/>
        </w:rPr>
        <w:t>G</w:t>
      </w:r>
      <w:r w:rsidRPr="00804B7D">
        <w:rPr>
          <w:rFonts w:ascii="Times New Roman" w:hAnsi="Times New Roman" w:cs="Times New Roman"/>
          <w:sz w:val="24"/>
          <w:szCs w:val="24"/>
          <w:lang w:val="id-ID"/>
        </w:rPr>
        <w:t>ubernur pertama dan</w:t>
      </w:r>
      <w:r w:rsidR="00D95CBE" w:rsidRPr="00804B7D">
        <w:rPr>
          <w:rFonts w:ascii="Times New Roman" w:hAnsi="Times New Roman" w:cs="Times New Roman"/>
          <w:sz w:val="24"/>
          <w:szCs w:val="24"/>
          <w:lang w:val="id-ID"/>
        </w:rPr>
        <w:t xml:space="preserve"> kedua (dua periode), berhasil membangun infrastruktur di Maluku Utara pasca konflik sosial yang selama ini merupakan momok krisis sosial ekonomi dan menjadi kendala utama di dalam percepatan pembangunan Maluku Utara. Program-program infrastruktur ketika berada pada tataran program pemerintah Provinsi, maka mereka bersatu dan membangun komitmen bahwa semua yang dilakukan hanya berujung pada satu tujuan, yaitu prestasi untuk Maluku Utara.</w:t>
      </w:r>
    </w:p>
    <w:p w:rsidR="00D95CBE" w:rsidRPr="00804B7D" w:rsidRDefault="00D95CBE" w:rsidP="005A17C0">
      <w:pPr>
        <w:spacing w:after="0" w:line="240" w:lineRule="auto"/>
        <w:ind w:firstLine="426"/>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Keberhasilan-keberhasilan yang dicetuskan oleh Thaib Armayin merupakan salah satu bentuk reproduksi identitas yang tinggi dari seorang Thaib dalam membangun kekuasaan dan praktek-praktek perpolitikan di Maluku Utara, khususnya dinamika politik lokal dan pembangunan infrastruktur serta sektor bidang lainnya. Program pemerintah Provinsi yang dicetuskan oleh Thaib membuat daerah Maluku Utara kondisif disebabkan konflik sosial dan krisis ekonomi masyarakat merupakan salah satu menjadi tanggungjawab serta menjadi program utama dan perhatian pemerintah Provinsi Maluku Utara. Bagi masyarakat ataupun daerah </w:t>
      </w:r>
      <w:r w:rsidR="00E277CA">
        <w:rPr>
          <w:rFonts w:ascii="Times New Roman" w:hAnsi="Times New Roman" w:cs="Times New Roman"/>
          <w:sz w:val="24"/>
          <w:szCs w:val="24"/>
          <w:lang w:val="id-ID"/>
        </w:rPr>
        <w:t>Maluku Utara, kepemimpinan Thai</w:t>
      </w:r>
      <w:r w:rsidR="00E277CA">
        <w:rPr>
          <w:rFonts w:ascii="Times New Roman" w:hAnsi="Times New Roman" w:cs="Times New Roman"/>
          <w:sz w:val="24"/>
          <w:szCs w:val="24"/>
        </w:rPr>
        <w:t>b Armayin</w:t>
      </w:r>
      <w:r w:rsidRPr="00804B7D">
        <w:rPr>
          <w:rFonts w:ascii="Times New Roman" w:hAnsi="Times New Roman" w:cs="Times New Roman"/>
          <w:sz w:val="24"/>
          <w:szCs w:val="24"/>
          <w:lang w:val="id-ID"/>
        </w:rPr>
        <w:t xml:space="preserve"> telah menjadi “tulang punggung” di setiap program kerja, baik di tin</w:t>
      </w:r>
      <w:r w:rsidR="00E37CAB">
        <w:rPr>
          <w:rFonts w:ascii="Times New Roman" w:hAnsi="Times New Roman" w:cs="Times New Roman"/>
          <w:sz w:val="24"/>
          <w:szCs w:val="24"/>
          <w:lang w:val="id-ID"/>
        </w:rPr>
        <w:t>gkat birokrasi pemerintahan. Da</w:t>
      </w:r>
      <w:r w:rsidRPr="00804B7D">
        <w:rPr>
          <w:rFonts w:ascii="Times New Roman" w:hAnsi="Times New Roman" w:cs="Times New Roman"/>
          <w:sz w:val="24"/>
          <w:szCs w:val="24"/>
          <w:lang w:val="id-ID"/>
        </w:rPr>
        <w:t xml:space="preserve">erah ini menjadi salah satu “kondisif” dari konflik sosial dan krisis ekonomi masyarakat dan pembangunan di setiap sektor pembangunan infrastruktur, seperti di bidang pendidikan, kesehatan, ataupun </w:t>
      </w:r>
      <w:r w:rsidR="00906806" w:rsidRPr="00804B7D">
        <w:rPr>
          <w:rFonts w:ascii="Times New Roman" w:hAnsi="Times New Roman" w:cs="Times New Roman"/>
          <w:sz w:val="24"/>
          <w:szCs w:val="24"/>
          <w:lang w:val="id-ID"/>
        </w:rPr>
        <w:t>pembangunan infrastruktur lainnya. Apa yang telah dicapai oleh Thaib turut menguatkan prestise etnis Thaib selaku gubernur yang berdampak langsung pada prestise dan pamornya dalam konteks jabatan politiknya sebagai pemegang tertinggi kekuasaan di Maluku Utara.</w:t>
      </w:r>
    </w:p>
    <w:p w:rsidR="00906806" w:rsidRPr="00804B7D" w:rsidRDefault="00906806" w:rsidP="005A17C0">
      <w:pPr>
        <w:spacing w:after="0" w:line="240" w:lineRule="auto"/>
        <w:ind w:firstLine="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Bourdieu (1990), dalam melihat fenomena relasi antara aktor, konsep habitus (adat kebiasaan), capital (modal), dan </w:t>
      </w:r>
      <w:r w:rsidRPr="00804B7D">
        <w:rPr>
          <w:rFonts w:ascii="Times New Roman" w:hAnsi="Times New Roman" w:cs="Times New Roman"/>
          <w:i/>
          <w:sz w:val="24"/>
          <w:szCs w:val="24"/>
          <w:lang w:val="id-ID"/>
        </w:rPr>
        <w:t xml:space="preserve">field </w:t>
      </w:r>
      <w:r w:rsidRPr="00804B7D">
        <w:rPr>
          <w:rFonts w:ascii="Times New Roman" w:hAnsi="Times New Roman" w:cs="Times New Roman"/>
          <w:sz w:val="24"/>
          <w:szCs w:val="24"/>
          <w:lang w:val="id-ID"/>
        </w:rPr>
        <w:t>(arena perjuangan), terkait amat erat, dan saling mempengaruhi satu sama lain. Untuk bisa berhasil bernegosiasi dan berkontestasi dalam arena, tentunya perlu mempunyai habitus dan kapital yang tepat untuk arena itu. Menurut Bourdieu, arena politik sebagai jaringan hubungan sosial, sistem terstruktur, dari posisi sosial, dimana perjuangan atau manuver perebutan sumber daya, wilayah dan akses dilakukan serta diperebutkan oleh aktor-aktor sebagai bentuk akumulasi dan monopoli jenis-jenis modal (kapital) yang beragam.</w:t>
      </w:r>
    </w:p>
    <w:p w:rsidR="00906806" w:rsidRPr="00804B7D" w:rsidRDefault="00906806" w:rsidP="005A17C0">
      <w:pPr>
        <w:spacing w:after="0" w:line="240" w:lineRule="auto"/>
        <w:ind w:firstLine="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Penulis melihat bahwa, dinamika politik lokal di </w:t>
      </w:r>
      <w:r w:rsidR="00771FBD">
        <w:rPr>
          <w:rFonts w:ascii="Times New Roman" w:hAnsi="Times New Roman" w:cs="Times New Roman"/>
          <w:sz w:val="24"/>
          <w:szCs w:val="24"/>
          <w:lang w:val="id-ID"/>
        </w:rPr>
        <w:t>dalam arena kekuasaan etnis Mak</w:t>
      </w:r>
      <w:r w:rsidR="00771FBD">
        <w:rPr>
          <w:rFonts w:ascii="Times New Roman" w:hAnsi="Times New Roman" w:cs="Times New Roman"/>
          <w:sz w:val="24"/>
          <w:szCs w:val="24"/>
        </w:rPr>
        <w:t>e</w:t>
      </w:r>
      <w:r w:rsidRPr="00804B7D">
        <w:rPr>
          <w:rFonts w:ascii="Times New Roman" w:hAnsi="Times New Roman" w:cs="Times New Roman"/>
          <w:sz w:val="24"/>
          <w:szCs w:val="24"/>
          <w:lang w:val="id-ID"/>
        </w:rPr>
        <w:t>an</w:t>
      </w:r>
      <w:r w:rsidR="00771FBD">
        <w:rPr>
          <w:rFonts w:ascii="Times New Roman" w:hAnsi="Times New Roman" w:cs="Times New Roman"/>
          <w:sz w:val="24"/>
          <w:szCs w:val="24"/>
        </w:rPr>
        <w:t>g</w:t>
      </w:r>
      <w:r w:rsidRPr="00804B7D">
        <w:rPr>
          <w:rFonts w:ascii="Times New Roman" w:hAnsi="Times New Roman" w:cs="Times New Roman"/>
          <w:sz w:val="24"/>
          <w:szCs w:val="24"/>
          <w:lang w:val="id-ID"/>
        </w:rPr>
        <w:t xml:space="preserve">, maka aktor </w:t>
      </w:r>
      <w:r w:rsidR="00E463E0">
        <w:rPr>
          <w:rFonts w:ascii="Times New Roman" w:hAnsi="Times New Roman" w:cs="Times New Roman"/>
          <w:sz w:val="24"/>
          <w:szCs w:val="24"/>
          <w:lang w:val="id-ID"/>
        </w:rPr>
        <w:t>politisi dalam etnis Mak</w:t>
      </w:r>
      <w:r w:rsidR="00E463E0">
        <w:rPr>
          <w:rFonts w:ascii="Times New Roman" w:hAnsi="Times New Roman" w:cs="Times New Roman"/>
          <w:sz w:val="24"/>
          <w:szCs w:val="24"/>
        </w:rPr>
        <w:t>e</w:t>
      </w:r>
      <w:r w:rsidRPr="00804B7D">
        <w:rPr>
          <w:rFonts w:ascii="Times New Roman" w:hAnsi="Times New Roman" w:cs="Times New Roman"/>
          <w:sz w:val="24"/>
          <w:szCs w:val="24"/>
          <w:lang w:val="id-ID"/>
        </w:rPr>
        <w:t>an</w:t>
      </w:r>
      <w:r w:rsidR="00E463E0">
        <w:rPr>
          <w:rFonts w:ascii="Times New Roman" w:hAnsi="Times New Roman" w:cs="Times New Roman"/>
          <w:sz w:val="24"/>
          <w:szCs w:val="24"/>
        </w:rPr>
        <w:t>g</w:t>
      </w:r>
      <w:r w:rsidRPr="00804B7D">
        <w:rPr>
          <w:rFonts w:ascii="Times New Roman" w:hAnsi="Times New Roman" w:cs="Times New Roman"/>
          <w:sz w:val="24"/>
          <w:szCs w:val="24"/>
          <w:lang w:val="id-ID"/>
        </w:rPr>
        <w:t xml:space="preserve"> mendapatkan habitus yang tepat dan menawarkan modal untuk mampu mendapatkan dukungan, mampu memperluas dan mempertahankan jaringan, mampu bernegosiasi dan memposisikan akto</w:t>
      </w:r>
      <w:r w:rsidR="00D04354">
        <w:rPr>
          <w:rFonts w:ascii="Times New Roman" w:hAnsi="Times New Roman" w:cs="Times New Roman"/>
          <w:sz w:val="24"/>
          <w:szCs w:val="24"/>
          <w:lang w:val="id-ID"/>
        </w:rPr>
        <w:t>r-aktornya dalam lingkungan Mak</w:t>
      </w:r>
      <w:r w:rsidR="00D04354">
        <w:rPr>
          <w:rFonts w:ascii="Times New Roman" w:hAnsi="Times New Roman" w:cs="Times New Roman"/>
          <w:sz w:val="24"/>
          <w:szCs w:val="24"/>
        </w:rPr>
        <w:t>e</w:t>
      </w:r>
      <w:r w:rsidRPr="00804B7D">
        <w:rPr>
          <w:rFonts w:ascii="Times New Roman" w:hAnsi="Times New Roman" w:cs="Times New Roman"/>
          <w:sz w:val="24"/>
          <w:szCs w:val="24"/>
          <w:lang w:val="id-ID"/>
        </w:rPr>
        <w:t>an</w:t>
      </w:r>
      <w:r w:rsidR="00D04354">
        <w:rPr>
          <w:rFonts w:ascii="Times New Roman" w:hAnsi="Times New Roman" w:cs="Times New Roman"/>
          <w:sz w:val="24"/>
          <w:szCs w:val="24"/>
        </w:rPr>
        <w:t>g</w:t>
      </w:r>
      <w:r w:rsidRPr="00804B7D">
        <w:rPr>
          <w:rFonts w:ascii="Times New Roman" w:hAnsi="Times New Roman" w:cs="Times New Roman"/>
          <w:sz w:val="24"/>
          <w:szCs w:val="24"/>
          <w:lang w:val="id-ID"/>
        </w:rPr>
        <w:t xml:space="preserve">. Thaib adalah pejabat pemerintahan tertinggi di Maluku Utara (gubernur), maka habitus yang paling kuat adalah habitus </w:t>
      </w:r>
      <w:r w:rsidR="009C2525">
        <w:rPr>
          <w:rFonts w:ascii="Times New Roman" w:hAnsi="Times New Roman" w:cs="Times New Roman"/>
          <w:sz w:val="24"/>
          <w:szCs w:val="24"/>
          <w:lang w:val="id-ID"/>
        </w:rPr>
        <w:t>politik. Olehnya itu, etnis Mak</w:t>
      </w:r>
      <w:r w:rsidR="009C2525">
        <w:rPr>
          <w:rFonts w:ascii="Times New Roman" w:hAnsi="Times New Roman" w:cs="Times New Roman"/>
          <w:sz w:val="24"/>
          <w:szCs w:val="24"/>
        </w:rPr>
        <w:t>e</w:t>
      </w:r>
      <w:r w:rsidRPr="00804B7D">
        <w:rPr>
          <w:rFonts w:ascii="Times New Roman" w:hAnsi="Times New Roman" w:cs="Times New Roman"/>
          <w:sz w:val="24"/>
          <w:szCs w:val="24"/>
          <w:lang w:val="id-ID"/>
        </w:rPr>
        <w:t>an</w:t>
      </w:r>
      <w:r w:rsidR="009C2525">
        <w:rPr>
          <w:rFonts w:ascii="Times New Roman" w:hAnsi="Times New Roman" w:cs="Times New Roman"/>
          <w:sz w:val="24"/>
          <w:szCs w:val="24"/>
        </w:rPr>
        <w:t>g</w:t>
      </w:r>
      <w:r w:rsidRPr="00804B7D">
        <w:rPr>
          <w:rFonts w:ascii="Times New Roman" w:hAnsi="Times New Roman" w:cs="Times New Roman"/>
          <w:sz w:val="24"/>
          <w:szCs w:val="24"/>
          <w:lang w:val="id-ID"/>
        </w:rPr>
        <w:t xml:space="preserve"> harus bermain dalam ranah politik yang diawali dengan memasuki arena politi</w:t>
      </w:r>
      <w:r w:rsidR="00834943">
        <w:rPr>
          <w:rFonts w:ascii="Times New Roman" w:hAnsi="Times New Roman" w:cs="Times New Roman"/>
          <w:sz w:val="24"/>
          <w:szCs w:val="24"/>
          <w:lang w:val="id-ID"/>
        </w:rPr>
        <w:t>k. Dalam konteks ini, etnis Mak</w:t>
      </w:r>
      <w:r w:rsidR="00834943">
        <w:rPr>
          <w:rFonts w:ascii="Times New Roman" w:hAnsi="Times New Roman" w:cs="Times New Roman"/>
          <w:sz w:val="24"/>
          <w:szCs w:val="24"/>
        </w:rPr>
        <w:t>e</w:t>
      </w:r>
      <w:r w:rsidRPr="00804B7D">
        <w:rPr>
          <w:rFonts w:ascii="Times New Roman" w:hAnsi="Times New Roman" w:cs="Times New Roman"/>
          <w:sz w:val="24"/>
          <w:szCs w:val="24"/>
          <w:lang w:val="id-ID"/>
        </w:rPr>
        <w:t>an</w:t>
      </w:r>
      <w:r w:rsidR="00834943">
        <w:rPr>
          <w:rFonts w:ascii="Times New Roman" w:hAnsi="Times New Roman" w:cs="Times New Roman"/>
          <w:sz w:val="24"/>
          <w:szCs w:val="24"/>
        </w:rPr>
        <w:t>g</w:t>
      </w:r>
      <w:r w:rsidRPr="00804B7D">
        <w:rPr>
          <w:rFonts w:ascii="Times New Roman" w:hAnsi="Times New Roman" w:cs="Times New Roman"/>
          <w:sz w:val="24"/>
          <w:szCs w:val="24"/>
          <w:lang w:val="id-ID"/>
        </w:rPr>
        <w:t xml:space="preserve"> sebagai induk</w:t>
      </w:r>
      <w:r w:rsidR="008E47C4" w:rsidRPr="00804B7D">
        <w:rPr>
          <w:rFonts w:ascii="Times New Roman" w:hAnsi="Times New Roman" w:cs="Times New Roman"/>
          <w:sz w:val="24"/>
          <w:szCs w:val="24"/>
          <w:lang w:val="id-ID"/>
        </w:rPr>
        <w:t>kekuasaan yang menau</w:t>
      </w:r>
      <w:r w:rsidR="007832DF">
        <w:rPr>
          <w:rFonts w:ascii="Times New Roman" w:hAnsi="Times New Roman" w:cs="Times New Roman"/>
          <w:sz w:val="24"/>
          <w:szCs w:val="24"/>
          <w:lang w:val="id-ID"/>
        </w:rPr>
        <w:t>ngi sejumlah “bidang” etnis Mak</w:t>
      </w:r>
      <w:r w:rsidR="007832DF">
        <w:rPr>
          <w:rFonts w:ascii="Times New Roman" w:hAnsi="Times New Roman" w:cs="Times New Roman"/>
          <w:sz w:val="24"/>
          <w:szCs w:val="24"/>
        </w:rPr>
        <w:t>e</w:t>
      </w:r>
      <w:r w:rsidR="008E47C4" w:rsidRPr="00804B7D">
        <w:rPr>
          <w:rFonts w:ascii="Times New Roman" w:hAnsi="Times New Roman" w:cs="Times New Roman"/>
          <w:sz w:val="24"/>
          <w:szCs w:val="24"/>
          <w:lang w:val="id-ID"/>
        </w:rPr>
        <w:t>an</w:t>
      </w:r>
      <w:r w:rsidR="007832DF">
        <w:rPr>
          <w:rFonts w:ascii="Times New Roman" w:hAnsi="Times New Roman" w:cs="Times New Roman"/>
          <w:sz w:val="24"/>
          <w:szCs w:val="24"/>
        </w:rPr>
        <w:t>g</w:t>
      </w:r>
      <w:r w:rsidR="008E47C4" w:rsidRPr="00804B7D">
        <w:rPr>
          <w:rFonts w:ascii="Times New Roman" w:hAnsi="Times New Roman" w:cs="Times New Roman"/>
          <w:sz w:val="24"/>
          <w:szCs w:val="24"/>
          <w:lang w:val="id-ID"/>
        </w:rPr>
        <w:t>, dimana masing-masing memiliki aktor politik. Mereka itulah yang menjadi pengambil keputusan di dalam keterlibatan aktor-aktor perpolitikan sekaitan dengan relasiny</w:t>
      </w:r>
      <w:r w:rsidR="005972B3">
        <w:rPr>
          <w:rFonts w:ascii="Times New Roman" w:hAnsi="Times New Roman" w:cs="Times New Roman"/>
          <w:sz w:val="24"/>
          <w:szCs w:val="24"/>
          <w:lang w:val="id-ID"/>
        </w:rPr>
        <w:t>a teerhadap kekuasaan etnis Mak</w:t>
      </w:r>
      <w:r w:rsidR="005972B3">
        <w:rPr>
          <w:rFonts w:ascii="Times New Roman" w:hAnsi="Times New Roman" w:cs="Times New Roman"/>
          <w:sz w:val="24"/>
          <w:szCs w:val="24"/>
        </w:rPr>
        <w:t>e</w:t>
      </w:r>
      <w:r w:rsidR="008E47C4" w:rsidRPr="00804B7D">
        <w:rPr>
          <w:rFonts w:ascii="Times New Roman" w:hAnsi="Times New Roman" w:cs="Times New Roman"/>
          <w:sz w:val="24"/>
          <w:szCs w:val="24"/>
          <w:lang w:val="id-ID"/>
        </w:rPr>
        <w:t>an</w:t>
      </w:r>
      <w:r w:rsidR="005972B3">
        <w:rPr>
          <w:rFonts w:ascii="Times New Roman" w:hAnsi="Times New Roman" w:cs="Times New Roman"/>
          <w:sz w:val="24"/>
          <w:szCs w:val="24"/>
        </w:rPr>
        <w:t>g</w:t>
      </w:r>
      <w:r w:rsidR="008E47C4" w:rsidRPr="00804B7D">
        <w:rPr>
          <w:rFonts w:ascii="Times New Roman" w:hAnsi="Times New Roman" w:cs="Times New Roman"/>
          <w:sz w:val="24"/>
          <w:szCs w:val="24"/>
          <w:lang w:val="id-ID"/>
        </w:rPr>
        <w:t>, yang diwakili oleh aktor politik itu sendiri. Keterlibatan etnis Makian dan perpolitikan dalam</w:t>
      </w:r>
      <w:r w:rsidR="001629A0">
        <w:rPr>
          <w:rFonts w:ascii="Times New Roman" w:hAnsi="Times New Roman" w:cs="Times New Roman"/>
          <w:sz w:val="24"/>
          <w:szCs w:val="24"/>
          <w:lang w:val="id-ID"/>
        </w:rPr>
        <w:t xml:space="preserve"> kontestasi kekuasaan etnis Mak</w:t>
      </w:r>
      <w:r w:rsidR="001629A0">
        <w:rPr>
          <w:rFonts w:ascii="Times New Roman" w:hAnsi="Times New Roman" w:cs="Times New Roman"/>
          <w:sz w:val="24"/>
          <w:szCs w:val="24"/>
        </w:rPr>
        <w:t>e</w:t>
      </w:r>
      <w:r w:rsidR="008E47C4" w:rsidRPr="00804B7D">
        <w:rPr>
          <w:rFonts w:ascii="Times New Roman" w:hAnsi="Times New Roman" w:cs="Times New Roman"/>
          <w:sz w:val="24"/>
          <w:szCs w:val="24"/>
          <w:lang w:val="id-ID"/>
        </w:rPr>
        <w:t>an</w:t>
      </w:r>
      <w:r w:rsidR="001629A0">
        <w:rPr>
          <w:rFonts w:ascii="Times New Roman" w:hAnsi="Times New Roman" w:cs="Times New Roman"/>
          <w:sz w:val="24"/>
          <w:szCs w:val="24"/>
        </w:rPr>
        <w:t>g</w:t>
      </w:r>
      <w:r w:rsidR="008E47C4" w:rsidRPr="00804B7D">
        <w:rPr>
          <w:rFonts w:ascii="Times New Roman" w:hAnsi="Times New Roman" w:cs="Times New Roman"/>
          <w:sz w:val="24"/>
          <w:szCs w:val="24"/>
          <w:lang w:val="id-ID"/>
        </w:rPr>
        <w:t xml:space="preserve"> bukan merupakan hal yang tidak disengaja tapi secara sadar dilakukan, baik diawali keinginan politisi dalam peerpolitikan maupun dari aktor politik, atau bahkan kedua-duanya. Keduanya berada dalam suatu fenomena sosial-budaya dan politik, atau berkaitan erat dengan struktur yang berisi peranan dan aturan-aturan yang berfungsi secara sosial. Tindakan-tindakan antara kelompok Makian yang berada dalam konteks “politik lokal” secara umum dan dalam konteks “perpolitikan” dijadikan tolak ukur dalam dinamika rlasi yang terjalin diantaranya.</w:t>
      </w:r>
    </w:p>
    <w:p w:rsidR="008E47C4" w:rsidRPr="00804B7D" w:rsidRDefault="00BC5471"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Etnis Mak</w:t>
      </w:r>
      <w:r w:rsidRPr="00804B7D">
        <w:rPr>
          <w:rFonts w:ascii="Times New Roman" w:hAnsi="Times New Roman" w:cs="Times New Roman"/>
          <w:sz w:val="24"/>
          <w:szCs w:val="24"/>
        </w:rPr>
        <w:t>e</w:t>
      </w:r>
      <w:r w:rsidR="008E47C4" w:rsidRPr="00804B7D">
        <w:rPr>
          <w:rFonts w:ascii="Times New Roman" w:hAnsi="Times New Roman" w:cs="Times New Roman"/>
          <w:sz w:val="24"/>
          <w:szCs w:val="24"/>
          <w:lang w:val="id-ID"/>
        </w:rPr>
        <w:t>an</w:t>
      </w:r>
      <w:r w:rsidRPr="00804B7D">
        <w:rPr>
          <w:rFonts w:ascii="Times New Roman" w:hAnsi="Times New Roman" w:cs="Times New Roman"/>
          <w:sz w:val="24"/>
          <w:szCs w:val="24"/>
        </w:rPr>
        <w:t>g</w:t>
      </w:r>
      <w:r w:rsidR="008E47C4" w:rsidRPr="00804B7D">
        <w:rPr>
          <w:rFonts w:ascii="Times New Roman" w:hAnsi="Times New Roman" w:cs="Times New Roman"/>
          <w:sz w:val="24"/>
          <w:szCs w:val="24"/>
          <w:lang w:val="id-ID"/>
        </w:rPr>
        <w:t xml:space="preserve"> yang berada pada struktur birokrasi ataupun politik melakukan strategi-strategi sekaitannya dengan posisi mereka dalam pasar kompetisi dimana berbagai jenis modal (ekonomi, kultur, sosial, simbolik) digunakan dan disebarkan untuk mendapatkan akses terhadap posisi-posisi dalam arena kekuasaan. Dari hasil penelitian, ditemukan bah</w:t>
      </w:r>
      <w:r w:rsidR="00E0550C" w:rsidRPr="00804B7D">
        <w:rPr>
          <w:rFonts w:ascii="Times New Roman" w:hAnsi="Times New Roman" w:cs="Times New Roman"/>
          <w:sz w:val="24"/>
          <w:szCs w:val="24"/>
          <w:lang w:val="id-ID"/>
        </w:rPr>
        <w:t>wa yang menjadi model etnis Mak</w:t>
      </w:r>
      <w:r w:rsidR="00E0550C" w:rsidRPr="00804B7D">
        <w:rPr>
          <w:rFonts w:ascii="Times New Roman" w:hAnsi="Times New Roman" w:cs="Times New Roman"/>
          <w:sz w:val="24"/>
          <w:szCs w:val="24"/>
        </w:rPr>
        <w:t>e</w:t>
      </w:r>
      <w:r w:rsidR="008E47C4" w:rsidRPr="00804B7D">
        <w:rPr>
          <w:rFonts w:ascii="Times New Roman" w:hAnsi="Times New Roman" w:cs="Times New Roman"/>
          <w:sz w:val="24"/>
          <w:szCs w:val="24"/>
          <w:lang w:val="id-ID"/>
        </w:rPr>
        <w:t>an</w:t>
      </w:r>
      <w:r w:rsidR="00E0550C" w:rsidRPr="00804B7D">
        <w:rPr>
          <w:rFonts w:ascii="Times New Roman" w:hAnsi="Times New Roman" w:cs="Times New Roman"/>
          <w:sz w:val="24"/>
          <w:szCs w:val="24"/>
        </w:rPr>
        <w:t>g</w:t>
      </w:r>
      <w:r w:rsidR="008E47C4" w:rsidRPr="00804B7D">
        <w:rPr>
          <w:rFonts w:ascii="Times New Roman" w:hAnsi="Times New Roman" w:cs="Times New Roman"/>
          <w:sz w:val="24"/>
          <w:szCs w:val="24"/>
          <w:lang w:val="id-ID"/>
        </w:rPr>
        <w:t xml:space="preserve"> sebagai kekuasaan di Ternate Maluku Utara terdiri dari modal sosial berupa jaringan, kepercayaan, loyalitas, dan integritas, modal budaya berupa ideology dan hirarki, serta</w:t>
      </w:r>
      <w:r w:rsidR="00B66B26" w:rsidRPr="00804B7D">
        <w:rPr>
          <w:rFonts w:ascii="Times New Roman" w:hAnsi="Times New Roman" w:cs="Times New Roman"/>
          <w:sz w:val="24"/>
          <w:szCs w:val="24"/>
          <w:lang w:val="id-ID"/>
        </w:rPr>
        <w:t xml:space="preserve"> modal simbolik berupa prestise. Sementara itu di lain pihak, modal ekonomi diakui masih agak lemah dan membutuhkan perhatian dari pemilik modal yang lebih besar. Sebagai penyeimbang dari kebutuhan “modal ekonomi”, maka Thaib selaku gubernur mengandalkan relasi jaringan-jaringan dan strategi Thaib di berbagai sektor, baik dalam lingkungan struktur pemerintahan sendiri ataupun di luar struktur, seperti organisasi nonformal ataupun masyarakat lainnya.</w:t>
      </w:r>
    </w:p>
    <w:p w:rsidR="00B66B26" w:rsidRPr="00804B7D" w:rsidRDefault="008D1065"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Dalam pentas politik etnis Mak</w:t>
      </w:r>
      <w:r w:rsidRPr="00804B7D">
        <w:rPr>
          <w:rFonts w:ascii="Times New Roman" w:hAnsi="Times New Roman" w:cs="Times New Roman"/>
          <w:sz w:val="24"/>
          <w:szCs w:val="24"/>
        </w:rPr>
        <w:t>e</w:t>
      </w:r>
      <w:r w:rsidR="00B66B26" w:rsidRPr="00804B7D">
        <w:rPr>
          <w:rFonts w:ascii="Times New Roman" w:hAnsi="Times New Roman" w:cs="Times New Roman"/>
          <w:sz w:val="24"/>
          <w:szCs w:val="24"/>
          <w:lang w:val="id-ID"/>
        </w:rPr>
        <w:t>an</w:t>
      </w:r>
      <w:r w:rsidRPr="00804B7D">
        <w:rPr>
          <w:rFonts w:ascii="Times New Roman" w:hAnsi="Times New Roman" w:cs="Times New Roman"/>
          <w:sz w:val="24"/>
          <w:szCs w:val="24"/>
        </w:rPr>
        <w:t>g</w:t>
      </w:r>
      <w:r w:rsidR="00B66B26" w:rsidRPr="00804B7D">
        <w:rPr>
          <w:rFonts w:ascii="Times New Roman" w:hAnsi="Times New Roman" w:cs="Times New Roman"/>
          <w:sz w:val="24"/>
          <w:szCs w:val="24"/>
          <w:lang w:val="id-ID"/>
        </w:rPr>
        <w:t>, apalagi dalam pertarungan kontestasi kekuasaan di Ternate Maluku Utara, Thaib membutuhkan jaringan dan massa yang mempunyai “habitus” perpolitikan dan afiliasi politik yang sama, sementara Thaib dengan kekuasaan modal struktur partai politik yang terstruktur dan massif hingga ke tingkat daerah, berimplikasi pada negosiasi posisi politik di lingkungan Thaib. Keterlibatan aktor-aktor partai politik ataupun komunitasnsebagai pengawal Thaib selaku aktor politik, mempunyai dampak yang signifikan terhadap partisipasi pemilih Thaib, minimal pada lingkungan internal etnis di seluruh kabupaten/kota di Maluku Utara. Hal tersebut (setidaknya) j</w:t>
      </w:r>
      <w:r w:rsidR="002B0DB2" w:rsidRPr="00804B7D">
        <w:rPr>
          <w:rFonts w:ascii="Times New Roman" w:hAnsi="Times New Roman" w:cs="Times New Roman"/>
          <w:sz w:val="24"/>
          <w:szCs w:val="24"/>
          <w:lang w:val="id-ID"/>
        </w:rPr>
        <w:t>uga membuktikan bahwa etnis Mak</w:t>
      </w:r>
      <w:r w:rsidR="002B0DB2" w:rsidRPr="00804B7D">
        <w:rPr>
          <w:rFonts w:ascii="Times New Roman" w:hAnsi="Times New Roman" w:cs="Times New Roman"/>
          <w:sz w:val="24"/>
          <w:szCs w:val="24"/>
        </w:rPr>
        <w:t>e</w:t>
      </w:r>
      <w:r w:rsidR="00B66B26" w:rsidRPr="00804B7D">
        <w:rPr>
          <w:rFonts w:ascii="Times New Roman" w:hAnsi="Times New Roman" w:cs="Times New Roman"/>
          <w:sz w:val="24"/>
          <w:szCs w:val="24"/>
          <w:lang w:val="id-ID"/>
        </w:rPr>
        <w:t>an</w:t>
      </w:r>
      <w:r w:rsidR="002B0DB2" w:rsidRPr="00804B7D">
        <w:rPr>
          <w:rFonts w:ascii="Times New Roman" w:hAnsi="Times New Roman" w:cs="Times New Roman"/>
          <w:sz w:val="24"/>
          <w:szCs w:val="24"/>
        </w:rPr>
        <w:t>g</w:t>
      </w:r>
      <w:r w:rsidR="00B66B26" w:rsidRPr="00804B7D">
        <w:rPr>
          <w:rFonts w:ascii="Times New Roman" w:hAnsi="Times New Roman" w:cs="Times New Roman"/>
          <w:sz w:val="24"/>
          <w:szCs w:val="24"/>
          <w:lang w:val="id-ID"/>
        </w:rPr>
        <w:t xml:space="preserve"> yang dalam struktur politik pada hakikatnya adalah penguasa “dominan”, dominan “status sosial” dan dominan “prestasi”, ternyata berpotensi memiliki kekuatan politik yang signifikan untuk berkompetisi dalam arena kontestasi kekuasaan.</w:t>
      </w:r>
    </w:p>
    <w:p w:rsidR="00002B55" w:rsidRPr="00804B7D" w:rsidRDefault="00002B55" w:rsidP="005A17C0">
      <w:pPr>
        <w:spacing w:after="0" w:line="240" w:lineRule="auto"/>
        <w:ind w:firstLine="567"/>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Semua itu menjadi “nilai tawar” d</w:t>
      </w:r>
      <w:r w:rsidR="009C6C57" w:rsidRPr="00804B7D">
        <w:rPr>
          <w:rFonts w:ascii="Times New Roman" w:hAnsi="Times New Roman" w:cs="Times New Roman"/>
          <w:sz w:val="24"/>
          <w:szCs w:val="24"/>
          <w:lang w:val="id-ID"/>
        </w:rPr>
        <w:t>alam relasinya dengan etnis Mak</w:t>
      </w:r>
      <w:r w:rsidR="009C6C57" w:rsidRPr="00804B7D">
        <w:rPr>
          <w:rFonts w:ascii="Times New Roman" w:hAnsi="Times New Roman" w:cs="Times New Roman"/>
          <w:sz w:val="24"/>
          <w:szCs w:val="24"/>
        </w:rPr>
        <w:t>e</w:t>
      </w:r>
      <w:r w:rsidRPr="00804B7D">
        <w:rPr>
          <w:rFonts w:ascii="Times New Roman" w:hAnsi="Times New Roman" w:cs="Times New Roman"/>
          <w:sz w:val="24"/>
          <w:szCs w:val="24"/>
          <w:lang w:val="id-ID"/>
        </w:rPr>
        <w:t>an</w:t>
      </w:r>
      <w:r w:rsidR="009C6C57" w:rsidRPr="00804B7D">
        <w:rPr>
          <w:rFonts w:ascii="Times New Roman" w:hAnsi="Times New Roman" w:cs="Times New Roman"/>
          <w:sz w:val="24"/>
          <w:szCs w:val="24"/>
        </w:rPr>
        <w:t>g</w:t>
      </w:r>
      <w:r w:rsidRPr="00804B7D">
        <w:rPr>
          <w:rFonts w:ascii="Times New Roman" w:hAnsi="Times New Roman" w:cs="Times New Roman"/>
          <w:sz w:val="24"/>
          <w:szCs w:val="24"/>
          <w:lang w:val="id-ID"/>
        </w:rPr>
        <w:t xml:space="preserve"> selaku suku dominan dan aktor politik dalam struktur kekuasaan dan meenjadi sumber daya yang efektif di ruang sosial tertentu yang memungkinkan aktor-aktor Makian untuk memastikan adanya keuntungan khusus yang timbul dari partisipasi dan kontestasi di dalamnya sekaitannya dengan relasinya terhadap Thaib. Hubungan-hubungan relasional yang terjalin antar aktor dengan etnis lain akan terasa lebih cair, meskipun nampaknya bagi orang awam akan menganggapnya sesuatu yang rumit karena berselimut kabut birokrasi. Namun jika ditelaah lebih kritis, maka relasi kuasa yang terjalin dalam membangun kekuasaan di Kota Ternate tidak serta merta hanya bersifat politis, akan tetapi lebih mengarah ke profesionalitas. </w:t>
      </w:r>
    </w:p>
    <w:p w:rsidR="00274349" w:rsidRPr="00274349" w:rsidRDefault="00002B55" w:rsidP="005A17C0">
      <w:pPr>
        <w:spacing w:after="0" w:line="240" w:lineRule="auto"/>
        <w:ind w:firstLine="567"/>
        <w:jc w:val="both"/>
        <w:rPr>
          <w:rFonts w:ascii="Times New Roman" w:hAnsi="Times New Roman" w:cs="Times New Roman"/>
          <w:sz w:val="24"/>
          <w:szCs w:val="24"/>
        </w:rPr>
      </w:pPr>
      <w:r w:rsidRPr="00804B7D">
        <w:rPr>
          <w:rFonts w:ascii="Times New Roman" w:hAnsi="Times New Roman" w:cs="Times New Roman"/>
          <w:sz w:val="24"/>
          <w:szCs w:val="24"/>
          <w:lang w:val="id-ID"/>
        </w:rPr>
        <w:t xml:space="preserve">Dengan demikian, maka bentuk relasi kuasa yang bermain dalam struktur “perpolitikan” dan dalam struktur “partai politik” terhadap Thiab selaku aktor politik adalah cenderung berpola atas-bawah. Hal ini dikarenakan bahwa bentuk relasi antar kekuasaan terikat sebuah tradisi </w:t>
      </w:r>
      <w:r w:rsidR="007A2691" w:rsidRPr="00804B7D">
        <w:rPr>
          <w:rFonts w:ascii="Times New Roman" w:hAnsi="Times New Roman" w:cs="Times New Roman"/>
          <w:sz w:val="24"/>
          <w:szCs w:val="24"/>
          <w:lang w:val="id-ID"/>
        </w:rPr>
        <w:t>budaya, dimana posisi etnis Mak</w:t>
      </w:r>
      <w:r w:rsidR="007A2691" w:rsidRPr="00804B7D">
        <w:rPr>
          <w:rFonts w:ascii="Times New Roman" w:hAnsi="Times New Roman" w:cs="Times New Roman"/>
          <w:sz w:val="24"/>
          <w:szCs w:val="24"/>
        </w:rPr>
        <w:t>e</w:t>
      </w:r>
      <w:r w:rsidRPr="00804B7D">
        <w:rPr>
          <w:rFonts w:ascii="Times New Roman" w:hAnsi="Times New Roman" w:cs="Times New Roman"/>
          <w:sz w:val="24"/>
          <w:szCs w:val="24"/>
          <w:lang w:val="id-ID"/>
        </w:rPr>
        <w:t>an</w:t>
      </w:r>
      <w:r w:rsidR="007A2691" w:rsidRPr="00804B7D">
        <w:rPr>
          <w:rFonts w:ascii="Times New Roman" w:hAnsi="Times New Roman" w:cs="Times New Roman"/>
          <w:sz w:val="24"/>
          <w:szCs w:val="24"/>
        </w:rPr>
        <w:t>g</w:t>
      </w:r>
      <w:r w:rsidRPr="00804B7D">
        <w:rPr>
          <w:rFonts w:ascii="Times New Roman" w:hAnsi="Times New Roman" w:cs="Times New Roman"/>
          <w:sz w:val="24"/>
          <w:szCs w:val="24"/>
          <w:lang w:val="id-ID"/>
        </w:rPr>
        <w:t xml:space="preserve"> berada di atas dan sumber daya manusia tetap berada di atas. Sementara re</w:t>
      </w:r>
      <w:r w:rsidR="00D74614" w:rsidRPr="00804B7D">
        <w:rPr>
          <w:rFonts w:ascii="Times New Roman" w:hAnsi="Times New Roman" w:cs="Times New Roman"/>
          <w:sz w:val="24"/>
          <w:szCs w:val="24"/>
          <w:lang w:val="id-ID"/>
        </w:rPr>
        <w:t>lasi kekuasaan dengan etnis Mak</w:t>
      </w:r>
      <w:r w:rsidR="00D74614" w:rsidRPr="00804B7D">
        <w:rPr>
          <w:rFonts w:ascii="Times New Roman" w:hAnsi="Times New Roman" w:cs="Times New Roman"/>
          <w:sz w:val="24"/>
          <w:szCs w:val="24"/>
        </w:rPr>
        <w:t>e</w:t>
      </w:r>
      <w:r w:rsidRPr="00804B7D">
        <w:rPr>
          <w:rFonts w:ascii="Times New Roman" w:hAnsi="Times New Roman" w:cs="Times New Roman"/>
          <w:sz w:val="24"/>
          <w:szCs w:val="24"/>
          <w:lang w:val="id-ID"/>
        </w:rPr>
        <w:t>an</w:t>
      </w:r>
      <w:r w:rsidR="00D74614" w:rsidRPr="00804B7D">
        <w:rPr>
          <w:rFonts w:ascii="Times New Roman" w:hAnsi="Times New Roman" w:cs="Times New Roman"/>
          <w:sz w:val="24"/>
          <w:szCs w:val="24"/>
        </w:rPr>
        <w:t>g</w:t>
      </w:r>
      <w:r w:rsidRPr="00804B7D">
        <w:rPr>
          <w:rFonts w:ascii="Times New Roman" w:hAnsi="Times New Roman" w:cs="Times New Roman"/>
          <w:sz w:val="24"/>
          <w:szCs w:val="24"/>
          <w:lang w:val="id-ID"/>
        </w:rPr>
        <w:t xml:space="preserve"> selaku aktor politik, maka bentuk relasi di antar keduanya adalah equal (sama atau terkait)</w:t>
      </w:r>
      <w:r w:rsidR="00813E1D" w:rsidRPr="00804B7D">
        <w:rPr>
          <w:rFonts w:ascii="Times New Roman" w:hAnsi="Times New Roman" w:cs="Times New Roman"/>
          <w:sz w:val="24"/>
          <w:szCs w:val="24"/>
          <w:lang w:val="id-ID"/>
        </w:rPr>
        <w:t>. Hal itu disebabkan karena implikasi relasi yang terjalin di antara keduanya sama-sama menguntungkan. Dualisme pola relasi antar aktor terhadap Thaib, dikarenakan Thaib memiliki dua lingkungan habitus, yaitu habitus sebagai seorang putra daerah dan habitus sebagai tokoh pilitik.</w:t>
      </w:r>
    </w:p>
    <w:p w:rsidR="00813E1D" w:rsidRPr="00804B7D" w:rsidRDefault="00813E1D" w:rsidP="005A17C0">
      <w:pPr>
        <w:spacing w:after="0" w:line="240" w:lineRule="auto"/>
        <w:jc w:val="both"/>
        <w:rPr>
          <w:rFonts w:ascii="Times New Roman" w:hAnsi="Times New Roman" w:cs="Times New Roman"/>
          <w:b/>
          <w:sz w:val="24"/>
          <w:szCs w:val="24"/>
          <w:lang w:val="id-ID"/>
        </w:rPr>
      </w:pPr>
      <w:r w:rsidRPr="00804B7D">
        <w:rPr>
          <w:rFonts w:ascii="Times New Roman" w:hAnsi="Times New Roman" w:cs="Times New Roman"/>
          <w:b/>
          <w:sz w:val="24"/>
          <w:szCs w:val="24"/>
          <w:lang w:val="id-ID"/>
        </w:rPr>
        <w:t>KESIMPULAN DAN SARAN</w:t>
      </w:r>
    </w:p>
    <w:p w:rsidR="001A1EFC" w:rsidRPr="00804B7D" w:rsidRDefault="00E37CAB" w:rsidP="005A17C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Mak</w:t>
      </w:r>
      <w:r>
        <w:rPr>
          <w:rFonts w:ascii="Times New Roman" w:hAnsi="Times New Roman" w:cs="Times New Roman"/>
          <w:sz w:val="24"/>
          <w:szCs w:val="24"/>
        </w:rPr>
        <w:t>e</w:t>
      </w:r>
      <w:r w:rsidR="00813E1D" w:rsidRPr="00804B7D">
        <w:rPr>
          <w:rFonts w:ascii="Times New Roman" w:hAnsi="Times New Roman" w:cs="Times New Roman"/>
          <w:sz w:val="24"/>
          <w:szCs w:val="24"/>
          <w:lang w:val="id-ID"/>
        </w:rPr>
        <w:t>an</w:t>
      </w:r>
      <w:r>
        <w:rPr>
          <w:rFonts w:ascii="Times New Roman" w:hAnsi="Times New Roman" w:cs="Times New Roman"/>
          <w:sz w:val="24"/>
          <w:szCs w:val="24"/>
        </w:rPr>
        <w:t>g</w:t>
      </w:r>
      <w:r w:rsidR="00813E1D" w:rsidRPr="00804B7D">
        <w:rPr>
          <w:rFonts w:ascii="Times New Roman" w:hAnsi="Times New Roman" w:cs="Times New Roman"/>
          <w:sz w:val="24"/>
          <w:szCs w:val="24"/>
          <w:lang w:val="id-ID"/>
        </w:rPr>
        <w:t xml:space="preserve"> dari periodesasi sejarah dan sejarah telah mengharumkan nama Provinsi Maluku Utara dan nusantara hingga mancanegara. Dikenal sebagi pulau penghasil rempah-rempah (cengkih, pala, dan tembakau) dan merupakan sebuah pulau kecil dari beberapa pulau di kepulauan Maluku Utara. Dalam dinamika historik tersebut terdapat beberapa penyebutan penamaan pulau dan penduduknya. </w:t>
      </w:r>
      <w:r w:rsidR="00813E1D" w:rsidRPr="00804B7D">
        <w:rPr>
          <w:rFonts w:ascii="Times New Roman" w:hAnsi="Times New Roman" w:cs="Times New Roman"/>
          <w:i/>
          <w:sz w:val="24"/>
          <w:szCs w:val="24"/>
          <w:lang w:val="id-ID"/>
        </w:rPr>
        <w:t>Pertama</w:t>
      </w:r>
      <w:r w:rsidR="00813E1D" w:rsidRPr="00804B7D">
        <w:rPr>
          <w:rFonts w:ascii="Times New Roman" w:hAnsi="Times New Roman" w:cs="Times New Roman"/>
          <w:sz w:val="24"/>
          <w:szCs w:val="24"/>
          <w:lang w:val="id-ID"/>
        </w:rPr>
        <w:t xml:space="preserve">, berdasarkan pada catatan masa kolonial yakni: nama kerajaan di kawasan tersebut disebut </w:t>
      </w:r>
      <w:r w:rsidR="00813E1D" w:rsidRPr="00804B7D">
        <w:rPr>
          <w:rFonts w:ascii="Times New Roman" w:hAnsi="Times New Roman" w:cs="Times New Roman"/>
          <w:i/>
          <w:sz w:val="24"/>
          <w:szCs w:val="24"/>
          <w:lang w:val="id-ID"/>
        </w:rPr>
        <w:t>Makyan, Machian dan Makian. Kedua,</w:t>
      </w:r>
      <w:r w:rsidR="00813E1D" w:rsidRPr="00804B7D">
        <w:rPr>
          <w:rFonts w:ascii="Times New Roman" w:hAnsi="Times New Roman" w:cs="Times New Roman"/>
          <w:sz w:val="24"/>
          <w:szCs w:val="24"/>
          <w:lang w:val="id-ID"/>
        </w:rPr>
        <w:t xml:space="preserve"> penyebutan penyebutan masyarakat lokal kawasan tersebut disebut “Taba”, “Mara(h)”, dan “Moy”. Soal penyebutan nama tersebut, penulis lebih</w:t>
      </w:r>
      <w:r w:rsidR="00791CA0" w:rsidRPr="00804B7D">
        <w:rPr>
          <w:rFonts w:ascii="Times New Roman" w:hAnsi="Times New Roman" w:cs="Times New Roman"/>
          <w:sz w:val="24"/>
          <w:szCs w:val="24"/>
          <w:lang w:val="id-ID"/>
        </w:rPr>
        <w:t xml:space="preserve"> cenderung menggunakan nama Mak</w:t>
      </w:r>
      <w:r w:rsidR="00791CA0" w:rsidRPr="00804B7D">
        <w:rPr>
          <w:rFonts w:ascii="Times New Roman" w:hAnsi="Times New Roman" w:cs="Times New Roman"/>
          <w:sz w:val="24"/>
          <w:szCs w:val="24"/>
        </w:rPr>
        <w:t>e</w:t>
      </w:r>
      <w:r w:rsidR="00813E1D" w:rsidRPr="00804B7D">
        <w:rPr>
          <w:rFonts w:ascii="Times New Roman" w:hAnsi="Times New Roman" w:cs="Times New Roman"/>
          <w:sz w:val="24"/>
          <w:szCs w:val="24"/>
          <w:lang w:val="id-ID"/>
        </w:rPr>
        <w:t>an</w:t>
      </w:r>
      <w:r w:rsidR="00791CA0" w:rsidRPr="00804B7D">
        <w:rPr>
          <w:rFonts w:ascii="Times New Roman" w:hAnsi="Times New Roman" w:cs="Times New Roman"/>
          <w:sz w:val="24"/>
          <w:szCs w:val="24"/>
        </w:rPr>
        <w:t>g</w:t>
      </w:r>
      <w:r w:rsidR="00813E1D" w:rsidRPr="00804B7D">
        <w:rPr>
          <w:rFonts w:ascii="Times New Roman" w:hAnsi="Times New Roman" w:cs="Times New Roman"/>
          <w:sz w:val="24"/>
          <w:szCs w:val="24"/>
          <w:lang w:val="id-ID"/>
        </w:rPr>
        <w:t xml:space="preserve">. Mereka </w:t>
      </w:r>
      <w:r>
        <w:rPr>
          <w:rFonts w:ascii="Times New Roman" w:hAnsi="Times New Roman" w:cs="Times New Roman"/>
          <w:sz w:val="24"/>
          <w:szCs w:val="24"/>
          <w:lang w:val="id-ID"/>
        </w:rPr>
        <w:t>yang saat ini disebut orang Mak</w:t>
      </w:r>
      <w:r>
        <w:rPr>
          <w:rFonts w:ascii="Times New Roman" w:hAnsi="Times New Roman" w:cs="Times New Roman"/>
          <w:sz w:val="24"/>
          <w:szCs w:val="24"/>
        </w:rPr>
        <w:t>e</w:t>
      </w:r>
      <w:r w:rsidR="00813E1D" w:rsidRPr="00804B7D">
        <w:rPr>
          <w:rFonts w:ascii="Times New Roman" w:hAnsi="Times New Roman" w:cs="Times New Roman"/>
          <w:sz w:val="24"/>
          <w:szCs w:val="24"/>
          <w:lang w:val="id-ID"/>
        </w:rPr>
        <w:t>an</w:t>
      </w:r>
      <w:r>
        <w:rPr>
          <w:rFonts w:ascii="Times New Roman" w:hAnsi="Times New Roman" w:cs="Times New Roman"/>
          <w:sz w:val="24"/>
          <w:szCs w:val="24"/>
        </w:rPr>
        <w:t xml:space="preserve">g </w:t>
      </w:r>
      <w:r w:rsidR="00813E1D" w:rsidRPr="00804B7D">
        <w:rPr>
          <w:rFonts w:ascii="Times New Roman" w:hAnsi="Times New Roman" w:cs="Times New Roman"/>
          <w:sz w:val="24"/>
          <w:szCs w:val="24"/>
          <w:lang w:val="id-ID"/>
        </w:rPr>
        <w:t>adalah penduduk lokal yang menempati posisi pop</w:t>
      </w:r>
      <w:r w:rsidR="004C4BC8">
        <w:rPr>
          <w:rFonts w:ascii="Times New Roman" w:hAnsi="Times New Roman" w:cs="Times New Roman"/>
          <w:sz w:val="24"/>
          <w:szCs w:val="24"/>
          <w:lang w:val="id-ID"/>
        </w:rPr>
        <w:t>ulasi terbanyak</w:t>
      </w:r>
      <w:r w:rsidR="004C4BC8">
        <w:rPr>
          <w:rFonts w:ascii="Times New Roman" w:hAnsi="Times New Roman" w:cs="Times New Roman"/>
          <w:sz w:val="24"/>
          <w:szCs w:val="24"/>
        </w:rPr>
        <w:t xml:space="preserve"> kedua </w:t>
      </w:r>
      <w:r w:rsidR="00A03C97" w:rsidRPr="00804B7D">
        <w:rPr>
          <w:rFonts w:ascii="Times New Roman" w:hAnsi="Times New Roman" w:cs="Times New Roman"/>
          <w:sz w:val="24"/>
          <w:szCs w:val="24"/>
          <w:lang w:val="id-ID"/>
        </w:rPr>
        <w:t>dari beberpa etnis yang ada di Maluku Utara. Di Ternate, mereka adalah pendatang (migran lokal) yang hidup menetap di Kota Ternate, keberadaan mereka pada saat ini di Ternate menurut Kapela Kecamatan Kota Ternate Selatan, mereka menyebar di kecamatan dan kelurahan di sepanjang Kota Ternate. Orang Makeang sebagai etnis dominan dalam struktur sosial dari beberapa etnis (Ternate, Tidore, Sanana, dll) yang hidup menetap di Kota Ternate Maluku Utara.</w:t>
      </w:r>
      <w:r w:rsidR="00CF5546">
        <w:rPr>
          <w:rFonts w:ascii="Times New Roman" w:hAnsi="Times New Roman" w:cs="Times New Roman"/>
          <w:sz w:val="24"/>
          <w:szCs w:val="24"/>
        </w:rPr>
        <w:t xml:space="preserve"> </w:t>
      </w:r>
      <w:r w:rsidR="00AD325B" w:rsidRPr="00804B7D">
        <w:rPr>
          <w:rFonts w:ascii="Times New Roman" w:hAnsi="Times New Roman" w:cs="Times New Roman"/>
          <w:sz w:val="24"/>
          <w:szCs w:val="24"/>
          <w:lang w:val="id-ID"/>
        </w:rPr>
        <w:t>Meskipun “orang luar”, tetapi orang Makeang mendominasi politik lokal, birokrasi, dan edukasi. Hal ini dapat dil</w:t>
      </w:r>
      <w:r w:rsidR="005B6C9D" w:rsidRPr="00804B7D">
        <w:rPr>
          <w:rFonts w:ascii="Times New Roman" w:hAnsi="Times New Roman" w:cs="Times New Roman"/>
          <w:sz w:val="24"/>
          <w:szCs w:val="24"/>
          <w:lang w:val="id-ID"/>
        </w:rPr>
        <w:t>ihat dengan kehadiran orang Mak</w:t>
      </w:r>
      <w:r w:rsidR="005B6C9D" w:rsidRPr="00804B7D">
        <w:rPr>
          <w:rFonts w:ascii="Times New Roman" w:hAnsi="Times New Roman" w:cs="Times New Roman"/>
          <w:sz w:val="24"/>
          <w:szCs w:val="24"/>
        </w:rPr>
        <w:t>e</w:t>
      </w:r>
      <w:r w:rsidR="00AD325B" w:rsidRPr="00804B7D">
        <w:rPr>
          <w:rFonts w:ascii="Times New Roman" w:hAnsi="Times New Roman" w:cs="Times New Roman"/>
          <w:sz w:val="24"/>
          <w:szCs w:val="24"/>
          <w:lang w:val="id-ID"/>
        </w:rPr>
        <w:t>an</w:t>
      </w:r>
      <w:r w:rsidR="005B6C9D" w:rsidRPr="00804B7D">
        <w:rPr>
          <w:rFonts w:ascii="Times New Roman" w:hAnsi="Times New Roman" w:cs="Times New Roman"/>
          <w:sz w:val="24"/>
          <w:szCs w:val="24"/>
        </w:rPr>
        <w:t>g</w:t>
      </w:r>
      <w:r w:rsidR="00AD325B" w:rsidRPr="00804B7D">
        <w:rPr>
          <w:rFonts w:ascii="Times New Roman" w:hAnsi="Times New Roman" w:cs="Times New Roman"/>
          <w:sz w:val="24"/>
          <w:szCs w:val="24"/>
          <w:lang w:val="id-ID"/>
        </w:rPr>
        <w:t xml:space="preserve"> yang menduduki posisi penting di pent</w:t>
      </w:r>
      <w:r w:rsidR="00CF5546">
        <w:rPr>
          <w:rFonts w:ascii="Times New Roman" w:hAnsi="Times New Roman" w:cs="Times New Roman"/>
          <w:sz w:val="24"/>
          <w:szCs w:val="24"/>
          <w:lang w:val="id-ID"/>
        </w:rPr>
        <w:t>as politik lokal (Gubernur Malu</w:t>
      </w:r>
      <w:r w:rsidR="00CF5546">
        <w:rPr>
          <w:rFonts w:ascii="Times New Roman" w:hAnsi="Times New Roman" w:cs="Times New Roman"/>
          <w:sz w:val="24"/>
          <w:szCs w:val="24"/>
        </w:rPr>
        <w:t>ku Utara</w:t>
      </w:r>
      <w:r w:rsidR="00AD325B" w:rsidRPr="00804B7D">
        <w:rPr>
          <w:rFonts w:ascii="Times New Roman" w:hAnsi="Times New Roman" w:cs="Times New Roman"/>
          <w:sz w:val="24"/>
          <w:szCs w:val="24"/>
          <w:lang w:val="id-ID"/>
        </w:rPr>
        <w:t>, Walikota Ternate, dan le</w:t>
      </w:r>
      <w:r w:rsidR="00DA4E88" w:rsidRPr="00804B7D">
        <w:rPr>
          <w:rFonts w:ascii="Times New Roman" w:hAnsi="Times New Roman" w:cs="Times New Roman"/>
          <w:sz w:val="24"/>
          <w:szCs w:val="24"/>
          <w:lang w:val="id-ID"/>
        </w:rPr>
        <w:t>gislatif). Eksistensi orang Mak</w:t>
      </w:r>
      <w:r w:rsidR="00DA4E88" w:rsidRPr="00804B7D">
        <w:rPr>
          <w:rFonts w:ascii="Times New Roman" w:hAnsi="Times New Roman" w:cs="Times New Roman"/>
          <w:sz w:val="24"/>
          <w:szCs w:val="24"/>
        </w:rPr>
        <w:t>e</w:t>
      </w:r>
      <w:r w:rsidR="00AD325B" w:rsidRPr="00804B7D">
        <w:rPr>
          <w:rFonts w:ascii="Times New Roman" w:hAnsi="Times New Roman" w:cs="Times New Roman"/>
          <w:sz w:val="24"/>
          <w:szCs w:val="24"/>
          <w:lang w:val="id-ID"/>
        </w:rPr>
        <w:t>an</w:t>
      </w:r>
      <w:r w:rsidR="00DA4E88" w:rsidRPr="00804B7D">
        <w:rPr>
          <w:rFonts w:ascii="Times New Roman" w:hAnsi="Times New Roman" w:cs="Times New Roman"/>
          <w:sz w:val="24"/>
          <w:szCs w:val="24"/>
        </w:rPr>
        <w:t>g</w:t>
      </w:r>
      <w:r w:rsidR="00AD325B" w:rsidRPr="00804B7D">
        <w:rPr>
          <w:rFonts w:ascii="Times New Roman" w:hAnsi="Times New Roman" w:cs="Times New Roman"/>
          <w:sz w:val="24"/>
          <w:szCs w:val="24"/>
          <w:lang w:val="id-ID"/>
        </w:rPr>
        <w:t xml:space="preserve"> di jalur politik, birokrasi, dan edukasi tersebut disebabkan berfungsinya kapital (intelektual, ekonomi, dan jaringan) </w:t>
      </w:r>
      <w:r w:rsidR="00CE546F" w:rsidRPr="00804B7D">
        <w:rPr>
          <w:rFonts w:ascii="Times New Roman" w:hAnsi="Times New Roman" w:cs="Times New Roman"/>
          <w:sz w:val="24"/>
          <w:szCs w:val="24"/>
          <w:lang w:val="id-ID"/>
        </w:rPr>
        <w:t>untuk menarik simpati orang Mak</w:t>
      </w:r>
      <w:r w:rsidR="00CE546F" w:rsidRPr="00804B7D">
        <w:rPr>
          <w:rFonts w:ascii="Times New Roman" w:hAnsi="Times New Roman" w:cs="Times New Roman"/>
          <w:sz w:val="24"/>
          <w:szCs w:val="24"/>
        </w:rPr>
        <w:t>e</w:t>
      </w:r>
      <w:r w:rsidR="00AD325B" w:rsidRPr="00804B7D">
        <w:rPr>
          <w:rFonts w:ascii="Times New Roman" w:hAnsi="Times New Roman" w:cs="Times New Roman"/>
          <w:sz w:val="24"/>
          <w:szCs w:val="24"/>
          <w:lang w:val="id-ID"/>
        </w:rPr>
        <w:t>an</w:t>
      </w:r>
      <w:r w:rsidR="00CE546F" w:rsidRPr="00804B7D">
        <w:rPr>
          <w:rFonts w:ascii="Times New Roman" w:hAnsi="Times New Roman" w:cs="Times New Roman"/>
          <w:sz w:val="24"/>
          <w:szCs w:val="24"/>
        </w:rPr>
        <w:t>g</w:t>
      </w:r>
      <w:r w:rsidR="00CE546F" w:rsidRPr="00804B7D">
        <w:rPr>
          <w:rFonts w:ascii="Times New Roman" w:hAnsi="Times New Roman" w:cs="Times New Roman"/>
          <w:sz w:val="24"/>
          <w:szCs w:val="24"/>
          <w:lang w:val="id-ID"/>
        </w:rPr>
        <w:t xml:space="preserve"> maupun orang non Mak</w:t>
      </w:r>
      <w:r w:rsidR="00CE546F" w:rsidRPr="00804B7D">
        <w:rPr>
          <w:rFonts w:ascii="Times New Roman" w:hAnsi="Times New Roman" w:cs="Times New Roman"/>
          <w:sz w:val="24"/>
          <w:szCs w:val="24"/>
        </w:rPr>
        <w:t>e</w:t>
      </w:r>
      <w:r w:rsidR="00AD325B" w:rsidRPr="00804B7D">
        <w:rPr>
          <w:rFonts w:ascii="Times New Roman" w:hAnsi="Times New Roman" w:cs="Times New Roman"/>
          <w:sz w:val="24"/>
          <w:szCs w:val="24"/>
          <w:lang w:val="id-ID"/>
        </w:rPr>
        <w:t>an</w:t>
      </w:r>
      <w:r w:rsidR="00CE546F" w:rsidRPr="00804B7D">
        <w:rPr>
          <w:rFonts w:ascii="Times New Roman" w:hAnsi="Times New Roman" w:cs="Times New Roman"/>
          <w:sz w:val="24"/>
          <w:szCs w:val="24"/>
        </w:rPr>
        <w:t>g</w:t>
      </w:r>
      <w:r w:rsidR="00AD325B" w:rsidRPr="00804B7D">
        <w:rPr>
          <w:rFonts w:ascii="Times New Roman" w:hAnsi="Times New Roman" w:cs="Times New Roman"/>
          <w:sz w:val="24"/>
          <w:szCs w:val="24"/>
          <w:lang w:val="id-ID"/>
        </w:rPr>
        <w:t>. Penelitian ini telah memulai satu langkah awal untuk menguak dan memotret salah satu bagian yang sumir dalam potret perilaku politik lokal di Kota Ternate Maluku Utara. Sebagai saran hasil penelitian ini diharapkan menjadi salah satu rujukan dalam mendapatkan gambaran prof</w:t>
      </w:r>
      <w:r w:rsidR="0021580F" w:rsidRPr="00804B7D">
        <w:rPr>
          <w:rFonts w:ascii="Times New Roman" w:hAnsi="Times New Roman" w:cs="Times New Roman"/>
          <w:sz w:val="24"/>
          <w:szCs w:val="24"/>
          <w:lang w:val="id-ID"/>
        </w:rPr>
        <w:t>il orang Mak</w:t>
      </w:r>
      <w:r w:rsidR="0021580F" w:rsidRPr="00804B7D">
        <w:rPr>
          <w:rFonts w:ascii="Times New Roman" w:hAnsi="Times New Roman" w:cs="Times New Roman"/>
          <w:sz w:val="24"/>
          <w:szCs w:val="24"/>
        </w:rPr>
        <w:t>e</w:t>
      </w:r>
      <w:r w:rsidR="00AD325B" w:rsidRPr="00804B7D">
        <w:rPr>
          <w:rFonts w:ascii="Times New Roman" w:hAnsi="Times New Roman" w:cs="Times New Roman"/>
          <w:sz w:val="24"/>
          <w:szCs w:val="24"/>
          <w:lang w:val="id-ID"/>
        </w:rPr>
        <w:t>an</w:t>
      </w:r>
      <w:r w:rsidR="0021580F" w:rsidRPr="00804B7D">
        <w:rPr>
          <w:rFonts w:ascii="Times New Roman" w:hAnsi="Times New Roman" w:cs="Times New Roman"/>
          <w:sz w:val="24"/>
          <w:szCs w:val="24"/>
        </w:rPr>
        <w:t>g</w:t>
      </w:r>
      <w:r w:rsidR="00AD325B" w:rsidRPr="00804B7D">
        <w:rPr>
          <w:rFonts w:ascii="Times New Roman" w:hAnsi="Times New Roman" w:cs="Times New Roman"/>
          <w:sz w:val="24"/>
          <w:szCs w:val="24"/>
          <w:lang w:val="id-ID"/>
        </w:rPr>
        <w:t xml:space="preserve"> yang berkiprah dalam pentas politik lokal di Ternate, Maluku Utara umumnya. Selanjutnya studi ini juga memberikan ulasan tentang identitas dan Praktik-Praktik politik lokal ya</w:t>
      </w:r>
      <w:r w:rsidR="00D016BB" w:rsidRPr="00804B7D">
        <w:rPr>
          <w:rFonts w:ascii="Times New Roman" w:hAnsi="Times New Roman" w:cs="Times New Roman"/>
          <w:sz w:val="24"/>
          <w:szCs w:val="24"/>
          <w:lang w:val="id-ID"/>
        </w:rPr>
        <w:t>ng dilakukan oleh komunitas Mak</w:t>
      </w:r>
      <w:r w:rsidR="00D016BB" w:rsidRPr="00804B7D">
        <w:rPr>
          <w:rFonts w:ascii="Times New Roman" w:hAnsi="Times New Roman" w:cs="Times New Roman"/>
          <w:sz w:val="24"/>
          <w:szCs w:val="24"/>
        </w:rPr>
        <w:t>e</w:t>
      </w:r>
      <w:r w:rsidR="00AD325B" w:rsidRPr="00804B7D">
        <w:rPr>
          <w:rFonts w:ascii="Times New Roman" w:hAnsi="Times New Roman" w:cs="Times New Roman"/>
          <w:sz w:val="24"/>
          <w:szCs w:val="24"/>
          <w:lang w:val="id-ID"/>
        </w:rPr>
        <w:t>an</w:t>
      </w:r>
      <w:r w:rsidR="00D016BB" w:rsidRPr="00804B7D">
        <w:rPr>
          <w:rFonts w:ascii="Times New Roman" w:hAnsi="Times New Roman" w:cs="Times New Roman"/>
          <w:sz w:val="24"/>
          <w:szCs w:val="24"/>
        </w:rPr>
        <w:t>g</w:t>
      </w:r>
      <w:r w:rsidR="00AD325B" w:rsidRPr="00804B7D">
        <w:rPr>
          <w:rFonts w:ascii="Times New Roman" w:hAnsi="Times New Roman" w:cs="Times New Roman"/>
          <w:sz w:val="24"/>
          <w:szCs w:val="24"/>
          <w:lang w:val="id-ID"/>
        </w:rPr>
        <w:t>, termasuk studi kasus kekuasaan di bidang politik, birokrasi, dan edukasi. Selanjutnya penelitian ini tentu saja masih menyisakan banyak kekurangan baik dalam metode penelitian maupun dalam eksplorasi seputar</w:t>
      </w:r>
      <w:r w:rsidR="00345A91" w:rsidRPr="00804B7D">
        <w:rPr>
          <w:rFonts w:ascii="Times New Roman" w:hAnsi="Times New Roman" w:cs="Times New Roman"/>
          <w:sz w:val="24"/>
          <w:szCs w:val="24"/>
          <w:lang w:val="id-ID"/>
        </w:rPr>
        <w:t xml:space="preserve"> dinamika kesejarahan orang Mak</w:t>
      </w:r>
      <w:r w:rsidR="00345A91" w:rsidRPr="00804B7D">
        <w:rPr>
          <w:rFonts w:ascii="Times New Roman" w:hAnsi="Times New Roman" w:cs="Times New Roman"/>
          <w:sz w:val="24"/>
          <w:szCs w:val="24"/>
        </w:rPr>
        <w:t>e</w:t>
      </w:r>
      <w:r w:rsidR="00AD325B" w:rsidRPr="00804B7D">
        <w:rPr>
          <w:rFonts w:ascii="Times New Roman" w:hAnsi="Times New Roman" w:cs="Times New Roman"/>
          <w:sz w:val="24"/>
          <w:szCs w:val="24"/>
          <w:lang w:val="id-ID"/>
        </w:rPr>
        <w:t>an</w:t>
      </w:r>
      <w:r w:rsidR="00345A91" w:rsidRPr="00804B7D">
        <w:rPr>
          <w:rFonts w:ascii="Times New Roman" w:hAnsi="Times New Roman" w:cs="Times New Roman"/>
          <w:sz w:val="24"/>
          <w:szCs w:val="24"/>
        </w:rPr>
        <w:t>g</w:t>
      </w:r>
      <w:r w:rsidR="00AD325B" w:rsidRPr="00804B7D">
        <w:rPr>
          <w:rFonts w:ascii="Times New Roman" w:hAnsi="Times New Roman" w:cs="Times New Roman"/>
          <w:sz w:val="24"/>
          <w:szCs w:val="24"/>
          <w:lang w:val="id-ID"/>
        </w:rPr>
        <w:t xml:space="preserve">. Kekurangan penelitian, ataupun hal-hal yang belum tercakup dalam peneliitian ini dapat menjadi perhatian terpenting bagi peneliti lokal khusus dikalang ilmu sejarah dan antropologi yang tertarik </w:t>
      </w:r>
      <w:r w:rsidR="001A1EFC" w:rsidRPr="00804B7D">
        <w:rPr>
          <w:rFonts w:ascii="Times New Roman" w:hAnsi="Times New Roman" w:cs="Times New Roman"/>
          <w:sz w:val="24"/>
          <w:szCs w:val="24"/>
          <w:lang w:val="id-ID"/>
        </w:rPr>
        <w:t>mempelajari tema serupa.</w:t>
      </w:r>
      <w:r w:rsidR="002E0D27">
        <w:rPr>
          <w:rFonts w:ascii="Times New Roman" w:hAnsi="Times New Roman" w:cs="Times New Roman"/>
          <w:sz w:val="24"/>
          <w:szCs w:val="24"/>
          <w:lang w:val="id-ID"/>
        </w:rPr>
        <w:t xml:space="preserve"> </w:t>
      </w:r>
    </w:p>
    <w:p w:rsidR="00AD325B" w:rsidRDefault="001A1EFC" w:rsidP="005A17C0">
      <w:pPr>
        <w:spacing w:after="0" w:line="240" w:lineRule="auto"/>
        <w:jc w:val="both"/>
        <w:rPr>
          <w:rFonts w:ascii="Times New Roman" w:hAnsi="Times New Roman" w:cs="Times New Roman"/>
          <w:b/>
          <w:sz w:val="24"/>
          <w:szCs w:val="24"/>
        </w:rPr>
      </w:pPr>
      <w:r w:rsidRPr="00804B7D">
        <w:rPr>
          <w:rFonts w:ascii="Times New Roman" w:hAnsi="Times New Roman" w:cs="Times New Roman"/>
          <w:b/>
          <w:sz w:val="24"/>
          <w:szCs w:val="24"/>
          <w:lang w:val="id-ID"/>
        </w:rPr>
        <w:t>DAFTAR PUSTAKA</w:t>
      </w:r>
    </w:p>
    <w:p w:rsidR="00D07CA7" w:rsidRPr="00D07CA7" w:rsidRDefault="00D07CA7" w:rsidP="005A17C0">
      <w:pPr>
        <w:spacing w:after="0" w:line="240" w:lineRule="auto"/>
        <w:jc w:val="both"/>
        <w:rPr>
          <w:rFonts w:ascii="Times New Roman" w:hAnsi="Times New Roman" w:cs="Times New Roman"/>
          <w:b/>
          <w:sz w:val="24"/>
          <w:szCs w:val="24"/>
        </w:rPr>
      </w:pPr>
    </w:p>
    <w:p w:rsidR="001A1EFC" w:rsidRPr="00804B7D" w:rsidRDefault="001A1EFC"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Bakti. &amp; Faisal A. (2007). “</w:t>
      </w:r>
      <w:r w:rsidRPr="00804B7D">
        <w:rPr>
          <w:rFonts w:ascii="Times New Roman" w:hAnsi="Times New Roman" w:cs="Times New Roman"/>
          <w:i/>
          <w:sz w:val="24"/>
          <w:szCs w:val="24"/>
          <w:lang w:val="id-ID"/>
        </w:rPr>
        <w:t>Kekuasaan Keluarga di Wajo, Sulawesi Selatan</w:t>
      </w:r>
      <w:r w:rsidRPr="00804B7D">
        <w:rPr>
          <w:rFonts w:ascii="Times New Roman" w:hAnsi="Times New Roman" w:cs="Times New Roman"/>
          <w:sz w:val="24"/>
          <w:szCs w:val="24"/>
          <w:lang w:val="id-ID"/>
        </w:rPr>
        <w:t>” dalam Henk Schulte Nordholt, dkk. (Editor). Politik Lokal di Indinesia. KITLV Jakarta dan Yayasan Obor Indinesia: Jakarta.</w:t>
      </w:r>
    </w:p>
    <w:p w:rsidR="001A1EFC" w:rsidRPr="00804B7D" w:rsidRDefault="001A1EFC"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Bourdieu. (1990). </w:t>
      </w:r>
      <w:r w:rsidRPr="00804B7D">
        <w:rPr>
          <w:rFonts w:ascii="Times New Roman" w:hAnsi="Times New Roman" w:cs="Times New Roman"/>
          <w:i/>
          <w:sz w:val="24"/>
          <w:szCs w:val="24"/>
          <w:lang w:val="id-ID"/>
        </w:rPr>
        <w:t>Outline of Theory of Practice. London</w:t>
      </w:r>
      <w:r w:rsidRPr="00804B7D">
        <w:rPr>
          <w:rFonts w:ascii="Times New Roman" w:hAnsi="Times New Roman" w:cs="Times New Roman"/>
          <w:sz w:val="24"/>
          <w:szCs w:val="24"/>
          <w:lang w:val="id-ID"/>
        </w:rPr>
        <w:t>. Cambridge University Press. bi, dan Jhon Rinaldi. Cetakan Pertama. Yogyakarta. Penerbit Pustaka Pelajar.</w:t>
      </w:r>
    </w:p>
    <w:p w:rsidR="001A1EFC" w:rsidRPr="00804B7D" w:rsidRDefault="001A1EFC"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Barth. (1998). </w:t>
      </w:r>
      <w:r w:rsidRPr="00804B7D">
        <w:rPr>
          <w:rFonts w:ascii="Times New Roman" w:hAnsi="Times New Roman" w:cs="Times New Roman"/>
          <w:i/>
          <w:sz w:val="24"/>
          <w:szCs w:val="24"/>
          <w:lang w:val="id-ID"/>
        </w:rPr>
        <w:t>Kelompok Etnik dan Batasannya</w:t>
      </w:r>
      <w:r w:rsidRPr="00804B7D">
        <w:rPr>
          <w:rFonts w:ascii="Times New Roman" w:hAnsi="Times New Roman" w:cs="Times New Roman"/>
          <w:sz w:val="24"/>
          <w:szCs w:val="24"/>
          <w:lang w:val="id-ID"/>
        </w:rPr>
        <w:t>, Jakarta: Universitas Indonesia Press.</w:t>
      </w:r>
    </w:p>
    <w:p w:rsidR="001A1EFC" w:rsidRPr="00804B7D" w:rsidRDefault="001A1EFC"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Denzin K. dkk. (2009). </w:t>
      </w:r>
      <w:r w:rsidRPr="00804B7D">
        <w:rPr>
          <w:rFonts w:ascii="Times New Roman" w:hAnsi="Times New Roman" w:cs="Times New Roman"/>
          <w:i/>
          <w:sz w:val="24"/>
          <w:szCs w:val="24"/>
          <w:lang w:val="id-ID"/>
        </w:rPr>
        <w:t>Handbook of Qualitative Research</w:t>
      </w:r>
      <w:r w:rsidRPr="00804B7D">
        <w:rPr>
          <w:rFonts w:ascii="Times New Roman" w:hAnsi="Times New Roman" w:cs="Times New Roman"/>
          <w:sz w:val="24"/>
          <w:szCs w:val="24"/>
          <w:lang w:val="id-ID"/>
        </w:rPr>
        <w:t>. Diterjemahkan dari judul asli Handbook of Qualitative Research oleh Dariyanto, Badrus Samsul Fata A</w:t>
      </w:r>
    </w:p>
    <w:p w:rsidR="001A1EFC" w:rsidRPr="00804B7D" w:rsidRDefault="001A1EFC"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Fahmi M. (2011). </w:t>
      </w:r>
      <w:r w:rsidRPr="00804B7D">
        <w:rPr>
          <w:rFonts w:ascii="Times New Roman" w:hAnsi="Times New Roman" w:cs="Times New Roman"/>
          <w:i/>
          <w:sz w:val="24"/>
          <w:szCs w:val="24"/>
          <w:lang w:val="id-ID"/>
        </w:rPr>
        <w:t>Pembentukan Elit Politik Di Dalam Etnis Bugis dan Makassar Menuju Hibriditas Budaya Politik</w:t>
      </w:r>
      <w:r w:rsidRPr="00804B7D">
        <w:rPr>
          <w:rFonts w:ascii="Times New Roman" w:hAnsi="Times New Roman" w:cs="Times New Roman"/>
          <w:sz w:val="24"/>
          <w:szCs w:val="24"/>
          <w:lang w:val="id-ID"/>
        </w:rPr>
        <w:t>. Disertai Sekolah Bogor Sekolah Pasca Sejana IPB.</w:t>
      </w:r>
    </w:p>
    <w:p w:rsidR="001A1EFC" w:rsidRPr="00804B7D" w:rsidRDefault="001A1EFC"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Idrus N.I. (2003</w:t>
      </w:r>
      <w:r w:rsidRPr="00804B7D">
        <w:rPr>
          <w:rFonts w:ascii="Times New Roman" w:hAnsi="Times New Roman" w:cs="Times New Roman"/>
          <w:i/>
          <w:sz w:val="24"/>
          <w:szCs w:val="24"/>
          <w:lang w:val="id-ID"/>
        </w:rPr>
        <w:t>). “To Take Eac Other”: Bugis Practices</w:t>
      </w:r>
      <w:r w:rsidR="004A28E3" w:rsidRPr="00804B7D">
        <w:rPr>
          <w:rFonts w:ascii="Times New Roman" w:hAnsi="Times New Roman" w:cs="Times New Roman"/>
          <w:i/>
          <w:sz w:val="24"/>
          <w:szCs w:val="24"/>
          <w:lang w:val="id-ID"/>
        </w:rPr>
        <w:t xml:space="preserve"> of Gender, Sexualty and Marriage</w:t>
      </w:r>
      <w:r w:rsidR="004A28E3" w:rsidRPr="00804B7D">
        <w:rPr>
          <w:rFonts w:ascii="Times New Roman" w:hAnsi="Times New Roman" w:cs="Times New Roman"/>
          <w:sz w:val="24"/>
          <w:szCs w:val="24"/>
          <w:lang w:val="id-ID"/>
        </w:rPr>
        <w:t>. Disertai. Canbera: Departement of Antrhopology Division of Society and Enviroment Research School of Pasific and Asia Studies-The Australian National University.</w:t>
      </w:r>
    </w:p>
    <w:p w:rsidR="004A28E3" w:rsidRPr="00804B7D" w:rsidRDefault="004A28E3"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Koentjaraningrat. (1987). </w:t>
      </w:r>
      <w:r w:rsidRPr="00804B7D">
        <w:rPr>
          <w:rFonts w:ascii="Times New Roman" w:hAnsi="Times New Roman" w:cs="Times New Roman"/>
          <w:i/>
          <w:sz w:val="24"/>
          <w:szCs w:val="24"/>
          <w:lang w:val="id-ID"/>
        </w:rPr>
        <w:t>Sejarah Teori Antropologi I.</w:t>
      </w:r>
      <w:r w:rsidRPr="00804B7D">
        <w:rPr>
          <w:rFonts w:ascii="Times New Roman" w:hAnsi="Times New Roman" w:cs="Times New Roman"/>
          <w:sz w:val="24"/>
          <w:szCs w:val="24"/>
          <w:lang w:val="id-ID"/>
        </w:rPr>
        <w:t xml:space="preserve"> Cetakan Kedua. Jakarta.penerbit Universitas Indonesia (UI-PRESS).</w:t>
      </w:r>
    </w:p>
    <w:p w:rsidR="004A28E3" w:rsidRPr="00804B7D" w:rsidRDefault="004A28E3"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Muhammad S. (2004). </w:t>
      </w:r>
      <w:r w:rsidRPr="00804B7D">
        <w:rPr>
          <w:rFonts w:ascii="Times New Roman" w:hAnsi="Times New Roman" w:cs="Times New Roman"/>
          <w:i/>
          <w:sz w:val="24"/>
          <w:szCs w:val="24"/>
          <w:lang w:val="id-ID"/>
        </w:rPr>
        <w:t>Kesultanan Ternate Sejarah Sosial Ekonomi dan Politik</w:t>
      </w:r>
      <w:r w:rsidRPr="00804B7D">
        <w:rPr>
          <w:rFonts w:ascii="Times New Roman" w:hAnsi="Times New Roman" w:cs="Times New Roman"/>
          <w:sz w:val="24"/>
          <w:szCs w:val="24"/>
          <w:lang w:val="id-ID"/>
        </w:rPr>
        <w:t>. Yogyakarta Ombak.</w:t>
      </w:r>
    </w:p>
    <w:p w:rsidR="004A28E3" w:rsidRPr="00804B7D" w:rsidRDefault="004A28E3"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Rudyansyah T. (2009). </w:t>
      </w:r>
      <w:r w:rsidRPr="00804B7D">
        <w:rPr>
          <w:rFonts w:ascii="Times New Roman" w:hAnsi="Times New Roman" w:cs="Times New Roman"/>
          <w:i/>
          <w:sz w:val="24"/>
          <w:szCs w:val="24"/>
          <w:lang w:val="id-ID"/>
        </w:rPr>
        <w:t>Kekuasaan, Sejarah Dan Tindakan</w:t>
      </w:r>
      <w:r w:rsidRPr="00804B7D">
        <w:rPr>
          <w:rFonts w:ascii="Times New Roman" w:hAnsi="Times New Roman" w:cs="Times New Roman"/>
          <w:sz w:val="24"/>
          <w:szCs w:val="24"/>
          <w:lang w:val="id-ID"/>
        </w:rPr>
        <w:t xml:space="preserve"> Jakarta:Rajawali Pers.</w:t>
      </w:r>
    </w:p>
    <w:p w:rsidR="004A28E3" w:rsidRPr="00804B7D" w:rsidRDefault="004A28E3"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Saifuddin A.F (2005). </w:t>
      </w:r>
      <w:r w:rsidRPr="00804B7D">
        <w:rPr>
          <w:rFonts w:ascii="Times New Roman" w:hAnsi="Times New Roman" w:cs="Times New Roman"/>
          <w:i/>
          <w:sz w:val="24"/>
          <w:szCs w:val="24"/>
          <w:lang w:val="id-ID"/>
        </w:rPr>
        <w:t>Antropologi Kontemporer; Suatu Pengantar Kritis Mengenai Paradigma.</w:t>
      </w:r>
      <w:r w:rsidRPr="00804B7D">
        <w:rPr>
          <w:rFonts w:ascii="Times New Roman" w:hAnsi="Times New Roman" w:cs="Times New Roman"/>
          <w:sz w:val="24"/>
          <w:szCs w:val="24"/>
          <w:lang w:val="id-ID"/>
        </w:rPr>
        <w:t xml:space="preserve"> Edisi Pertama. Cetakan Pertama. Jakarta. Penerbit Prenada Media.</w:t>
      </w:r>
    </w:p>
    <w:p w:rsidR="00E52230" w:rsidRDefault="004A28E3" w:rsidP="005A17C0">
      <w:pPr>
        <w:spacing w:after="0" w:line="240" w:lineRule="auto"/>
        <w:ind w:left="720" w:hanging="720"/>
        <w:jc w:val="both"/>
        <w:rPr>
          <w:rFonts w:ascii="Times New Roman" w:hAnsi="Times New Roman" w:cs="Times New Roman"/>
          <w:sz w:val="24"/>
          <w:szCs w:val="24"/>
          <w:lang w:val="id-ID"/>
        </w:rPr>
      </w:pPr>
      <w:r w:rsidRPr="00804B7D">
        <w:rPr>
          <w:rFonts w:ascii="Times New Roman" w:hAnsi="Times New Roman" w:cs="Times New Roman"/>
          <w:sz w:val="24"/>
          <w:szCs w:val="24"/>
          <w:lang w:val="id-ID"/>
        </w:rPr>
        <w:t xml:space="preserve">Yanuarti dkk. (2004). </w:t>
      </w:r>
      <w:r w:rsidRPr="00804B7D">
        <w:rPr>
          <w:rFonts w:ascii="Times New Roman" w:hAnsi="Times New Roman" w:cs="Times New Roman"/>
          <w:i/>
          <w:sz w:val="24"/>
          <w:szCs w:val="24"/>
          <w:lang w:val="id-ID"/>
        </w:rPr>
        <w:t>Konflik Maluku Utara (Penyebab, Karakteristik, Dan Penyelesaian Jangka Panjang)</w:t>
      </w:r>
      <w:r w:rsidRPr="00804B7D">
        <w:rPr>
          <w:rFonts w:ascii="Times New Roman" w:hAnsi="Times New Roman" w:cs="Times New Roman"/>
          <w:sz w:val="24"/>
          <w:szCs w:val="24"/>
          <w:lang w:val="id-ID"/>
        </w:rPr>
        <w:t xml:space="preserve"> Jakarta Lembaga Ilmu Pengetahuan Indonesia.</w:t>
      </w:r>
    </w:p>
    <w:p w:rsidR="00CA4E5A" w:rsidRDefault="00CA4E5A" w:rsidP="005A17C0">
      <w:pPr>
        <w:spacing w:line="240" w:lineRule="auto"/>
        <w:rPr>
          <w:rFonts w:ascii="Times New Roman" w:hAnsi="Times New Roman" w:cs="Times New Roman"/>
          <w:sz w:val="24"/>
          <w:szCs w:val="24"/>
          <w:lang w:val="id-ID"/>
        </w:rPr>
        <w:sectPr w:rsidR="00CA4E5A" w:rsidSect="00CA4E5A">
          <w:type w:val="continuous"/>
          <w:pgSz w:w="11907" w:h="16839" w:code="9"/>
          <w:pgMar w:top="1440" w:right="1440" w:bottom="1440" w:left="1440" w:header="720" w:footer="720" w:gutter="0"/>
          <w:cols w:num="2" w:space="720"/>
          <w:docGrid w:linePitch="360"/>
        </w:sectPr>
      </w:pPr>
    </w:p>
    <w:p w:rsidR="00E52230" w:rsidRPr="00E52230" w:rsidRDefault="00E52230" w:rsidP="005A17C0">
      <w:pPr>
        <w:spacing w:line="240" w:lineRule="auto"/>
        <w:rPr>
          <w:rFonts w:ascii="Times New Roman" w:hAnsi="Times New Roman" w:cs="Times New Roman"/>
          <w:sz w:val="24"/>
          <w:szCs w:val="24"/>
          <w:lang w:val="id-ID"/>
        </w:rPr>
      </w:pPr>
    </w:p>
    <w:p w:rsidR="00E52230" w:rsidRPr="00E52230" w:rsidRDefault="00E52230" w:rsidP="005A17C0">
      <w:pPr>
        <w:spacing w:line="240" w:lineRule="auto"/>
        <w:rPr>
          <w:rFonts w:ascii="Times New Roman" w:hAnsi="Times New Roman" w:cs="Times New Roman"/>
          <w:sz w:val="24"/>
          <w:szCs w:val="24"/>
          <w:lang w:val="id-ID"/>
        </w:rPr>
      </w:pPr>
    </w:p>
    <w:p w:rsidR="00E52230" w:rsidRPr="00E52230" w:rsidRDefault="00E52230" w:rsidP="005A17C0">
      <w:pPr>
        <w:spacing w:line="240" w:lineRule="auto"/>
        <w:rPr>
          <w:rFonts w:ascii="Times New Roman" w:hAnsi="Times New Roman" w:cs="Times New Roman"/>
          <w:sz w:val="24"/>
          <w:szCs w:val="24"/>
          <w:lang w:val="id-ID"/>
        </w:rPr>
      </w:pPr>
    </w:p>
    <w:p w:rsidR="00E52230" w:rsidRDefault="00E52230" w:rsidP="005A17C0">
      <w:pPr>
        <w:spacing w:line="240" w:lineRule="auto"/>
        <w:rPr>
          <w:rFonts w:ascii="Times New Roman" w:hAnsi="Times New Roman" w:cs="Times New Roman"/>
          <w:sz w:val="24"/>
          <w:szCs w:val="24"/>
          <w:lang w:val="id-ID"/>
        </w:rPr>
      </w:pPr>
    </w:p>
    <w:p w:rsidR="004A28E3" w:rsidRPr="00E52230" w:rsidRDefault="00E52230" w:rsidP="005A17C0">
      <w:pPr>
        <w:tabs>
          <w:tab w:val="left" w:pos="6279"/>
        </w:tabs>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p>
    <w:sectPr w:rsidR="004A28E3" w:rsidRPr="00E52230" w:rsidSect="00CA4E5A">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8BF" w:rsidRDefault="00A608BF" w:rsidP="00D156CE">
      <w:pPr>
        <w:spacing w:after="0" w:line="240" w:lineRule="auto"/>
      </w:pPr>
      <w:r>
        <w:separator/>
      </w:r>
    </w:p>
  </w:endnote>
  <w:endnote w:type="continuationSeparator" w:id="1">
    <w:p w:rsidR="00A608BF" w:rsidRDefault="00A608BF" w:rsidP="00D15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5A5" w:rsidRDefault="002505A5">
    <w:pPr>
      <w:pStyle w:val="Footer"/>
      <w:jc w:val="right"/>
    </w:pPr>
  </w:p>
  <w:sdt>
    <w:sdtPr>
      <w:id w:val="6616650"/>
      <w:docPartObj>
        <w:docPartGallery w:val="Page Numbers (Bottom of Page)"/>
        <w:docPartUnique/>
      </w:docPartObj>
    </w:sdtPr>
    <w:sdtContent>
      <w:p w:rsidR="002F3353" w:rsidRDefault="001F6DEA" w:rsidP="002F3353">
        <w:pPr>
          <w:pStyle w:val="Footer"/>
          <w:jc w:val="right"/>
        </w:pPr>
        <w:hyperlink r:id="rId1" w:history="1">
          <w:r w:rsidR="002F3353" w:rsidRPr="00306BA9">
            <w:rPr>
              <w:rStyle w:val="Hyperlink"/>
              <w:rFonts w:ascii="Californian FB" w:hAnsi="Californian FB"/>
              <w:noProof/>
            </w:rPr>
            <w:t>http://ejournal.unkhair.ac.id/index.php/humano</w:t>
          </w:r>
        </w:hyperlink>
        <w:r w:rsidR="002F3353">
          <w:rPr>
            <w:lang w:val="id-ID"/>
          </w:rPr>
          <w:t xml:space="preserve"> </w:t>
        </w:r>
        <w:fldSimple w:instr=" PAGE   \* MERGEFORMAT ">
          <w:r w:rsidR="00A608BF">
            <w:rPr>
              <w:noProof/>
            </w:rPr>
            <w:t>354</w:t>
          </w:r>
        </w:fldSimple>
      </w:p>
    </w:sdtContent>
  </w:sdt>
  <w:p w:rsidR="002F3353" w:rsidRDefault="002F3353" w:rsidP="002F3353">
    <w:pPr>
      <w:pStyle w:val="Footer"/>
    </w:pPr>
  </w:p>
  <w:p w:rsidR="00D156CE" w:rsidRDefault="00D15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8BF" w:rsidRDefault="00A608BF" w:rsidP="00D156CE">
      <w:pPr>
        <w:spacing w:after="0" w:line="240" w:lineRule="auto"/>
      </w:pPr>
      <w:r>
        <w:separator/>
      </w:r>
    </w:p>
  </w:footnote>
  <w:footnote w:type="continuationSeparator" w:id="1">
    <w:p w:rsidR="00A608BF" w:rsidRDefault="00A608BF" w:rsidP="00D156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353" w:rsidRDefault="002F3353" w:rsidP="002F3353">
    <w:pPr>
      <w:jc w:val="right"/>
      <w:rPr>
        <w:rFonts w:ascii="Bradley Hand ITC" w:hAnsi="Bradley Hand ITC"/>
        <w:b/>
        <w:lang w:val="id-ID"/>
      </w:rPr>
    </w:pPr>
    <w:r w:rsidRPr="002F3353">
      <w:rPr>
        <w:rFonts w:ascii="Bradley Hand ITC" w:hAnsi="Bradley Hand ITC"/>
        <w:b/>
        <w:noProof/>
        <w:lang w:val="id-ID" w:eastAsia="id-ID"/>
      </w:rPr>
      <w:drawing>
        <wp:anchor distT="0" distB="0" distL="114300" distR="114300" simplePos="0" relativeHeight="251662336" behindDoc="0" locked="0" layoutInCell="1" allowOverlap="1">
          <wp:simplePos x="0" y="0"/>
          <wp:positionH relativeFrom="column">
            <wp:posOffset>-274248</wp:posOffset>
          </wp:positionH>
          <wp:positionV relativeFrom="paragraph">
            <wp:posOffset>-189781</wp:posOffset>
          </wp:positionV>
          <wp:extent cx="541667" cy="517585"/>
          <wp:effectExtent l="1905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1667" cy="517585"/>
                  </a:xfrm>
                  <a:prstGeom prst="rect">
                    <a:avLst/>
                  </a:prstGeom>
                </pic:spPr>
              </pic:pic>
            </a:graphicData>
          </a:graphic>
        </wp:anchor>
      </w:drawing>
    </w:r>
    <w:r w:rsidR="00AC5686">
      <w:rPr>
        <w:rFonts w:ascii="Bradley Hand ITC" w:hAnsi="Bradley Hand ITC"/>
        <w:b/>
        <w:lang w:val="id-ID"/>
      </w:rPr>
      <w:t>e</w:t>
    </w:r>
    <w:r w:rsidRPr="00DC26B7">
      <w:rPr>
        <w:rFonts w:ascii="Bradley Hand ITC" w:hAnsi="Bradley Hand ITC"/>
        <w:b/>
      </w:rPr>
      <w:t>-ISSN:</w:t>
    </w:r>
    <w:r w:rsidRPr="005A05DC">
      <w:rPr>
        <w:rFonts w:ascii="Bradley Hand ITC" w:hAnsi="Bradley Hand ITC" w:cs="CMBX10"/>
        <w:b/>
      </w:rPr>
      <w:t>2597-9213</w:t>
    </w:r>
    <w:r w:rsidRPr="00DC26B7">
      <w:rPr>
        <w:rFonts w:ascii="Bradley Hand ITC" w:hAnsi="Bradley Hand ITC"/>
        <w:b/>
      </w:rPr>
      <w:t>; ISSN:1978-6115</w:t>
    </w:r>
  </w:p>
  <w:p w:rsidR="002F3353" w:rsidRPr="009A3864" w:rsidRDefault="001F6DEA" w:rsidP="002F3353">
    <w:pPr>
      <w:jc w:val="right"/>
      <w:rPr>
        <w:rFonts w:ascii="Bradley Hand ITC" w:hAnsi="Bradley Hand ITC"/>
        <w:b/>
        <w:lang w:val="id-ID"/>
      </w:rPr>
    </w:pPr>
    <w:r w:rsidRPr="001F6DEA">
      <w:rPr>
        <w:rFonts w:ascii="Times New Roman" w:hAnsi="Times New Roman"/>
        <w:noProof/>
        <w:lang w:val="id-ID" w:eastAsia="id-ID"/>
      </w:rPr>
      <w:pict>
        <v:shapetype id="_x0000_t202" coordsize="21600,21600" o:spt="202" path="m,l,21600r21600,l21600,xe">
          <v:stroke joinstyle="miter"/>
          <v:path gradientshapeok="t" o:connecttype="rect"/>
        </v:shapetype>
        <v:shape id="Text Box 3" o:spid="_x0000_s16385" type="#_x0000_t202" style="position:absolute;left:0;text-align:left;margin-left:-48pt;margin-top:7.95pt;width:317.3pt;height: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Ort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" filled="f" stroked="f">
          <v:textbox style="mso-next-textbox:#Text Box 3">
            <w:txbxContent>
              <w:p w:rsidR="002F3353" w:rsidRPr="00910E30" w:rsidRDefault="002F3353" w:rsidP="002F3353">
                <w:pPr>
                  <w:rPr>
                    <w:rFonts w:ascii="Bradley Hand ITC" w:hAnsi="Bradley Hand ITC"/>
                    <w:b/>
                    <w:lang w:val="id-ID"/>
                  </w:rPr>
                </w:pPr>
                <w:r w:rsidRPr="00266D9E">
                  <w:t xml:space="preserve">Jurnal Penelitian </w:t>
                </w:r>
                <w:r w:rsidRPr="00335D64">
                  <w:rPr>
                    <w:rFonts w:ascii="Harrington" w:hAnsi="Harrington"/>
                    <w:b/>
                  </w:rPr>
                  <w:t>Humano</w:t>
                </w:r>
                <w:r>
                  <w:t xml:space="preserve">, </w:t>
                </w:r>
                <w:r w:rsidRPr="00266D9E">
                  <w:t xml:space="preserve">Vol. </w:t>
                </w:r>
                <w:r>
                  <w:rPr>
                    <w:lang w:val="id-ID"/>
                  </w:rPr>
                  <w:t xml:space="preserve">10 </w:t>
                </w:r>
                <w:r w:rsidRPr="00266D9E">
                  <w:t xml:space="preserve">No. </w:t>
                </w:r>
                <w:r>
                  <w:rPr>
                    <w:lang w:val="id-ID"/>
                  </w:rPr>
                  <w:t xml:space="preserve">1 </w:t>
                </w:r>
                <w:r w:rsidRPr="00266D9E">
                  <w:t xml:space="preserve">Edisi </w:t>
                </w:r>
                <w:r>
                  <w:rPr>
                    <w:lang w:val="id-ID"/>
                  </w:rPr>
                  <w:t xml:space="preserve">Juni </w:t>
                </w:r>
                <w:r w:rsidRPr="00266D9E">
                  <w:t xml:space="preserve"> 201</w:t>
                </w:r>
                <w:r>
                  <w:rPr>
                    <w:lang w:val="id-ID"/>
                  </w:rPr>
                  <w:t>9</w:t>
                </w:r>
              </w:p>
            </w:txbxContent>
          </v:textbox>
        </v:shape>
      </w:pict>
    </w:r>
  </w:p>
  <w:p w:rsidR="002F3353" w:rsidRDefault="002F33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savePreviewPicture/>
  <w:hdrShapeDefaults>
    <o:shapedefaults v:ext="edit" spidmax="21506"/>
    <o:shapelayout v:ext="edit">
      <o:idmap v:ext="edit" data="16"/>
    </o:shapelayout>
  </w:hdrShapeDefaults>
  <w:footnotePr>
    <w:footnote w:id="0"/>
    <w:footnote w:id="1"/>
  </w:footnotePr>
  <w:endnotePr>
    <w:endnote w:id="0"/>
    <w:endnote w:id="1"/>
  </w:endnotePr>
  <w:compat/>
  <w:rsids>
    <w:rsidRoot w:val="009456D3"/>
    <w:rsid w:val="0000204C"/>
    <w:rsid w:val="00002B55"/>
    <w:rsid w:val="00003C0C"/>
    <w:rsid w:val="00023023"/>
    <w:rsid w:val="000248B8"/>
    <w:rsid w:val="00050D5A"/>
    <w:rsid w:val="00054A68"/>
    <w:rsid w:val="000A5AB2"/>
    <w:rsid w:val="000C6621"/>
    <w:rsid w:val="000C7DB4"/>
    <w:rsid w:val="000E369F"/>
    <w:rsid w:val="0011142A"/>
    <w:rsid w:val="00146820"/>
    <w:rsid w:val="001551B2"/>
    <w:rsid w:val="001629A0"/>
    <w:rsid w:val="001641AC"/>
    <w:rsid w:val="00173A3A"/>
    <w:rsid w:val="0018574C"/>
    <w:rsid w:val="00195501"/>
    <w:rsid w:val="001955C3"/>
    <w:rsid w:val="001A1EFC"/>
    <w:rsid w:val="001A2014"/>
    <w:rsid w:val="001B6861"/>
    <w:rsid w:val="001C2FDA"/>
    <w:rsid w:val="001D2C9F"/>
    <w:rsid w:val="001F18E3"/>
    <w:rsid w:val="001F6DEA"/>
    <w:rsid w:val="0021580F"/>
    <w:rsid w:val="002176E3"/>
    <w:rsid w:val="00243B83"/>
    <w:rsid w:val="00246F92"/>
    <w:rsid w:val="002505A5"/>
    <w:rsid w:val="00262F38"/>
    <w:rsid w:val="00271DB0"/>
    <w:rsid w:val="00274349"/>
    <w:rsid w:val="00276CF5"/>
    <w:rsid w:val="00282C48"/>
    <w:rsid w:val="00292CC6"/>
    <w:rsid w:val="002A6582"/>
    <w:rsid w:val="002B0DB2"/>
    <w:rsid w:val="002B76B5"/>
    <w:rsid w:val="002D1CD6"/>
    <w:rsid w:val="002D4D9F"/>
    <w:rsid w:val="002D5E3F"/>
    <w:rsid w:val="002E0D27"/>
    <w:rsid w:val="002E789A"/>
    <w:rsid w:val="002F3353"/>
    <w:rsid w:val="00344D10"/>
    <w:rsid w:val="00345A91"/>
    <w:rsid w:val="00351FB7"/>
    <w:rsid w:val="00354E17"/>
    <w:rsid w:val="00362FA7"/>
    <w:rsid w:val="0038399C"/>
    <w:rsid w:val="00383DE3"/>
    <w:rsid w:val="00395A35"/>
    <w:rsid w:val="003B3560"/>
    <w:rsid w:val="003F2077"/>
    <w:rsid w:val="00422F3C"/>
    <w:rsid w:val="00430552"/>
    <w:rsid w:val="00431FD9"/>
    <w:rsid w:val="00443738"/>
    <w:rsid w:val="004504DE"/>
    <w:rsid w:val="00450CAC"/>
    <w:rsid w:val="004676A3"/>
    <w:rsid w:val="004677BC"/>
    <w:rsid w:val="0047584D"/>
    <w:rsid w:val="00494C5E"/>
    <w:rsid w:val="00496B09"/>
    <w:rsid w:val="004A1460"/>
    <w:rsid w:val="004A28E3"/>
    <w:rsid w:val="004A7812"/>
    <w:rsid w:val="004C3D1C"/>
    <w:rsid w:val="004C4BC8"/>
    <w:rsid w:val="004F6DA2"/>
    <w:rsid w:val="005072EB"/>
    <w:rsid w:val="00512A3E"/>
    <w:rsid w:val="00530860"/>
    <w:rsid w:val="00535AB3"/>
    <w:rsid w:val="00537D9C"/>
    <w:rsid w:val="00542E15"/>
    <w:rsid w:val="00546DF6"/>
    <w:rsid w:val="005538BD"/>
    <w:rsid w:val="00567A07"/>
    <w:rsid w:val="00580A97"/>
    <w:rsid w:val="00594A85"/>
    <w:rsid w:val="005972B3"/>
    <w:rsid w:val="005A17C0"/>
    <w:rsid w:val="005B6C9D"/>
    <w:rsid w:val="005D6BD2"/>
    <w:rsid w:val="005E10AF"/>
    <w:rsid w:val="005F2FA5"/>
    <w:rsid w:val="0060439D"/>
    <w:rsid w:val="00610D85"/>
    <w:rsid w:val="00617777"/>
    <w:rsid w:val="006342A4"/>
    <w:rsid w:val="006366B7"/>
    <w:rsid w:val="006444A6"/>
    <w:rsid w:val="00656C6C"/>
    <w:rsid w:val="00673F6C"/>
    <w:rsid w:val="00674C7E"/>
    <w:rsid w:val="00677A0E"/>
    <w:rsid w:val="00690659"/>
    <w:rsid w:val="006973D7"/>
    <w:rsid w:val="006A7351"/>
    <w:rsid w:val="006B6C9C"/>
    <w:rsid w:val="006C4AEA"/>
    <w:rsid w:val="006E6511"/>
    <w:rsid w:val="006E7308"/>
    <w:rsid w:val="00722A32"/>
    <w:rsid w:val="007342F7"/>
    <w:rsid w:val="00747497"/>
    <w:rsid w:val="007617B4"/>
    <w:rsid w:val="00771FBD"/>
    <w:rsid w:val="007832DF"/>
    <w:rsid w:val="00791CA0"/>
    <w:rsid w:val="00794B6D"/>
    <w:rsid w:val="00794C6E"/>
    <w:rsid w:val="007A2691"/>
    <w:rsid w:val="007A7AA9"/>
    <w:rsid w:val="007B0362"/>
    <w:rsid w:val="007B3604"/>
    <w:rsid w:val="007C0E40"/>
    <w:rsid w:val="007C6D48"/>
    <w:rsid w:val="007E1306"/>
    <w:rsid w:val="007E73E0"/>
    <w:rsid w:val="007F17E5"/>
    <w:rsid w:val="00804B7D"/>
    <w:rsid w:val="0081393C"/>
    <w:rsid w:val="00813E1D"/>
    <w:rsid w:val="008262C3"/>
    <w:rsid w:val="00834943"/>
    <w:rsid w:val="0084497A"/>
    <w:rsid w:val="00845968"/>
    <w:rsid w:val="00880EBD"/>
    <w:rsid w:val="00892AB6"/>
    <w:rsid w:val="0089718E"/>
    <w:rsid w:val="008A0274"/>
    <w:rsid w:val="008D1065"/>
    <w:rsid w:val="008D207C"/>
    <w:rsid w:val="008E47C4"/>
    <w:rsid w:val="00906806"/>
    <w:rsid w:val="00911965"/>
    <w:rsid w:val="00932C1E"/>
    <w:rsid w:val="00940135"/>
    <w:rsid w:val="009456D3"/>
    <w:rsid w:val="00952B51"/>
    <w:rsid w:val="0097450A"/>
    <w:rsid w:val="00986184"/>
    <w:rsid w:val="00997734"/>
    <w:rsid w:val="009B02CA"/>
    <w:rsid w:val="009B7D0B"/>
    <w:rsid w:val="009C2525"/>
    <w:rsid w:val="009C6C57"/>
    <w:rsid w:val="009D5721"/>
    <w:rsid w:val="009E1609"/>
    <w:rsid w:val="009F0984"/>
    <w:rsid w:val="009F2894"/>
    <w:rsid w:val="00A03C97"/>
    <w:rsid w:val="00A17121"/>
    <w:rsid w:val="00A52375"/>
    <w:rsid w:val="00A574F9"/>
    <w:rsid w:val="00A608BF"/>
    <w:rsid w:val="00A66BC6"/>
    <w:rsid w:val="00A86336"/>
    <w:rsid w:val="00A95C89"/>
    <w:rsid w:val="00AA1F7E"/>
    <w:rsid w:val="00AC5686"/>
    <w:rsid w:val="00AC777B"/>
    <w:rsid w:val="00AC7A07"/>
    <w:rsid w:val="00AD2DF9"/>
    <w:rsid w:val="00AD325B"/>
    <w:rsid w:val="00AD3F56"/>
    <w:rsid w:val="00AD5F3C"/>
    <w:rsid w:val="00AE370E"/>
    <w:rsid w:val="00B00903"/>
    <w:rsid w:val="00B3185F"/>
    <w:rsid w:val="00B40E75"/>
    <w:rsid w:val="00B61E68"/>
    <w:rsid w:val="00B65FAF"/>
    <w:rsid w:val="00B66B26"/>
    <w:rsid w:val="00B769AA"/>
    <w:rsid w:val="00BC5471"/>
    <w:rsid w:val="00BE16FD"/>
    <w:rsid w:val="00BE3EAC"/>
    <w:rsid w:val="00C04A13"/>
    <w:rsid w:val="00C1070C"/>
    <w:rsid w:val="00C10B13"/>
    <w:rsid w:val="00C301EB"/>
    <w:rsid w:val="00C50F20"/>
    <w:rsid w:val="00C56DD7"/>
    <w:rsid w:val="00C61A54"/>
    <w:rsid w:val="00C635B2"/>
    <w:rsid w:val="00C823C4"/>
    <w:rsid w:val="00CA3BD8"/>
    <w:rsid w:val="00CA4E5A"/>
    <w:rsid w:val="00CD2C8F"/>
    <w:rsid w:val="00CE0C98"/>
    <w:rsid w:val="00CE546F"/>
    <w:rsid w:val="00CF0A97"/>
    <w:rsid w:val="00CF5546"/>
    <w:rsid w:val="00D016BB"/>
    <w:rsid w:val="00D04354"/>
    <w:rsid w:val="00D07CA7"/>
    <w:rsid w:val="00D103F6"/>
    <w:rsid w:val="00D156CE"/>
    <w:rsid w:val="00D200A1"/>
    <w:rsid w:val="00D24597"/>
    <w:rsid w:val="00D25B0B"/>
    <w:rsid w:val="00D55476"/>
    <w:rsid w:val="00D74614"/>
    <w:rsid w:val="00D81414"/>
    <w:rsid w:val="00D95CBE"/>
    <w:rsid w:val="00DA4E88"/>
    <w:rsid w:val="00DD69EF"/>
    <w:rsid w:val="00DE590C"/>
    <w:rsid w:val="00DF55F3"/>
    <w:rsid w:val="00E00083"/>
    <w:rsid w:val="00E0550C"/>
    <w:rsid w:val="00E07B7F"/>
    <w:rsid w:val="00E1148C"/>
    <w:rsid w:val="00E23AC8"/>
    <w:rsid w:val="00E277CA"/>
    <w:rsid w:val="00E37CAB"/>
    <w:rsid w:val="00E40292"/>
    <w:rsid w:val="00E463E0"/>
    <w:rsid w:val="00E50011"/>
    <w:rsid w:val="00E52230"/>
    <w:rsid w:val="00E55037"/>
    <w:rsid w:val="00E57A76"/>
    <w:rsid w:val="00E6118E"/>
    <w:rsid w:val="00E62981"/>
    <w:rsid w:val="00E74D67"/>
    <w:rsid w:val="00EE2AA8"/>
    <w:rsid w:val="00EF31C0"/>
    <w:rsid w:val="00EF4893"/>
    <w:rsid w:val="00F1360C"/>
    <w:rsid w:val="00F263CC"/>
    <w:rsid w:val="00F405D5"/>
    <w:rsid w:val="00F53B2F"/>
    <w:rsid w:val="00FB01CE"/>
    <w:rsid w:val="00FD2988"/>
    <w:rsid w:val="00FF77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6CE"/>
  </w:style>
  <w:style w:type="paragraph" w:styleId="Footer">
    <w:name w:val="footer"/>
    <w:basedOn w:val="Normal"/>
    <w:link w:val="FooterChar"/>
    <w:uiPriority w:val="99"/>
    <w:unhideWhenUsed/>
    <w:rsid w:val="00D15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6CE"/>
  </w:style>
  <w:style w:type="character" w:styleId="Hyperlink">
    <w:name w:val="Hyperlink"/>
    <w:basedOn w:val="DefaultParagraphFont"/>
    <w:uiPriority w:val="99"/>
    <w:rsid w:val="00C61A5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ejournal.unkhair.ac.id/index.php/hum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10</Pages>
  <Words>4632</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182</cp:revision>
  <dcterms:created xsi:type="dcterms:W3CDTF">2019-07-19T09:53:00Z</dcterms:created>
  <dcterms:modified xsi:type="dcterms:W3CDTF">2019-11-18T23:21:00Z</dcterms:modified>
</cp:coreProperties>
</file>