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F8956" w14:textId="77777777" w:rsidR="00407DF0" w:rsidRDefault="00407DF0" w:rsidP="00700B1B">
      <w:pPr>
        <w:pStyle w:val="BodyText"/>
        <w:ind w:right="213"/>
        <w:rPr>
          <w:rFonts w:ascii="Times New Roman"/>
          <w:sz w:val="20"/>
        </w:rPr>
      </w:pPr>
    </w:p>
    <w:p w14:paraId="3F24A047" w14:textId="77777777" w:rsidR="00407DF0" w:rsidRDefault="00407DF0" w:rsidP="00700B1B">
      <w:pPr>
        <w:pStyle w:val="BodyText"/>
        <w:spacing w:before="9"/>
        <w:ind w:right="213"/>
        <w:rPr>
          <w:rFonts w:ascii="Times New Roman"/>
          <w:sz w:val="18"/>
        </w:rPr>
      </w:pPr>
    </w:p>
    <w:p w14:paraId="7B259D54" w14:textId="77777777" w:rsidR="00407DF0" w:rsidRDefault="005F1F5A" w:rsidP="002A62CA">
      <w:pPr>
        <w:pStyle w:val="Heading1"/>
        <w:ind w:left="892" w:right="213" w:hanging="183"/>
        <w:jc w:val="center"/>
        <w:rPr>
          <w:sz w:val="28"/>
          <w:szCs w:val="28"/>
          <w:lang w:val="en-US"/>
        </w:rPr>
      </w:pPr>
      <w:r>
        <w:rPr>
          <w:sz w:val="28"/>
          <w:szCs w:val="28"/>
          <w:lang w:val="en-US"/>
        </w:rPr>
        <w:t>Pelatihan</w:t>
      </w:r>
      <w:r w:rsidR="00C731ED">
        <w:rPr>
          <w:sz w:val="28"/>
          <w:szCs w:val="28"/>
          <w:lang w:val="en-US"/>
        </w:rPr>
        <w:t xml:space="preserve"> </w:t>
      </w:r>
      <w:r>
        <w:rPr>
          <w:sz w:val="28"/>
          <w:szCs w:val="28"/>
          <w:lang w:val="en-US"/>
        </w:rPr>
        <w:t>Pembuatan dan</w:t>
      </w:r>
      <w:r w:rsidR="00C731ED">
        <w:rPr>
          <w:sz w:val="28"/>
          <w:szCs w:val="28"/>
          <w:lang w:val="en-US"/>
        </w:rPr>
        <w:t xml:space="preserve"> Pamamfaatan Bata Ringan Untuk </w:t>
      </w:r>
      <w:r w:rsidR="007E1D8C">
        <w:rPr>
          <w:sz w:val="28"/>
          <w:szCs w:val="28"/>
          <w:lang w:val="en-US"/>
        </w:rPr>
        <w:t>Bangunan Gedung</w:t>
      </w:r>
    </w:p>
    <w:p w14:paraId="6D11A20A" w14:textId="77777777" w:rsidR="007E1D8C" w:rsidRDefault="007E1D8C" w:rsidP="005F1F5A">
      <w:pPr>
        <w:pStyle w:val="Heading1"/>
        <w:ind w:left="892" w:right="213" w:hanging="754"/>
        <w:jc w:val="center"/>
        <w:rPr>
          <w:b w:val="0"/>
        </w:rPr>
      </w:pPr>
    </w:p>
    <w:p w14:paraId="588243A8" w14:textId="77777777" w:rsidR="00407DF0" w:rsidRPr="00757087" w:rsidRDefault="00C731ED" w:rsidP="00700B1B">
      <w:pPr>
        <w:spacing w:before="1"/>
        <w:ind w:left="1563" w:right="213"/>
        <w:jc w:val="center"/>
        <w:rPr>
          <w:rFonts w:ascii="Arial" w:hAnsi="Arial" w:cs="Arial"/>
          <w:b/>
          <w:vertAlign w:val="superscript"/>
          <w:lang w:val="en-US"/>
        </w:rPr>
      </w:pPr>
      <w:r>
        <w:rPr>
          <w:rFonts w:ascii="Arial" w:hAnsi="Arial" w:cs="Arial"/>
          <w:b/>
          <w:lang w:val="en-US"/>
        </w:rPr>
        <w:t>Arbain Tata</w:t>
      </w:r>
      <w:r w:rsidR="005F123A" w:rsidRPr="00825345">
        <w:rPr>
          <w:rFonts w:ascii="Arial" w:hAnsi="Arial" w:cs="Arial"/>
          <w:b/>
          <w:vertAlign w:val="superscript"/>
        </w:rPr>
        <w:t>1</w:t>
      </w:r>
      <w:r w:rsidR="00825345" w:rsidRPr="00825345">
        <w:rPr>
          <w:rFonts w:ascii="Arial" w:hAnsi="Arial" w:cs="Arial"/>
          <w:b/>
        </w:rPr>
        <w:t>,</w:t>
      </w:r>
      <w:r w:rsidR="00825345" w:rsidRPr="00825345">
        <w:rPr>
          <w:rFonts w:ascii="Arial" w:hAnsi="Arial" w:cs="Arial"/>
          <w:b/>
          <w:spacing w:val="-4"/>
        </w:rPr>
        <w:t xml:space="preserve"> </w:t>
      </w:r>
      <w:r>
        <w:rPr>
          <w:rFonts w:ascii="Arial" w:hAnsi="Arial" w:cs="Arial"/>
          <w:b/>
          <w:lang w:val="en-US"/>
        </w:rPr>
        <w:t>Raudh</w:t>
      </w:r>
      <w:r w:rsidR="002A62CA">
        <w:rPr>
          <w:rFonts w:ascii="Arial" w:hAnsi="Arial" w:cs="Arial"/>
          <w:b/>
          <w:lang w:val="en-US"/>
        </w:rPr>
        <w:t>a</w:t>
      </w:r>
      <w:r>
        <w:rPr>
          <w:rFonts w:ascii="Arial" w:hAnsi="Arial" w:cs="Arial"/>
          <w:b/>
          <w:lang w:val="en-US"/>
        </w:rPr>
        <w:t xml:space="preserve"> Hakim</w:t>
      </w:r>
      <w:r w:rsidR="00825345" w:rsidRPr="00825345">
        <w:rPr>
          <w:rFonts w:ascii="Arial" w:hAnsi="Arial" w:cs="Arial"/>
          <w:b/>
          <w:vertAlign w:val="superscript"/>
          <w:lang w:val="en-US"/>
        </w:rPr>
        <w:t>1</w:t>
      </w:r>
      <w:r w:rsidR="00825345" w:rsidRPr="00825345">
        <w:rPr>
          <w:rFonts w:ascii="Arial" w:hAnsi="Arial" w:cs="Arial"/>
          <w:b/>
        </w:rPr>
        <w:t>,</w:t>
      </w:r>
      <w:r w:rsidR="00825345" w:rsidRPr="00825345">
        <w:rPr>
          <w:rFonts w:ascii="Arial" w:hAnsi="Arial" w:cs="Arial"/>
          <w:b/>
          <w:spacing w:val="-5"/>
        </w:rPr>
        <w:t xml:space="preserve"> </w:t>
      </w:r>
      <w:r>
        <w:rPr>
          <w:rFonts w:ascii="Arial" w:hAnsi="Arial" w:cs="Arial"/>
          <w:b/>
          <w:lang w:val="en-US"/>
        </w:rPr>
        <w:t>Sabaruddin</w:t>
      </w:r>
      <w:r w:rsidR="00757087">
        <w:rPr>
          <w:rFonts w:ascii="Arial" w:hAnsi="Arial" w:cs="Arial"/>
          <w:b/>
          <w:vertAlign w:val="superscript"/>
          <w:lang w:val="en-US"/>
        </w:rPr>
        <w:t>1</w:t>
      </w:r>
    </w:p>
    <w:p w14:paraId="186A5EC6" w14:textId="77777777" w:rsidR="007E1D8C" w:rsidRDefault="005F123A" w:rsidP="00700B1B">
      <w:pPr>
        <w:spacing w:before="174" w:line="278" w:lineRule="auto"/>
        <w:ind w:left="1564" w:right="213"/>
        <w:jc w:val="center"/>
        <w:rPr>
          <w:sz w:val="20"/>
        </w:rPr>
      </w:pPr>
      <w:r>
        <w:rPr>
          <w:spacing w:val="-1"/>
          <w:sz w:val="20"/>
          <w:vertAlign w:val="superscript"/>
        </w:rPr>
        <w:t>1</w:t>
      </w:r>
      <w:r>
        <w:rPr>
          <w:spacing w:val="-1"/>
          <w:sz w:val="20"/>
        </w:rPr>
        <w:t xml:space="preserve"> Program Studi </w:t>
      </w:r>
      <w:r>
        <w:rPr>
          <w:sz w:val="20"/>
        </w:rPr>
        <w:t>Teknik Sipil Fakultas Teknik Universitas Khairun</w:t>
      </w:r>
    </w:p>
    <w:p w14:paraId="43C28422" w14:textId="77777777" w:rsidR="00407DF0" w:rsidRDefault="005F123A" w:rsidP="00700B1B">
      <w:pPr>
        <w:spacing w:before="174" w:line="278" w:lineRule="auto"/>
        <w:ind w:left="1564" w:right="213"/>
        <w:jc w:val="center"/>
        <w:rPr>
          <w:sz w:val="20"/>
        </w:rPr>
      </w:pPr>
      <w:r>
        <w:rPr>
          <w:spacing w:val="-53"/>
          <w:sz w:val="20"/>
        </w:rPr>
        <w:t xml:space="preserve"> </w:t>
      </w:r>
      <w:r>
        <w:rPr>
          <w:sz w:val="20"/>
        </w:rPr>
        <w:t>Email</w:t>
      </w:r>
      <w:r>
        <w:rPr>
          <w:spacing w:val="-3"/>
          <w:sz w:val="20"/>
        </w:rPr>
        <w:t xml:space="preserve"> </w:t>
      </w:r>
      <w:r>
        <w:rPr>
          <w:sz w:val="20"/>
        </w:rPr>
        <w:t>:</w:t>
      </w:r>
      <w:r w:rsidR="00757087">
        <w:rPr>
          <w:color w:val="0000FF"/>
          <w:sz w:val="20"/>
          <w:u w:val="single" w:color="0000FF"/>
          <w:lang w:val="en-US"/>
        </w:rPr>
        <w:t>arbain.tata</w:t>
      </w:r>
      <w:r w:rsidR="00825345">
        <w:rPr>
          <w:color w:val="0000FF"/>
          <w:sz w:val="20"/>
          <w:u w:val="single" w:color="0000FF"/>
          <w:lang w:val="en-US"/>
        </w:rPr>
        <w:t>@unkhair.ac.id</w:t>
      </w:r>
    </w:p>
    <w:p w14:paraId="1853DAA8" w14:textId="77777777" w:rsidR="00543B5A" w:rsidRDefault="00543B5A" w:rsidP="00700B1B">
      <w:pPr>
        <w:pStyle w:val="Heading1"/>
        <w:spacing w:before="192"/>
        <w:ind w:left="1564" w:right="213"/>
        <w:jc w:val="center"/>
      </w:pPr>
    </w:p>
    <w:p w14:paraId="63F80B63" w14:textId="77777777" w:rsidR="00757087" w:rsidRPr="00757087" w:rsidRDefault="005F123A" w:rsidP="00700B1B">
      <w:pPr>
        <w:pStyle w:val="Heading1"/>
        <w:spacing w:before="192"/>
        <w:ind w:left="1564" w:right="213"/>
        <w:jc w:val="center"/>
      </w:pPr>
      <w:r>
        <w:t>ABSTRAK</w:t>
      </w:r>
    </w:p>
    <w:p w14:paraId="3DD9C32F" w14:textId="77777777" w:rsidR="00407DF0" w:rsidRPr="002C3B50" w:rsidRDefault="00757087" w:rsidP="00700B1B">
      <w:pPr>
        <w:spacing w:before="178"/>
        <w:ind w:left="686" w:right="213"/>
        <w:jc w:val="both"/>
        <w:rPr>
          <w:rFonts w:ascii="Arial" w:hAnsi="Arial" w:cs="Arial"/>
          <w:sz w:val="20"/>
          <w:lang w:val="en-US"/>
        </w:rPr>
      </w:pPr>
      <w:r w:rsidRPr="00757087">
        <w:rPr>
          <w:rFonts w:ascii="Arial" w:hAnsi="Arial" w:cs="Arial"/>
          <w:sz w:val="20"/>
        </w:rPr>
        <w:t xml:space="preserve">Sebagai daerah yang sangat rentang dengan potensi </w:t>
      </w:r>
      <w:r w:rsidR="00862B16">
        <w:rPr>
          <w:rFonts w:ascii="Arial" w:hAnsi="Arial" w:cs="Arial"/>
          <w:sz w:val="20"/>
          <w:lang w:val="en-US"/>
        </w:rPr>
        <w:t xml:space="preserve">rawan </w:t>
      </w:r>
      <w:r w:rsidRPr="00757087">
        <w:rPr>
          <w:rFonts w:ascii="Arial" w:hAnsi="Arial" w:cs="Arial"/>
          <w:sz w:val="20"/>
        </w:rPr>
        <w:t xml:space="preserve">gempa menyebabkan </w:t>
      </w:r>
      <w:r w:rsidR="00862B16">
        <w:rPr>
          <w:rFonts w:ascii="Arial" w:hAnsi="Arial" w:cs="Arial"/>
          <w:sz w:val="20"/>
          <w:lang w:val="en-US"/>
        </w:rPr>
        <w:t xml:space="preserve">perlu pemahaman kepada masyarakat tentang </w:t>
      </w:r>
      <w:r w:rsidR="00384C66">
        <w:rPr>
          <w:rFonts w:ascii="Arial" w:hAnsi="Arial" w:cs="Arial"/>
          <w:sz w:val="20"/>
          <w:lang w:val="en-US"/>
        </w:rPr>
        <w:t>efek gempa terhadap bentuk</w:t>
      </w:r>
      <w:r w:rsidR="00BF2E2F">
        <w:rPr>
          <w:rFonts w:ascii="Arial" w:hAnsi="Arial" w:cs="Arial"/>
          <w:sz w:val="20"/>
          <w:lang w:val="en-US"/>
        </w:rPr>
        <w:t xml:space="preserve"> </w:t>
      </w:r>
      <w:r w:rsidR="00384C66">
        <w:rPr>
          <w:rFonts w:ascii="Arial" w:hAnsi="Arial" w:cs="Arial"/>
          <w:sz w:val="20"/>
          <w:lang w:val="en-US"/>
        </w:rPr>
        <w:t xml:space="preserve">konstruksi bangunan. </w:t>
      </w:r>
      <w:r w:rsidR="007E1D8C">
        <w:rPr>
          <w:rFonts w:ascii="Arial" w:hAnsi="Arial" w:cs="Arial"/>
          <w:sz w:val="20"/>
          <w:lang w:val="en-US"/>
        </w:rPr>
        <w:t>Penting</w:t>
      </w:r>
      <w:r w:rsidR="00384C66">
        <w:rPr>
          <w:rFonts w:ascii="Arial" w:hAnsi="Arial" w:cs="Arial"/>
          <w:sz w:val="20"/>
          <w:lang w:val="en-US"/>
        </w:rPr>
        <w:t xml:space="preserve"> untuk </w:t>
      </w:r>
      <w:r w:rsidR="007E1D8C">
        <w:rPr>
          <w:rFonts w:ascii="Arial" w:hAnsi="Arial" w:cs="Arial"/>
          <w:sz w:val="20"/>
          <w:lang w:val="en-US"/>
        </w:rPr>
        <w:t>b</w:t>
      </w:r>
      <w:r w:rsidR="00384C66">
        <w:rPr>
          <w:rFonts w:ascii="Arial" w:hAnsi="Arial" w:cs="Arial"/>
          <w:sz w:val="20"/>
          <w:lang w:val="en-US"/>
        </w:rPr>
        <w:t>ersama-sama</w:t>
      </w:r>
      <w:r w:rsidRPr="00757087">
        <w:rPr>
          <w:rFonts w:ascii="Arial" w:hAnsi="Arial" w:cs="Arial"/>
          <w:sz w:val="20"/>
        </w:rPr>
        <w:t xml:space="preserve"> memikirkan dan mengembangkan</w:t>
      </w:r>
      <w:r w:rsidR="007E1D8C">
        <w:rPr>
          <w:rFonts w:ascii="Arial" w:hAnsi="Arial" w:cs="Arial"/>
          <w:sz w:val="20"/>
          <w:lang w:val="en-US"/>
        </w:rPr>
        <w:t xml:space="preserve"> penerapan</w:t>
      </w:r>
      <w:r w:rsidRPr="00757087">
        <w:rPr>
          <w:rFonts w:ascii="Arial" w:hAnsi="Arial" w:cs="Arial"/>
          <w:sz w:val="20"/>
        </w:rPr>
        <w:t xml:space="preserve"> teknologi bangunan yang mendukung struktur tahan gempa. </w:t>
      </w:r>
      <w:r w:rsidR="00384C66">
        <w:rPr>
          <w:rFonts w:ascii="Arial" w:hAnsi="Arial" w:cs="Arial"/>
          <w:sz w:val="20"/>
          <w:lang w:val="en-US"/>
        </w:rPr>
        <w:t>Sebagai elem</w:t>
      </w:r>
      <w:r w:rsidR="00BF2E2F">
        <w:rPr>
          <w:rFonts w:ascii="Arial" w:hAnsi="Arial" w:cs="Arial"/>
          <w:sz w:val="20"/>
          <w:lang w:val="en-US"/>
        </w:rPr>
        <w:t>e</w:t>
      </w:r>
      <w:r w:rsidR="00384C66">
        <w:rPr>
          <w:rFonts w:ascii="Arial" w:hAnsi="Arial" w:cs="Arial"/>
          <w:sz w:val="20"/>
          <w:lang w:val="en-US"/>
        </w:rPr>
        <w:t>n tertentu berupa d</w:t>
      </w:r>
      <w:r w:rsidRPr="00757087">
        <w:rPr>
          <w:rFonts w:ascii="Arial" w:hAnsi="Arial" w:cs="Arial"/>
          <w:sz w:val="20"/>
        </w:rPr>
        <w:t>inding</w:t>
      </w:r>
      <w:r w:rsidR="00384C66">
        <w:rPr>
          <w:rFonts w:ascii="Arial" w:hAnsi="Arial" w:cs="Arial"/>
          <w:sz w:val="20"/>
          <w:lang w:val="en-US"/>
        </w:rPr>
        <w:t xml:space="preserve"> bangunan yang secara langsung berdampak kepada </w:t>
      </w:r>
      <w:r w:rsidR="007E1D8C">
        <w:rPr>
          <w:rFonts w:ascii="Arial" w:hAnsi="Arial" w:cs="Arial"/>
          <w:sz w:val="20"/>
          <w:lang w:val="en-US"/>
        </w:rPr>
        <w:t>struktur</w:t>
      </w:r>
      <w:r w:rsidR="00384C66">
        <w:rPr>
          <w:rFonts w:ascii="Arial" w:hAnsi="Arial" w:cs="Arial"/>
          <w:sz w:val="20"/>
          <w:lang w:val="en-US"/>
        </w:rPr>
        <w:t xml:space="preserve"> bangunan serta </w:t>
      </w:r>
      <w:r w:rsidRPr="00757087">
        <w:rPr>
          <w:rFonts w:ascii="Arial" w:hAnsi="Arial" w:cs="Arial"/>
          <w:sz w:val="20"/>
        </w:rPr>
        <w:t>merupakan beban yang cukup memberi pengaruh yang si</w:t>
      </w:r>
      <w:r>
        <w:rPr>
          <w:rFonts w:ascii="Arial" w:hAnsi="Arial" w:cs="Arial"/>
          <w:sz w:val="20"/>
          <w:lang w:val="en-US"/>
        </w:rPr>
        <w:t>g</w:t>
      </w:r>
      <w:r w:rsidRPr="00757087">
        <w:rPr>
          <w:rFonts w:ascii="Arial" w:hAnsi="Arial" w:cs="Arial"/>
          <w:sz w:val="20"/>
        </w:rPr>
        <w:t xml:space="preserve">nifikan terhadap </w:t>
      </w:r>
      <w:r>
        <w:rPr>
          <w:rFonts w:ascii="Arial" w:hAnsi="Arial" w:cs="Arial"/>
          <w:sz w:val="20"/>
          <w:lang w:val="en-US"/>
        </w:rPr>
        <w:t>kapasitas</w:t>
      </w:r>
      <w:r w:rsidRPr="00757087">
        <w:rPr>
          <w:rFonts w:ascii="Arial" w:hAnsi="Arial" w:cs="Arial"/>
          <w:sz w:val="20"/>
        </w:rPr>
        <w:t xml:space="preserve"> balok dan kolom. Oleh karena itu melalui pengabdian kepada masyarakat perlu pengembangan inovasi dibidang material </w:t>
      </w:r>
      <w:r w:rsidR="00384C66">
        <w:rPr>
          <w:rFonts w:ascii="Arial" w:hAnsi="Arial" w:cs="Arial"/>
          <w:sz w:val="20"/>
          <w:lang w:val="en-US"/>
        </w:rPr>
        <w:t>elemen</w:t>
      </w:r>
      <w:r w:rsidRPr="00757087">
        <w:rPr>
          <w:rFonts w:ascii="Arial" w:hAnsi="Arial" w:cs="Arial"/>
          <w:sz w:val="20"/>
        </w:rPr>
        <w:t xml:space="preserve"> dinding bata ringan dengan memamfaatkan potensi alam di sekitar wilayah Maluku utara melalui </w:t>
      </w:r>
      <w:r w:rsidR="0017601F">
        <w:rPr>
          <w:rFonts w:ascii="Arial" w:hAnsi="Arial" w:cs="Arial"/>
          <w:sz w:val="20"/>
          <w:lang w:val="en-US"/>
        </w:rPr>
        <w:t>p</w:t>
      </w:r>
      <w:r>
        <w:rPr>
          <w:rFonts w:ascii="Arial" w:hAnsi="Arial" w:cs="Arial"/>
          <w:sz w:val="20"/>
          <w:lang w:val="en-US"/>
        </w:rPr>
        <w:t xml:space="preserve">engabdian </w:t>
      </w:r>
      <w:r w:rsidR="0017601F">
        <w:rPr>
          <w:rFonts w:ascii="Arial" w:hAnsi="Arial" w:cs="Arial"/>
          <w:sz w:val="20"/>
          <w:lang w:val="en-US"/>
        </w:rPr>
        <w:t>k</w:t>
      </w:r>
      <w:r>
        <w:rPr>
          <w:rFonts w:ascii="Arial" w:hAnsi="Arial" w:cs="Arial"/>
          <w:sz w:val="20"/>
          <w:lang w:val="en-US"/>
        </w:rPr>
        <w:t xml:space="preserve">epada </w:t>
      </w:r>
      <w:r w:rsidR="0017601F">
        <w:rPr>
          <w:rFonts w:ascii="Arial" w:hAnsi="Arial" w:cs="Arial"/>
          <w:sz w:val="20"/>
          <w:lang w:val="en-US"/>
        </w:rPr>
        <w:t>m</w:t>
      </w:r>
      <w:r>
        <w:rPr>
          <w:rFonts w:ascii="Arial" w:hAnsi="Arial" w:cs="Arial"/>
          <w:sz w:val="20"/>
          <w:lang w:val="en-US"/>
        </w:rPr>
        <w:t>asyarakat</w:t>
      </w:r>
      <w:r w:rsidRPr="00757087">
        <w:rPr>
          <w:rFonts w:ascii="Arial" w:hAnsi="Arial" w:cs="Arial"/>
          <w:sz w:val="20"/>
        </w:rPr>
        <w:t xml:space="preserve">. </w:t>
      </w:r>
      <w:r w:rsidR="007E1D8C">
        <w:rPr>
          <w:rFonts w:ascii="Arial" w:hAnsi="Arial" w:cs="Arial"/>
          <w:sz w:val="20"/>
          <w:lang w:val="en-US"/>
        </w:rPr>
        <w:t>Tujuan</w:t>
      </w:r>
      <w:r w:rsidRPr="00757087">
        <w:rPr>
          <w:rFonts w:ascii="Arial" w:hAnsi="Arial" w:cs="Arial"/>
          <w:sz w:val="20"/>
        </w:rPr>
        <w:t xml:space="preserve"> dari kegiatan ini adalah untuk </w:t>
      </w:r>
      <w:r w:rsidR="002C3B50">
        <w:rPr>
          <w:rFonts w:ascii="Arial" w:hAnsi="Arial" w:cs="Arial"/>
          <w:sz w:val="20"/>
          <w:lang w:val="en-US"/>
        </w:rPr>
        <w:t>memberikan pemahaman tentang kualitas bata ringan yang memenuhi standar SNI.</w:t>
      </w:r>
      <w:r w:rsidR="00384C66">
        <w:rPr>
          <w:rFonts w:ascii="Arial" w:hAnsi="Arial" w:cs="Arial"/>
          <w:sz w:val="20"/>
          <w:lang w:val="en-US"/>
        </w:rPr>
        <w:t xml:space="preserve"> </w:t>
      </w:r>
      <w:r w:rsidR="0032148D">
        <w:rPr>
          <w:rFonts w:ascii="Arial" w:hAnsi="Arial" w:cs="Arial"/>
          <w:sz w:val="20"/>
          <w:lang w:val="en-US"/>
        </w:rPr>
        <w:t>Disamping itu diharapkan dengan adanya tambang pasir apung yang cukup melimpah di Privinsi Maluku Utara sehingga dapat menjadi ekonomi rumahan yang cukup menjanjikan bagi Mitra.</w:t>
      </w:r>
    </w:p>
    <w:p w14:paraId="6621C354" w14:textId="77777777" w:rsidR="00407DF0" w:rsidRPr="0017601F" w:rsidRDefault="005F123A" w:rsidP="00700B1B">
      <w:pPr>
        <w:spacing w:before="151"/>
        <w:ind w:left="686" w:right="213"/>
        <w:jc w:val="both"/>
        <w:rPr>
          <w:rFonts w:ascii="Arial" w:hAnsi="Arial" w:cs="Arial"/>
          <w:sz w:val="20"/>
          <w:lang w:val="en-US"/>
        </w:rPr>
      </w:pPr>
      <w:r w:rsidRPr="00825345">
        <w:rPr>
          <w:rFonts w:ascii="Arial" w:hAnsi="Arial" w:cs="Arial"/>
          <w:b/>
          <w:sz w:val="20"/>
        </w:rPr>
        <w:t>Kata</w:t>
      </w:r>
      <w:r w:rsidRPr="00825345">
        <w:rPr>
          <w:rFonts w:ascii="Arial" w:hAnsi="Arial" w:cs="Arial"/>
          <w:b/>
          <w:spacing w:val="-5"/>
          <w:sz w:val="20"/>
        </w:rPr>
        <w:t xml:space="preserve"> </w:t>
      </w:r>
      <w:r w:rsidRPr="00825345">
        <w:rPr>
          <w:rFonts w:ascii="Arial" w:hAnsi="Arial" w:cs="Arial"/>
          <w:b/>
          <w:sz w:val="20"/>
        </w:rPr>
        <w:t>Kunci</w:t>
      </w:r>
      <w:r w:rsidRPr="00825345">
        <w:rPr>
          <w:rFonts w:ascii="Arial" w:hAnsi="Arial" w:cs="Arial"/>
          <w:sz w:val="20"/>
        </w:rPr>
        <w:t>:</w:t>
      </w:r>
      <w:r w:rsidRPr="00825345">
        <w:rPr>
          <w:rFonts w:ascii="Arial" w:hAnsi="Arial" w:cs="Arial"/>
          <w:spacing w:val="45"/>
          <w:sz w:val="20"/>
        </w:rPr>
        <w:t xml:space="preserve"> </w:t>
      </w:r>
      <w:r w:rsidR="0017601F">
        <w:rPr>
          <w:rFonts w:ascii="Arial" w:hAnsi="Arial" w:cs="Arial"/>
          <w:sz w:val="20"/>
          <w:lang w:val="en-US"/>
        </w:rPr>
        <w:t>Bata ringan</w:t>
      </w:r>
      <w:r w:rsidRPr="00825345">
        <w:rPr>
          <w:rFonts w:ascii="Arial" w:hAnsi="Arial" w:cs="Arial"/>
          <w:sz w:val="20"/>
        </w:rPr>
        <w:t>,</w:t>
      </w:r>
      <w:r w:rsidRPr="00825345">
        <w:rPr>
          <w:rFonts w:ascii="Arial" w:hAnsi="Arial" w:cs="Arial"/>
          <w:spacing w:val="-2"/>
          <w:sz w:val="20"/>
        </w:rPr>
        <w:t xml:space="preserve"> </w:t>
      </w:r>
      <w:r w:rsidR="0017601F">
        <w:rPr>
          <w:rFonts w:ascii="Arial" w:hAnsi="Arial" w:cs="Arial"/>
          <w:sz w:val="20"/>
          <w:lang w:val="en-US"/>
        </w:rPr>
        <w:t>elemen dinding</w:t>
      </w:r>
      <w:r w:rsidRPr="00825345">
        <w:rPr>
          <w:rFonts w:ascii="Arial" w:hAnsi="Arial" w:cs="Arial"/>
          <w:sz w:val="20"/>
        </w:rPr>
        <w:t>,</w:t>
      </w:r>
      <w:r w:rsidR="0017601F">
        <w:rPr>
          <w:rFonts w:ascii="Arial" w:hAnsi="Arial" w:cs="Arial"/>
          <w:sz w:val="20"/>
          <w:lang w:val="en-US"/>
        </w:rPr>
        <w:t xml:space="preserve"> pasir apung,</w:t>
      </w:r>
      <w:r w:rsidRPr="00825345">
        <w:rPr>
          <w:rFonts w:ascii="Arial" w:hAnsi="Arial" w:cs="Arial"/>
          <w:spacing w:val="-2"/>
          <w:sz w:val="20"/>
        </w:rPr>
        <w:t xml:space="preserve"> </w:t>
      </w:r>
      <w:r w:rsidR="0017601F">
        <w:rPr>
          <w:rFonts w:ascii="Arial" w:hAnsi="Arial" w:cs="Arial"/>
          <w:sz w:val="20"/>
          <w:lang w:val="en-US"/>
        </w:rPr>
        <w:t>tahan gempa</w:t>
      </w:r>
    </w:p>
    <w:p w14:paraId="384F64E1" w14:textId="77777777" w:rsidR="00543B5A" w:rsidRDefault="00543B5A" w:rsidP="00700B1B">
      <w:pPr>
        <w:pStyle w:val="Heading1"/>
        <w:spacing w:before="180"/>
        <w:ind w:left="1558" w:right="213"/>
        <w:jc w:val="center"/>
        <w:rPr>
          <w:i/>
          <w:iCs/>
        </w:rPr>
      </w:pPr>
    </w:p>
    <w:p w14:paraId="58DDCCC6" w14:textId="77777777" w:rsidR="00543B5A" w:rsidRDefault="00543B5A" w:rsidP="00700B1B">
      <w:pPr>
        <w:pStyle w:val="Heading1"/>
        <w:spacing w:before="180"/>
        <w:ind w:left="1558" w:right="213"/>
        <w:jc w:val="center"/>
        <w:rPr>
          <w:i/>
          <w:iCs/>
        </w:rPr>
      </w:pPr>
    </w:p>
    <w:p w14:paraId="5005BB3E" w14:textId="77777777" w:rsidR="00543B5A" w:rsidRDefault="00543B5A" w:rsidP="00700B1B">
      <w:pPr>
        <w:pStyle w:val="Heading1"/>
        <w:spacing w:before="180"/>
        <w:ind w:left="1558" w:right="213"/>
        <w:jc w:val="center"/>
        <w:rPr>
          <w:i/>
          <w:iCs/>
        </w:rPr>
      </w:pPr>
    </w:p>
    <w:p w14:paraId="06ED2845" w14:textId="77777777" w:rsidR="00407DF0" w:rsidRPr="00825345" w:rsidRDefault="005F123A" w:rsidP="00700B1B">
      <w:pPr>
        <w:pStyle w:val="Heading1"/>
        <w:spacing w:before="180"/>
        <w:ind w:left="1558" w:right="213"/>
        <w:jc w:val="center"/>
        <w:rPr>
          <w:i/>
          <w:iCs/>
        </w:rPr>
      </w:pPr>
      <w:r w:rsidRPr="00825345">
        <w:rPr>
          <w:i/>
          <w:iCs/>
        </w:rPr>
        <w:t>ABSTRACT</w:t>
      </w:r>
    </w:p>
    <w:p w14:paraId="532EA460" w14:textId="77777777" w:rsidR="00407DF0" w:rsidRPr="0032148D" w:rsidRDefault="005F3643" w:rsidP="00700B1B">
      <w:pPr>
        <w:spacing w:before="178"/>
        <w:ind w:left="686" w:right="213"/>
        <w:jc w:val="both"/>
        <w:rPr>
          <w:rFonts w:ascii="Arial"/>
          <w:i/>
          <w:sz w:val="20"/>
          <w:lang w:val="en-US"/>
        </w:rPr>
      </w:pPr>
      <w:r w:rsidRPr="005F3643">
        <w:rPr>
          <w:rFonts w:ascii="Arial"/>
          <w:i/>
          <w:sz w:val="20"/>
        </w:rPr>
        <w:t>As an area that is very close to potential earthquakes, it is necessary for the public to understand the effects of earthquakes on the form of building construction. It is important to jointly think about and develop the application of building technology that supports earthquake-resistant structures. As a certain element in the form of a building wall, it directly impacts the building structure</w:t>
      </w:r>
      <w:r w:rsidR="0017601F">
        <w:rPr>
          <w:rFonts w:ascii="Arial"/>
          <w:i/>
          <w:sz w:val="20"/>
        </w:rPr>
        <w:t>. It is</w:t>
      </w:r>
      <w:r w:rsidRPr="005F3643">
        <w:rPr>
          <w:rFonts w:ascii="Arial"/>
          <w:i/>
          <w:sz w:val="20"/>
        </w:rPr>
        <w:t xml:space="preserve"> a load that is sufficient to have a significant influence on the capacity of beams and columns. Therefore, through community service, it is necessary to develop innovation in lightweight brick wall element materials by utilizing the natural potential around the North Maluku region through Community Service. The aim of this activity is to provide an understanding of the quality of lightweight bricks that meet SNI standards. Apart from that, it is hoped that with the abundant floating sand mines in North Maluku Province, it can become a promising economic home for Mitra</w:t>
      </w:r>
      <w:r w:rsidR="0017601F">
        <w:rPr>
          <w:rFonts w:ascii="Arial"/>
          <w:i/>
          <w:sz w:val="20"/>
        </w:rPr>
        <w:t>.</w:t>
      </w:r>
    </w:p>
    <w:p w14:paraId="3F64D164" w14:textId="77777777" w:rsidR="00407DF0" w:rsidRPr="0017601F" w:rsidRDefault="005F123A" w:rsidP="0017601F">
      <w:pPr>
        <w:spacing w:before="181"/>
        <w:ind w:left="686" w:right="213"/>
        <w:rPr>
          <w:rFonts w:ascii="Arial"/>
          <w:sz w:val="20"/>
          <w:lang w:val="en-US"/>
        </w:rPr>
        <w:sectPr w:rsidR="00407DF0" w:rsidRPr="0017601F">
          <w:headerReference w:type="default" r:id="rId8"/>
          <w:footerReference w:type="default" r:id="rId9"/>
          <w:type w:val="continuous"/>
          <w:pgSz w:w="11900" w:h="16840"/>
          <w:pgMar w:top="1120" w:right="1460" w:bottom="1020" w:left="1580" w:header="689" w:footer="837" w:gutter="0"/>
          <w:pgNumType w:start="1"/>
          <w:cols w:space="720"/>
        </w:sectPr>
      </w:pPr>
      <w:r>
        <w:rPr>
          <w:rFonts w:ascii="Arial"/>
          <w:b/>
          <w:i/>
          <w:sz w:val="20"/>
        </w:rPr>
        <w:t>Keywords</w:t>
      </w:r>
      <w:r>
        <w:rPr>
          <w:rFonts w:ascii="Arial"/>
          <w:i/>
          <w:sz w:val="20"/>
        </w:rPr>
        <w:t>:</w:t>
      </w:r>
      <w:r>
        <w:rPr>
          <w:rFonts w:ascii="Arial"/>
          <w:i/>
          <w:spacing w:val="-4"/>
          <w:sz w:val="20"/>
        </w:rPr>
        <w:t xml:space="preserve"> </w:t>
      </w:r>
      <w:r w:rsidR="0017601F" w:rsidRPr="0017601F">
        <w:rPr>
          <w:rFonts w:ascii="Arial"/>
          <w:i/>
          <w:sz w:val="20"/>
        </w:rPr>
        <w:t>Light</w:t>
      </w:r>
      <w:r w:rsidR="0017601F">
        <w:rPr>
          <w:rFonts w:ascii="Arial"/>
          <w:i/>
          <w:sz w:val="20"/>
          <w:lang w:val="en-US"/>
        </w:rPr>
        <w:t xml:space="preserve"> </w:t>
      </w:r>
      <w:r w:rsidR="0017601F" w:rsidRPr="0017601F">
        <w:rPr>
          <w:rFonts w:ascii="Arial"/>
          <w:i/>
          <w:sz w:val="20"/>
        </w:rPr>
        <w:t>bricks, wall elements, quicksand, earthquake resistant</w:t>
      </w:r>
      <w:r w:rsidR="0017601F">
        <w:rPr>
          <w:rFonts w:ascii="Arial"/>
          <w:i/>
          <w:sz w:val="20"/>
          <w:lang w:val="en-US"/>
        </w:rPr>
        <w:t>.</w:t>
      </w:r>
    </w:p>
    <w:p w14:paraId="19C1ACFE" w14:textId="77777777" w:rsidR="00407DF0" w:rsidRPr="00825345" w:rsidRDefault="00407DF0" w:rsidP="00700B1B">
      <w:pPr>
        <w:pStyle w:val="BodyText"/>
        <w:spacing w:before="2"/>
        <w:ind w:right="213"/>
        <w:rPr>
          <w:rFonts w:ascii="Arial"/>
          <w:i/>
        </w:rPr>
      </w:pPr>
    </w:p>
    <w:p w14:paraId="36164093" w14:textId="77777777" w:rsidR="00407DF0" w:rsidRPr="00825345" w:rsidRDefault="005F123A" w:rsidP="00700B1B">
      <w:pPr>
        <w:pStyle w:val="Heading1"/>
        <w:numPr>
          <w:ilvl w:val="0"/>
          <w:numId w:val="4"/>
        </w:numPr>
        <w:spacing w:before="0" w:line="360" w:lineRule="auto"/>
        <w:ind w:left="0" w:right="213" w:firstLine="0"/>
      </w:pPr>
      <w:r w:rsidRPr="00825345">
        <w:t>PENDAHULUAN</w:t>
      </w:r>
      <w:r w:rsidR="00825345">
        <w:rPr>
          <w:lang w:val="en-US"/>
        </w:rPr>
        <w:t xml:space="preserve"> </w:t>
      </w:r>
    </w:p>
    <w:p w14:paraId="0EB81901" w14:textId="77777777" w:rsidR="001E6ACC" w:rsidRPr="007C4A35" w:rsidRDefault="009610B6" w:rsidP="007E1D8C">
      <w:pPr>
        <w:pStyle w:val="Heading1"/>
        <w:spacing w:line="360" w:lineRule="auto"/>
        <w:ind w:left="0" w:right="213"/>
        <w:jc w:val="both"/>
        <w:rPr>
          <w:rFonts w:ascii="Arial MT" w:eastAsia="Arial MT" w:hAnsi="Arial MT" w:cs="Arial MT"/>
          <w:b w:val="0"/>
          <w:bCs w:val="0"/>
          <w:lang w:val="en-US"/>
        </w:rPr>
      </w:pPr>
      <w:r w:rsidRPr="007E1D8C">
        <w:rPr>
          <w:rFonts w:ascii="Arial MT" w:eastAsia="Arial MT" w:hAnsi="Arial MT" w:cs="Arial MT"/>
          <w:b w:val="0"/>
          <w:bCs w:val="0"/>
        </w:rPr>
        <w:t xml:space="preserve">Dalam </w:t>
      </w:r>
      <w:r w:rsidRPr="009610B6">
        <w:rPr>
          <w:rFonts w:ascii="Arial MT" w:eastAsia="Arial MT" w:hAnsi="Arial MT" w:cs="Arial MT"/>
          <w:b w:val="0"/>
          <w:bCs w:val="0"/>
        </w:rPr>
        <w:t>Pengabdian Kepada Masyarakat (PKM) ini</w:t>
      </w:r>
      <w:r w:rsidRPr="007E1D8C">
        <w:rPr>
          <w:rFonts w:ascii="Arial MT" w:eastAsia="Arial MT" w:hAnsi="Arial MT" w:cs="Arial MT"/>
          <w:b w:val="0"/>
          <w:bCs w:val="0"/>
        </w:rPr>
        <w:t xml:space="preserve"> yang menjadi tema khusus adalah pengembangan potensi alam berupa pasir apung menjadi bahan utama pembuatan bata ringan sebagai bagian elemen bangunan. </w:t>
      </w:r>
      <w:r w:rsidR="002C3B50" w:rsidRPr="001E6ACC">
        <w:rPr>
          <w:rFonts w:ascii="Arial MT" w:eastAsia="Arial MT" w:hAnsi="Arial MT" w:cs="Arial MT"/>
          <w:b w:val="0"/>
          <w:bCs w:val="0"/>
        </w:rPr>
        <w:t xml:space="preserve">Sebagai daerah yang sangat rentang dengan potensi gempa menyebabkan perlu pengembang </w:t>
      </w:r>
      <w:r w:rsidR="001E6ACC" w:rsidRPr="001E6ACC">
        <w:rPr>
          <w:rFonts w:ascii="Arial MT" w:eastAsia="Arial MT" w:hAnsi="Arial MT" w:cs="Arial MT"/>
          <w:b w:val="0"/>
          <w:bCs w:val="0"/>
        </w:rPr>
        <w:t>material</w:t>
      </w:r>
      <w:r w:rsidR="002C3B50" w:rsidRPr="001E6ACC">
        <w:rPr>
          <w:rFonts w:ascii="Arial MT" w:eastAsia="Arial MT" w:hAnsi="Arial MT" w:cs="Arial MT"/>
          <w:b w:val="0"/>
          <w:bCs w:val="0"/>
        </w:rPr>
        <w:t xml:space="preserve"> </w:t>
      </w:r>
      <w:r w:rsidR="001E6ACC" w:rsidRPr="001E6ACC">
        <w:rPr>
          <w:rFonts w:ascii="Arial MT" w:eastAsia="Arial MT" w:hAnsi="Arial MT" w:cs="Arial MT"/>
          <w:b w:val="0"/>
          <w:bCs w:val="0"/>
        </w:rPr>
        <w:t>pendukung struktur tahan gempa. Pe</w:t>
      </w:r>
      <w:r w:rsidR="002C3B50" w:rsidRPr="001E6ACC">
        <w:rPr>
          <w:rFonts w:ascii="Arial MT" w:eastAsia="Arial MT" w:hAnsi="Arial MT" w:cs="Arial MT"/>
          <w:b w:val="0"/>
          <w:bCs w:val="0"/>
        </w:rPr>
        <w:t xml:space="preserve">laksana </w:t>
      </w:r>
      <w:r w:rsidRPr="007E1D8C">
        <w:rPr>
          <w:rFonts w:ascii="Arial MT" w:eastAsia="Arial MT" w:hAnsi="Arial MT" w:cs="Arial MT"/>
          <w:b w:val="0"/>
          <w:bCs w:val="0"/>
        </w:rPr>
        <w:t xml:space="preserve">di </w:t>
      </w:r>
      <w:r w:rsidR="002C3B50" w:rsidRPr="001E6ACC">
        <w:rPr>
          <w:rFonts w:ascii="Arial MT" w:eastAsia="Arial MT" w:hAnsi="Arial MT" w:cs="Arial MT"/>
          <w:b w:val="0"/>
          <w:bCs w:val="0"/>
        </w:rPr>
        <w:t xml:space="preserve">lapangan seperti kontraktor dan Developer </w:t>
      </w:r>
      <w:r w:rsidR="001E6ACC" w:rsidRPr="001E6ACC">
        <w:rPr>
          <w:rFonts w:ascii="Arial MT" w:eastAsia="Arial MT" w:hAnsi="Arial MT" w:cs="Arial MT"/>
          <w:b w:val="0"/>
          <w:bCs w:val="0"/>
        </w:rPr>
        <w:t xml:space="preserve">telah banyak melakukan inovasi untuk mendukung bangunan tahan gempa termasuk upaya meminimalisir beban yang dapat ditimbulkan oleh beban sendiri bangunan. </w:t>
      </w:r>
      <w:r w:rsidR="007E1D8C" w:rsidRPr="007E1D8C">
        <w:rPr>
          <w:rFonts w:ascii="Arial MT" w:eastAsia="Arial MT" w:hAnsi="Arial MT" w:cs="Arial MT"/>
          <w:b w:val="0"/>
          <w:bCs w:val="0"/>
        </w:rPr>
        <w:t>T</w:t>
      </w:r>
      <w:r w:rsidRPr="007E1D8C">
        <w:rPr>
          <w:rFonts w:ascii="Arial MT" w:eastAsia="Arial MT" w:hAnsi="Arial MT" w:cs="Arial MT"/>
          <w:b w:val="0"/>
          <w:bCs w:val="0"/>
        </w:rPr>
        <w:t xml:space="preserve">elah terjadi bencana gempa di </w:t>
      </w:r>
      <w:r w:rsidR="007E1D8C" w:rsidRPr="007E1D8C">
        <w:rPr>
          <w:rFonts w:ascii="Arial MT" w:eastAsia="Arial MT" w:hAnsi="Arial MT" w:cs="Arial MT"/>
          <w:b w:val="0"/>
          <w:bCs w:val="0"/>
        </w:rPr>
        <w:t xml:space="preserve">wilayah </w:t>
      </w:r>
      <w:r w:rsidRPr="007E1D8C">
        <w:rPr>
          <w:rFonts w:ascii="Arial MT" w:eastAsia="Arial MT" w:hAnsi="Arial MT" w:cs="Arial MT"/>
          <w:b w:val="0"/>
          <w:bCs w:val="0"/>
        </w:rPr>
        <w:t xml:space="preserve">Provinsi Maluku Utara menyebabkan struktur bangunan ambruk serta dinding bangunan yang retak bahkan menimpa sebahagian penghuni rumah yang mengakibatkan korban nyawa. </w:t>
      </w:r>
      <w:r w:rsidR="001E6ACC" w:rsidRPr="007E1D8C">
        <w:rPr>
          <w:rFonts w:ascii="Arial MT" w:eastAsia="Arial MT" w:hAnsi="Arial MT" w:cs="Arial MT"/>
          <w:b w:val="0"/>
          <w:bCs w:val="0"/>
        </w:rPr>
        <w:t xml:space="preserve">Melalui </w:t>
      </w:r>
      <w:r w:rsidR="001E6ACC" w:rsidRPr="001E6ACC">
        <w:rPr>
          <w:rFonts w:ascii="Arial MT" w:eastAsia="Arial MT" w:hAnsi="Arial MT" w:cs="Arial MT"/>
          <w:b w:val="0"/>
          <w:bCs w:val="0"/>
        </w:rPr>
        <w:t>PKM</w:t>
      </w:r>
      <w:r w:rsidRPr="007E1D8C">
        <w:rPr>
          <w:rFonts w:ascii="Arial MT" w:eastAsia="Arial MT" w:hAnsi="Arial MT" w:cs="Arial MT"/>
          <w:b w:val="0"/>
          <w:bCs w:val="0"/>
        </w:rPr>
        <w:t xml:space="preserve"> ini</w:t>
      </w:r>
      <w:r w:rsidR="001E6ACC" w:rsidRPr="001E6ACC">
        <w:rPr>
          <w:rFonts w:ascii="Arial MT" w:eastAsia="Arial MT" w:hAnsi="Arial MT" w:cs="Arial MT"/>
          <w:b w:val="0"/>
          <w:bCs w:val="0"/>
        </w:rPr>
        <w:t xml:space="preserve"> penulis mengangkat tema Analisis Evaluasi Kualitas dan Pengembangan Pamamfaatan Bata Ringan Untuk Bangunan Gedung</w:t>
      </w:r>
      <w:r w:rsidR="008A1906">
        <w:rPr>
          <w:rFonts w:ascii="Arial MT" w:eastAsia="Arial MT" w:hAnsi="Arial MT" w:cs="Arial MT"/>
          <w:b w:val="0"/>
          <w:bCs w:val="0"/>
        </w:rPr>
        <w:fldChar w:fldCharType="begin" w:fldLock="1"/>
      </w:r>
      <w:r w:rsidR="007C4A35">
        <w:rPr>
          <w:rFonts w:ascii="Arial MT" w:eastAsia="Arial MT" w:hAnsi="Arial MT" w:cs="Arial MT"/>
          <w:b w:val="0"/>
          <w:bCs w:val="0"/>
        </w:rPr>
        <w:instrText>ADDIN CSL_CITATION {"citationItems":[{"id":"ITEM-1","itemData":{"abstract":"Penilitian ini bertujuan untuk mengetahui karakteristik mortar busa dengan menggunakan pasir apung dengan proses pengempaan. Tinjauan pada penilitian ini berupa berat volume batako, penyerapan air pada batako dan kualitas batako. Tahapan yang dilakukan dalam pengujian terdiri dari pengujian karakteristik material dengan tambahan foam agent sebasar 20% terhadap air dan variasi pengempaan pada batako untuk satu sampel dengan variasi tekanan. Tekanan diberikan dengan variasi 0,89 MPa, 1,78 MPa, 2,67 MPa, 3,56 MPa, 4,44 MPa. Hasil dari penilitian dengan jumlah benda uji 60 buah ini memperlihatkan bahwa semakin besar pengempaan yang diberikan maka semakin kuat batako yang dihasilkan. Untuk batako yang menggunakan pasir apung dengan tambahan foam agent jauh lebih ringan dibandingkan dengan batako tanpa foam agent disebabkan pengaruh rongga udara di dalam batako itu sendiri ada penurunan berat sebesar 4,5%","author":[{"dropping-particle":"","family":"Darwis","given":"Muhammad","non-dropping-particle":"","parse-names":false,"suffix":""},{"dropping-particle":"","family":"Tata","given":"Arbain","non-dropping-particle":"","parse-names":false,"suffix":""},{"dropping-particle":"","family":"Anwar","given":"Chairul","non-dropping-particle":"","parse-names":false,"suffix":""}],"container-title":"Jurnal Sipil Sains","id":"ITEM-1","issue":"18","issued":{"date-parts":[["2019"]]},"page":"43-49","title":"Pemanfaatan Pasir Apung Pada Mortar Busa Dalam Pembuatan Batako Ringan","type":"article-journal","volume":"09"},"uris":["http://www.mendeley.com/documents/?uuid=0eb19bdd-7e28-4101-b211-389e80db58c2"]}],"mendeley":{"formattedCitation":"(Darwis, Tata, and Anwar 2019)","plainTextFormattedCitation":"(Darwis, Tata, and Anwar 2019)","previouslyFormattedCitation":"&lt;sup&gt;1&lt;/sup&gt;"},"properties":{"noteIndex":0},"schema":"https://github.com/citation-style-language/schema/raw/master/csl-citation.json"}</w:instrText>
      </w:r>
      <w:r w:rsidR="008A1906">
        <w:rPr>
          <w:rFonts w:ascii="Arial MT" w:eastAsia="Arial MT" w:hAnsi="Arial MT" w:cs="Arial MT"/>
          <w:b w:val="0"/>
          <w:bCs w:val="0"/>
        </w:rPr>
        <w:fldChar w:fldCharType="separate"/>
      </w:r>
      <w:r w:rsidR="007C4A35" w:rsidRPr="007C4A35">
        <w:rPr>
          <w:rFonts w:ascii="Arial MT" w:eastAsia="Arial MT" w:hAnsi="Arial MT" w:cs="Arial MT"/>
          <w:b w:val="0"/>
          <w:bCs w:val="0"/>
          <w:noProof/>
        </w:rPr>
        <w:t>(Darwis, Tata, and Anwar 2019)</w:t>
      </w:r>
      <w:r w:rsidR="008A1906">
        <w:rPr>
          <w:rFonts w:ascii="Arial MT" w:eastAsia="Arial MT" w:hAnsi="Arial MT" w:cs="Arial MT"/>
          <w:b w:val="0"/>
          <w:bCs w:val="0"/>
        </w:rPr>
        <w:fldChar w:fldCharType="end"/>
      </w:r>
      <w:r w:rsidR="008A1906">
        <w:rPr>
          <w:rFonts w:ascii="Arial MT" w:eastAsia="Arial MT" w:hAnsi="Arial MT" w:cs="Arial MT"/>
          <w:b w:val="0"/>
          <w:bCs w:val="0"/>
        </w:rPr>
        <w:fldChar w:fldCharType="begin" w:fldLock="1"/>
      </w:r>
      <w:r w:rsidR="007C4A35">
        <w:rPr>
          <w:rFonts w:ascii="Arial MT" w:eastAsia="Arial MT" w:hAnsi="Arial MT" w:cs="Arial MT"/>
          <w:b w:val="0"/>
          <w:bCs w:val="0"/>
        </w:rPr>
        <w:instrText>ADDIN CSL_CITATION {"citationItems":[{"id":"ITEM-1","itemData":{"author":[{"dropping-particle":"","family":"A","given":"Tata.","non-dropping-particle":"","parse-names":false,"suffix":""}],"container-title":"Jurnal Teknik Sipil","id":"ITEM-1","issued":{"date-parts":[["2019"]]},"page":"65-71","title":"Sifat mekanis beton dengan campuran pasir pantai dan air laut","type":"article-journal","volume":"3"},"uris":["http://www.mendeley.com/documents/?uuid=7fc4e567-3ecb-4170-9a84-917120dd758a"]}],"mendeley":{"formattedCitation":"(A 2019)","plainTextFormattedCitation":"(A 2019)","previouslyFormattedCitation":"&lt;sup&gt;2&lt;/sup&gt;"},"properties":{"noteIndex":0},"schema":"https://github.com/citation-style-language/schema/raw/master/csl-citation.json"}</w:instrText>
      </w:r>
      <w:r w:rsidR="008A1906">
        <w:rPr>
          <w:rFonts w:ascii="Arial MT" w:eastAsia="Arial MT" w:hAnsi="Arial MT" w:cs="Arial MT"/>
          <w:b w:val="0"/>
          <w:bCs w:val="0"/>
        </w:rPr>
        <w:fldChar w:fldCharType="separate"/>
      </w:r>
      <w:r w:rsidR="007C4A35" w:rsidRPr="007C4A35">
        <w:rPr>
          <w:rFonts w:ascii="Arial MT" w:eastAsia="Arial MT" w:hAnsi="Arial MT" w:cs="Arial MT"/>
          <w:b w:val="0"/>
          <w:bCs w:val="0"/>
          <w:noProof/>
        </w:rPr>
        <w:t>(A 2019)</w:t>
      </w:r>
      <w:r w:rsidR="008A1906">
        <w:rPr>
          <w:rFonts w:ascii="Arial MT" w:eastAsia="Arial MT" w:hAnsi="Arial MT" w:cs="Arial MT"/>
          <w:b w:val="0"/>
          <w:bCs w:val="0"/>
        </w:rPr>
        <w:fldChar w:fldCharType="end"/>
      </w:r>
      <w:r w:rsidR="008A1906">
        <w:rPr>
          <w:rFonts w:ascii="Arial MT" w:eastAsia="Arial MT" w:hAnsi="Arial MT" w:cs="Arial MT"/>
          <w:b w:val="0"/>
          <w:bCs w:val="0"/>
        </w:rPr>
        <w:fldChar w:fldCharType="begin" w:fldLock="1"/>
      </w:r>
      <w:r w:rsidR="007C4A35">
        <w:rPr>
          <w:rFonts w:ascii="Arial MT" w:eastAsia="Arial MT" w:hAnsi="Arial MT" w:cs="Arial MT"/>
          <w:b w:val="0"/>
          <w:bCs w:val="0"/>
        </w:rPr>
        <w:instrText>ADDIN CSL_CITATION {"citationItems":[{"id":"ITEM-1","itemData":{"abstract":"Semakin meluasnya penggunaan beton sebagai bahan konstruksi, maka semakin dituntut untuk meningkatkan kualitas beton sehingga diperlukan suatu perencanaan yang teliti dan benar sesuai syarat-syarat serta prosedur yang telah ditentukan agar diperoleh mutu beton yang diinginkan. Ada beberapa cara untuk meningkatkan kekuatan beton, diantaranya dengan pemberian bahan tambahan yang dinilai mempunyai harga yang cukup ekonomis dan diprediksikan dapat meningkatkan sifat mekanis beton yakni kuat tekan, kuat lentur dan elastisitas beton. Pada penelitian ini digunakan abu sekam padi sebagai bahan tambah terhadap berat agregat halus. Penelitian ini menggunakan agregat kasar dari kelurahan Togafo, agregat halus dari kelurahan Kalumata, semen Portland tipe I merek Tonasa dan abu sekam padi yang berasal dari desa Toboino kecamatan Wasile Timur kabupaten Halmahera Timur sebagai bahan tambah. Tujuan penelitian ini yaitu untuk mengkaji seberapa besar pengaruh abu sekam padi terhadap kuat tekan, kuat lentur dan elastisitas beton. Hasil penelitian diperoleh pada pengujian kuat tekan beton dengan menggunakan variasi abu sekam padi sebanyak 0%, 2,5%, 7,5% dan 10% terhadap berat pasir diperoleh kuat tekan optimum sebesar 18,24 Mpa pada variasi penambahan 8,0% abu sekam padi. Pada pengujian kuat lentur beton dengan menggunakan variasi abu sekam padi sebanyak 0%, 2,5%, 7,5% dan 10% terhadap berat pasir diperoleh kuat lentur optimum sebesar 6,38 Mpa pada variasi penambahan 2,5% abu sekam padi. Pada pengujian elastisitas beton dengan menggunakan variasi abu sekam padi sebanyak 0%, 2,5%, 5%, 7,5% dan 10% terhadap berat pasir diperoleh semakin besar penambahan abu sekam padi maka semakin besar elastisitas beton","author":[{"dropping-particle":"","family":"Tata","given":"Arbain","non-dropping-particle":"","parse-names":false,"suffix":""},{"dropping-particle":"","family":"Sultan","given":"Mufti Amir","non-dropping-particle":"","parse-names":false,"suffix":""}],"container-title":"SIPILsains","id":"ITEM-1","issued":{"date-parts":[["2016"]]},"page":"23-30","title":"Pengaruh Penambahan Abu Sekam Padi Sebagai Campuran Bahan Baku Beton Terhadap Sifat Mekanis Beton","type":"article-journal","volume":"06"},"uris":["http://www.mendeley.com/documents/?uuid=37ce79aa-fe66-4a7d-8270-4de7aa35ff25"]}],"mendeley":{"formattedCitation":"(Tata and Sultan 2016)","plainTextFormattedCitation":"(Tata and Sultan 2016)","previouslyFormattedCitation":"&lt;sup&gt;3&lt;/sup&gt;"},"properties":{"noteIndex":0},"schema":"https://github.com/citation-style-language/schema/raw/master/csl-citation.json"}</w:instrText>
      </w:r>
      <w:r w:rsidR="008A1906">
        <w:rPr>
          <w:rFonts w:ascii="Arial MT" w:eastAsia="Arial MT" w:hAnsi="Arial MT" w:cs="Arial MT"/>
          <w:b w:val="0"/>
          <w:bCs w:val="0"/>
        </w:rPr>
        <w:fldChar w:fldCharType="separate"/>
      </w:r>
      <w:r w:rsidR="007C4A35" w:rsidRPr="007C4A35">
        <w:rPr>
          <w:rFonts w:ascii="Arial MT" w:eastAsia="Arial MT" w:hAnsi="Arial MT" w:cs="Arial MT"/>
          <w:b w:val="0"/>
          <w:bCs w:val="0"/>
          <w:noProof/>
        </w:rPr>
        <w:t>(Tata and Sultan 2016)</w:t>
      </w:r>
      <w:r w:rsidR="008A1906">
        <w:rPr>
          <w:rFonts w:ascii="Arial MT" w:eastAsia="Arial MT" w:hAnsi="Arial MT" w:cs="Arial MT"/>
          <w:b w:val="0"/>
          <w:bCs w:val="0"/>
        </w:rPr>
        <w:fldChar w:fldCharType="end"/>
      </w:r>
      <w:r w:rsidR="007D5CA4" w:rsidRPr="007E1D8C">
        <w:rPr>
          <w:rFonts w:ascii="Arial MT" w:eastAsia="Arial MT" w:hAnsi="Arial MT" w:cs="Arial MT"/>
          <w:b w:val="0"/>
          <w:bCs w:val="0"/>
        </w:rPr>
        <w:t xml:space="preserve">. Bersama dengan mitra dalam hal ini berupa komonitas pemuda mahasiswa kami akan membahas dan menganalisi tentang </w:t>
      </w:r>
      <w:r w:rsidR="00DD53F1">
        <w:rPr>
          <w:rFonts w:ascii="Arial MT" w:eastAsia="Arial MT" w:hAnsi="Arial MT" w:cs="Arial MT"/>
          <w:b w:val="0"/>
          <w:bCs w:val="0"/>
          <w:lang w:val="en-US"/>
        </w:rPr>
        <w:t>p</w:t>
      </w:r>
      <w:r w:rsidR="007E1D8C" w:rsidRPr="007E1D8C">
        <w:rPr>
          <w:rFonts w:ascii="Arial MT" w:eastAsia="Arial MT" w:hAnsi="Arial MT" w:cs="Arial MT"/>
          <w:b w:val="0"/>
          <w:bCs w:val="0"/>
        </w:rPr>
        <w:t xml:space="preserve">elatihan </w:t>
      </w:r>
      <w:r w:rsidR="00DD53F1">
        <w:rPr>
          <w:rFonts w:ascii="Arial MT" w:eastAsia="Arial MT" w:hAnsi="Arial MT" w:cs="Arial MT"/>
          <w:b w:val="0"/>
          <w:bCs w:val="0"/>
          <w:lang w:val="en-US"/>
        </w:rPr>
        <w:t>p</w:t>
      </w:r>
      <w:r w:rsidR="007E1D8C" w:rsidRPr="007E1D8C">
        <w:rPr>
          <w:rFonts w:ascii="Arial MT" w:eastAsia="Arial MT" w:hAnsi="Arial MT" w:cs="Arial MT"/>
          <w:b w:val="0"/>
          <w:bCs w:val="0"/>
        </w:rPr>
        <w:t xml:space="preserve">embuatan dan </w:t>
      </w:r>
      <w:r w:rsidR="00DD53F1">
        <w:rPr>
          <w:rFonts w:ascii="Arial MT" w:eastAsia="Arial MT" w:hAnsi="Arial MT" w:cs="Arial MT"/>
          <w:b w:val="0"/>
          <w:bCs w:val="0"/>
          <w:lang w:val="en-US"/>
        </w:rPr>
        <w:t>pe</w:t>
      </w:r>
      <w:r w:rsidR="007E1D8C" w:rsidRPr="007E1D8C">
        <w:rPr>
          <w:rFonts w:ascii="Arial MT" w:eastAsia="Arial MT" w:hAnsi="Arial MT" w:cs="Arial MT"/>
          <w:b w:val="0"/>
          <w:bCs w:val="0"/>
        </w:rPr>
        <w:t xml:space="preserve">mamfaatan </w:t>
      </w:r>
      <w:r w:rsidR="00DD53F1">
        <w:rPr>
          <w:rFonts w:ascii="Arial MT" w:eastAsia="Arial MT" w:hAnsi="Arial MT" w:cs="Arial MT"/>
          <w:b w:val="0"/>
          <w:bCs w:val="0"/>
          <w:lang w:val="en-US"/>
        </w:rPr>
        <w:t>b</w:t>
      </w:r>
      <w:r w:rsidR="007E1D8C" w:rsidRPr="007E1D8C">
        <w:rPr>
          <w:rFonts w:ascii="Arial MT" w:eastAsia="Arial MT" w:hAnsi="Arial MT" w:cs="Arial MT"/>
          <w:b w:val="0"/>
          <w:bCs w:val="0"/>
        </w:rPr>
        <w:t xml:space="preserve">ata </w:t>
      </w:r>
      <w:r w:rsidR="00DD53F1">
        <w:rPr>
          <w:rFonts w:ascii="Arial MT" w:eastAsia="Arial MT" w:hAnsi="Arial MT" w:cs="Arial MT"/>
          <w:b w:val="0"/>
          <w:bCs w:val="0"/>
          <w:lang w:val="en-US"/>
        </w:rPr>
        <w:t>r</w:t>
      </w:r>
      <w:r w:rsidR="007E1D8C" w:rsidRPr="007E1D8C">
        <w:rPr>
          <w:rFonts w:ascii="Arial MT" w:eastAsia="Arial MT" w:hAnsi="Arial MT" w:cs="Arial MT"/>
          <w:b w:val="0"/>
          <w:bCs w:val="0"/>
        </w:rPr>
        <w:t xml:space="preserve">ingan </w:t>
      </w:r>
      <w:r w:rsidR="00DD53F1">
        <w:rPr>
          <w:rFonts w:ascii="Arial MT" w:eastAsia="Arial MT" w:hAnsi="Arial MT" w:cs="Arial MT"/>
          <w:b w:val="0"/>
          <w:bCs w:val="0"/>
          <w:lang w:val="en-US"/>
        </w:rPr>
        <w:t>u</w:t>
      </w:r>
      <w:r w:rsidR="007E1D8C" w:rsidRPr="007E1D8C">
        <w:rPr>
          <w:rFonts w:ascii="Arial MT" w:eastAsia="Arial MT" w:hAnsi="Arial MT" w:cs="Arial MT"/>
          <w:b w:val="0"/>
          <w:bCs w:val="0"/>
        </w:rPr>
        <w:t xml:space="preserve">ntuk </w:t>
      </w:r>
      <w:r w:rsidR="00DD53F1">
        <w:rPr>
          <w:rFonts w:ascii="Arial MT" w:eastAsia="Arial MT" w:hAnsi="Arial MT" w:cs="Arial MT"/>
          <w:b w:val="0"/>
          <w:bCs w:val="0"/>
          <w:lang w:val="en-US"/>
        </w:rPr>
        <w:t>b</w:t>
      </w:r>
      <w:r w:rsidR="007E1D8C" w:rsidRPr="007E1D8C">
        <w:rPr>
          <w:rFonts w:ascii="Arial MT" w:eastAsia="Arial MT" w:hAnsi="Arial MT" w:cs="Arial MT"/>
          <w:b w:val="0"/>
          <w:bCs w:val="0"/>
        </w:rPr>
        <w:t xml:space="preserve">angunan </w:t>
      </w:r>
      <w:r w:rsidR="00DD53F1">
        <w:rPr>
          <w:rFonts w:ascii="Arial MT" w:eastAsia="Arial MT" w:hAnsi="Arial MT" w:cs="Arial MT"/>
          <w:b w:val="0"/>
          <w:bCs w:val="0"/>
          <w:lang w:val="en-US"/>
        </w:rPr>
        <w:t>g</w:t>
      </w:r>
      <w:r w:rsidR="007E1D8C" w:rsidRPr="007E1D8C">
        <w:rPr>
          <w:rFonts w:ascii="Arial MT" w:eastAsia="Arial MT" w:hAnsi="Arial MT" w:cs="Arial MT"/>
          <w:b w:val="0"/>
          <w:bCs w:val="0"/>
        </w:rPr>
        <w:t>edung</w:t>
      </w:r>
      <w:r w:rsidR="00044259">
        <w:rPr>
          <w:rFonts w:ascii="Arial MT" w:eastAsia="Arial MT" w:hAnsi="Arial MT" w:cs="Arial MT"/>
          <w:b w:val="0"/>
          <w:bCs w:val="0"/>
          <w:lang w:val="en-US"/>
        </w:rPr>
        <w:t xml:space="preserve"> (</w:t>
      </w:r>
      <w:r w:rsidR="00044259" w:rsidRPr="007C4A35">
        <w:rPr>
          <w:rFonts w:ascii="Arial MT" w:eastAsia="Arial MT" w:hAnsi="Arial MT" w:cs="Arial MT"/>
          <w:b w:val="0"/>
          <w:bCs w:val="0"/>
          <w:noProof/>
        </w:rPr>
        <w:t>Amir Murtomo, 2015)</w:t>
      </w:r>
      <w:r w:rsidR="007E1D8C">
        <w:rPr>
          <w:rFonts w:ascii="Arial MT" w:eastAsia="Arial MT" w:hAnsi="Arial MT" w:cs="Arial MT"/>
          <w:b w:val="0"/>
          <w:bCs w:val="0"/>
          <w:lang w:val="en-US"/>
        </w:rPr>
        <w:t xml:space="preserve">. </w:t>
      </w:r>
      <w:r w:rsidR="007D5CA4">
        <w:rPr>
          <w:rFonts w:ascii="Arial MT" w:eastAsia="Arial MT" w:hAnsi="Arial MT" w:cs="Arial MT"/>
          <w:b w:val="0"/>
          <w:bCs w:val="0"/>
          <w:lang w:val="en-US"/>
        </w:rPr>
        <w:t>Dilaksanakan di Laboratorium Struktur Beton Universitas Khairun Ternate</w:t>
      </w:r>
      <w:r w:rsidR="00044259">
        <w:rPr>
          <w:rFonts w:ascii="Arial MT" w:eastAsia="Arial MT" w:hAnsi="Arial MT" w:cs="Arial MT"/>
          <w:b w:val="0"/>
          <w:bCs w:val="0"/>
          <w:lang w:val="en-US"/>
        </w:rPr>
        <w:t>.</w:t>
      </w:r>
    </w:p>
    <w:p w14:paraId="47A3E76C" w14:textId="77777777" w:rsidR="007D5CA4" w:rsidRDefault="006301A5" w:rsidP="00700B1B">
      <w:pPr>
        <w:pStyle w:val="Heading1"/>
        <w:spacing w:line="360" w:lineRule="auto"/>
        <w:ind w:left="0" w:right="213"/>
        <w:jc w:val="center"/>
        <w:rPr>
          <w:noProof/>
        </w:rPr>
      </w:pPr>
      <w:r w:rsidRPr="00041E5A">
        <w:rPr>
          <w:noProof/>
        </w:rPr>
        <w:drawing>
          <wp:inline distT="0" distB="0" distL="0" distR="0" wp14:anchorId="48ACE709" wp14:editId="2C28309E">
            <wp:extent cx="1626870" cy="288544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6870" cy="2885440"/>
                    </a:xfrm>
                    <a:prstGeom prst="rect">
                      <a:avLst/>
                    </a:prstGeom>
                    <a:noFill/>
                    <a:ln>
                      <a:noFill/>
                    </a:ln>
                  </pic:spPr>
                </pic:pic>
              </a:graphicData>
            </a:graphic>
          </wp:inline>
        </w:drawing>
      </w:r>
      <w:r w:rsidR="007D5CA4" w:rsidRPr="007D5CA4">
        <w:t xml:space="preserve"> </w:t>
      </w:r>
      <w:r>
        <w:rPr>
          <w:noProof/>
        </w:rPr>
        <w:drawing>
          <wp:inline distT="0" distB="0" distL="0" distR="0" wp14:anchorId="1CDDE9E7" wp14:editId="086307DB">
            <wp:extent cx="1626870" cy="288544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6870" cy="2885440"/>
                    </a:xfrm>
                    <a:prstGeom prst="rect">
                      <a:avLst/>
                    </a:prstGeom>
                    <a:noFill/>
                    <a:ln>
                      <a:noFill/>
                    </a:ln>
                  </pic:spPr>
                </pic:pic>
              </a:graphicData>
            </a:graphic>
          </wp:inline>
        </w:drawing>
      </w:r>
      <w:r w:rsidR="00FB07FF" w:rsidRPr="00FB07FF">
        <w:rPr>
          <w:noProof/>
        </w:rPr>
        <w:t xml:space="preserve"> </w:t>
      </w:r>
      <w:r w:rsidRPr="00041E5A">
        <w:rPr>
          <w:noProof/>
        </w:rPr>
        <w:drawing>
          <wp:inline distT="0" distB="0" distL="0" distR="0" wp14:anchorId="5A31143B" wp14:editId="27E1F3B3">
            <wp:extent cx="1638935" cy="288544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8935" cy="2885440"/>
                    </a:xfrm>
                    <a:prstGeom prst="rect">
                      <a:avLst/>
                    </a:prstGeom>
                    <a:noFill/>
                    <a:ln>
                      <a:noFill/>
                    </a:ln>
                  </pic:spPr>
                </pic:pic>
              </a:graphicData>
            </a:graphic>
          </wp:inline>
        </w:drawing>
      </w:r>
    </w:p>
    <w:p w14:paraId="75F1EC94" w14:textId="77777777" w:rsidR="00FB07FF" w:rsidRPr="007D5CA4" w:rsidRDefault="00FB07FF" w:rsidP="00700B1B">
      <w:pPr>
        <w:pStyle w:val="Heading1"/>
        <w:spacing w:line="360" w:lineRule="auto"/>
        <w:ind w:left="0" w:right="213"/>
        <w:jc w:val="center"/>
        <w:rPr>
          <w:rFonts w:ascii="Arial MT" w:eastAsia="Arial MT" w:hAnsi="Arial MT" w:cs="Arial MT"/>
          <w:b w:val="0"/>
          <w:bCs w:val="0"/>
          <w:lang w:val="en-US"/>
        </w:rPr>
      </w:pPr>
      <w:r w:rsidRPr="00FB07FF">
        <w:rPr>
          <w:rFonts w:ascii="Arial MT" w:eastAsia="Arial MT" w:hAnsi="Arial MT" w:cs="Arial MT"/>
          <w:bCs w:val="0"/>
          <w:lang w:val="en-US"/>
        </w:rPr>
        <w:t>Gambar</w:t>
      </w:r>
      <w:r w:rsidR="00362240">
        <w:rPr>
          <w:rFonts w:ascii="Arial MT" w:eastAsia="Arial MT" w:hAnsi="Arial MT" w:cs="Arial MT"/>
          <w:bCs w:val="0"/>
          <w:lang w:val="en-US"/>
        </w:rPr>
        <w:t xml:space="preserve"> </w:t>
      </w:r>
      <w:r w:rsidRPr="00FB07FF">
        <w:rPr>
          <w:rFonts w:ascii="Arial MT" w:eastAsia="Arial MT" w:hAnsi="Arial MT" w:cs="Arial MT"/>
          <w:bCs w:val="0"/>
          <w:lang w:val="en-US"/>
        </w:rPr>
        <w:t>1</w:t>
      </w:r>
      <w:r w:rsidR="00362240">
        <w:rPr>
          <w:rFonts w:ascii="Arial MT" w:eastAsia="Arial MT" w:hAnsi="Arial MT" w:cs="Arial MT"/>
          <w:bCs w:val="0"/>
          <w:lang w:val="en-US"/>
        </w:rPr>
        <w:t>.</w:t>
      </w:r>
      <w:r w:rsidRPr="00FB07FF">
        <w:rPr>
          <w:rFonts w:ascii="Arial MT" w:eastAsia="Arial MT" w:hAnsi="Arial MT" w:cs="Arial MT"/>
          <w:b w:val="0"/>
          <w:bCs w:val="0"/>
          <w:lang w:val="en-US"/>
        </w:rPr>
        <w:t xml:space="preserve"> Quary pasir apung yang melimpah</w:t>
      </w:r>
      <w:r w:rsidR="007E1D8C">
        <w:rPr>
          <w:rFonts w:ascii="Arial MT" w:eastAsia="Arial MT" w:hAnsi="Arial MT" w:cs="Arial MT"/>
          <w:b w:val="0"/>
          <w:bCs w:val="0"/>
          <w:lang w:val="en-US"/>
        </w:rPr>
        <w:t xml:space="preserve"> di Tidore Kepulauan</w:t>
      </w:r>
    </w:p>
    <w:p w14:paraId="5D0DDB81" w14:textId="77777777" w:rsidR="002C3B50" w:rsidRPr="002C3B50" w:rsidRDefault="005418D5" w:rsidP="00700B1B">
      <w:pPr>
        <w:pStyle w:val="BodyText"/>
        <w:tabs>
          <w:tab w:val="left" w:pos="0"/>
        </w:tabs>
        <w:spacing w:line="360" w:lineRule="auto"/>
        <w:ind w:right="213"/>
        <w:jc w:val="both"/>
      </w:pPr>
      <w:r>
        <w:tab/>
      </w:r>
      <w:r w:rsidR="002C3B50" w:rsidRPr="002C3B50">
        <w:t>Permasalahan yang timbul dari produksi bata ringan pada umumnya belum terukur dari segi kekuatan dan kualitasnya</w:t>
      </w:r>
      <w:r w:rsidR="008F322E">
        <w:rPr>
          <w:lang w:val="en-US"/>
        </w:rPr>
        <w:t xml:space="preserve"> </w:t>
      </w:r>
      <w:r w:rsidR="007C4A35">
        <w:rPr>
          <w:lang w:val="en-US"/>
        </w:rPr>
        <w:t>(</w:t>
      </w:r>
      <w:r w:rsidR="007C4A35" w:rsidRPr="00700B1B">
        <w:t>Gusti Made Oka, 2006</w:t>
      </w:r>
      <w:r w:rsidR="007C4A35">
        <w:rPr>
          <w:lang w:val="en-US"/>
        </w:rPr>
        <w:t>)(</w:t>
      </w:r>
      <w:r w:rsidR="007C4A35" w:rsidRPr="00700B1B">
        <w:t>Ilham Anda dkk, 2016</w:t>
      </w:r>
      <w:r w:rsidR="007C4A35">
        <w:rPr>
          <w:lang w:val="en-US"/>
        </w:rPr>
        <w:t>)</w:t>
      </w:r>
      <w:r w:rsidR="002C3B50" w:rsidRPr="002C3B50">
        <w:t xml:space="preserve">. Banyak produksi yang dilakukan oleh Mitra hanya berdasarkan kuantitas tanpa memperhatikan kualitas dari bata ringan yang dihasikan sehingga </w:t>
      </w:r>
      <w:r w:rsidR="002C3B50" w:rsidRPr="002C3B50">
        <w:lastRenderedPageBreak/>
        <w:t>diyakini menghasikan bata ringan yang kurang mampu bersaing dengan produksi dari luar daeran Ternate atau Maluku Utara pada umumnya. Oleh karena itu para pengembang bata ringan baik dari segi kuantity maupun kualitas kekuatan maupun segi arsitektur bangunan itu sendiri. Menjadi tujuan dari program PKM ini adalah untuk mendorong mendapatkan inovasi dibidang material bahan dinding bata ringan yang terukur dari segi kekuatan dan kualitas bata ringan dengan memamfaatkan potensi alam di sekitar wilayah Maluku utara. Tahapan program PKM yang dilakukan akan dibahas lebih rinci. Melalui program PKM ini diberikan pema</w:t>
      </w:r>
      <w:r w:rsidR="007F51E1">
        <w:rPr>
          <w:lang w:val="en-US"/>
        </w:rPr>
        <w:t>h</w:t>
      </w:r>
      <w:r w:rsidR="002C3B50" w:rsidRPr="002C3B50">
        <w:t xml:space="preserve">aman kepada pihak pengembang atau Mitra untuk menghasikan produksi bata ringan yang lebih  </w:t>
      </w:r>
      <w:r w:rsidR="007F51E1">
        <w:rPr>
          <w:lang w:val="en-US"/>
        </w:rPr>
        <w:t>berkualitas</w:t>
      </w:r>
      <w:r w:rsidR="002C3B50" w:rsidRPr="002C3B50">
        <w:t xml:space="preserve">. Oleh sebab itu melalui pengenalan alat uji kuat tekan mortar bata ringan kepada Mitra </w:t>
      </w:r>
      <w:r w:rsidR="007F51E1">
        <w:rPr>
          <w:lang w:val="en-US"/>
        </w:rPr>
        <w:t>diharapkan pehaman masyarakat tentang</w:t>
      </w:r>
      <w:r w:rsidR="002C3B50" w:rsidRPr="002C3B50">
        <w:t xml:space="preserve"> produksi dan kualitas</w:t>
      </w:r>
      <w:r w:rsidR="007F51E1">
        <w:rPr>
          <w:lang w:val="en-US"/>
        </w:rPr>
        <w:t xml:space="preserve"> bata ringan</w:t>
      </w:r>
      <w:r w:rsidR="002C3B50" w:rsidRPr="002C3B50">
        <w:t xml:space="preserve"> berdasarka</w:t>
      </w:r>
      <w:r w:rsidR="007F51E1">
        <w:rPr>
          <w:lang w:val="en-US"/>
        </w:rPr>
        <w:t xml:space="preserve">n </w:t>
      </w:r>
      <w:r w:rsidR="002C3B50" w:rsidRPr="002C3B50">
        <w:t xml:space="preserve">kelas menurut </w:t>
      </w:r>
      <w:r w:rsidR="007F51E1">
        <w:rPr>
          <w:lang w:val="en-US"/>
        </w:rPr>
        <w:t>Standar Nasional Indonesia (</w:t>
      </w:r>
      <w:r w:rsidR="008C64E7" w:rsidRPr="00700B1B">
        <w:t>SNI 03-6882-2002</w:t>
      </w:r>
      <w:r w:rsidR="007F51E1">
        <w:rPr>
          <w:lang w:val="en-US"/>
        </w:rPr>
        <w:t>)</w:t>
      </w:r>
      <w:r w:rsidR="002C3B50" w:rsidRPr="002C3B50">
        <w:t>.</w:t>
      </w:r>
    </w:p>
    <w:p w14:paraId="77AAD9DF" w14:textId="77777777" w:rsidR="00825345" w:rsidRDefault="00825345" w:rsidP="00700B1B">
      <w:pPr>
        <w:pStyle w:val="BodyText"/>
        <w:spacing w:line="360" w:lineRule="auto"/>
        <w:ind w:left="686" w:right="213"/>
        <w:jc w:val="both"/>
      </w:pPr>
    </w:p>
    <w:p w14:paraId="7075436F" w14:textId="77777777" w:rsidR="00407DF0" w:rsidRDefault="005F123A" w:rsidP="00700B1B">
      <w:pPr>
        <w:pStyle w:val="Heading1"/>
        <w:numPr>
          <w:ilvl w:val="0"/>
          <w:numId w:val="4"/>
        </w:numPr>
        <w:tabs>
          <w:tab w:val="left" w:pos="0"/>
        </w:tabs>
        <w:spacing w:before="0" w:line="360" w:lineRule="auto"/>
        <w:ind w:left="0" w:right="213" w:firstLine="0"/>
      </w:pPr>
      <w:r>
        <w:t>TARGET</w:t>
      </w:r>
      <w:r>
        <w:rPr>
          <w:spacing w:val="-3"/>
        </w:rPr>
        <w:t xml:space="preserve"> </w:t>
      </w:r>
      <w:r>
        <w:t>LUARAN</w:t>
      </w:r>
      <w:r>
        <w:rPr>
          <w:spacing w:val="-4"/>
        </w:rPr>
        <w:t xml:space="preserve"> </w:t>
      </w:r>
      <w:r>
        <w:t>YANG</w:t>
      </w:r>
      <w:r>
        <w:rPr>
          <w:spacing w:val="-6"/>
        </w:rPr>
        <w:t xml:space="preserve"> </w:t>
      </w:r>
      <w:r>
        <w:t>DICAPAI</w:t>
      </w:r>
    </w:p>
    <w:p w14:paraId="5DA8EA3D" w14:textId="77777777" w:rsidR="00407DF0" w:rsidRDefault="005F123A" w:rsidP="00700B1B">
      <w:pPr>
        <w:pStyle w:val="BodyText"/>
        <w:tabs>
          <w:tab w:val="left" w:pos="0"/>
        </w:tabs>
        <w:spacing w:line="360" w:lineRule="auto"/>
        <w:ind w:right="213"/>
        <w:jc w:val="both"/>
      </w:pPr>
      <w:r>
        <w:t>Target</w:t>
      </w:r>
      <w:r w:rsidRPr="005418D5">
        <w:t xml:space="preserve"> </w:t>
      </w:r>
      <w:r>
        <w:t>luaran</w:t>
      </w:r>
      <w:r w:rsidRPr="005418D5">
        <w:t xml:space="preserve"> </w:t>
      </w:r>
      <w:r>
        <w:t>dari</w:t>
      </w:r>
      <w:r w:rsidRPr="005418D5">
        <w:t xml:space="preserve"> </w:t>
      </w:r>
      <w:r>
        <w:t>kegiatan</w:t>
      </w:r>
      <w:r w:rsidRPr="005418D5">
        <w:t xml:space="preserve"> </w:t>
      </w:r>
      <w:r>
        <w:t>pengabdian</w:t>
      </w:r>
      <w:r w:rsidRPr="005418D5">
        <w:t xml:space="preserve"> </w:t>
      </w:r>
      <w:r>
        <w:t>yang</w:t>
      </w:r>
      <w:r w:rsidRPr="005418D5">
        <w:t xml:space="preserve"> </w:t>
      </w:r>
      <w:r>
        <w:t>dilaksanakan</w:t>
      </w:r>
      <w:r w:rsidRPr="005418D5">
        <w:t xml:space="preserve"> </w:t>
      </w:r>
      <w:r>
        <w:t>adalah:</w:t>
      </w:r>
    </w:p>
    <w:p w14:paraId="342F1C2C" w14:textId="77777777" w:rsidR="005418D5" w:rsidRPr="005418D5" w:rsidRDefault="005F123A" w:rsidP="00700B1B">
      <w:pPr>
        <w:spacing w:line="360" w:lineRule="auto"/>
        <w:ind w:right="213"/>
        <w:jc w:val="both"/>
        <w:rPr>
          <w:sz w:val="24"/>
          <w:szCs w:val="24"/>
        </w:rPr>
      </w:pPr>
      <w:r w:rsidRPr="005418D5">
        <w:rPr>
          <w:sz w:val="24"/>
          <w:szCs w:val="24"/>
        </w:rPr>
        <w:t>Meningkatkan pengetahuan dan wawasan masyarakat terkait</w:t>
      </w:r>
      <w:r w:rsidR="005418D5" w:rsidRPr="005418D5">
        <w:rPr>
          <w:sz w:val="24"/>
          <w:szCs w:val="24"/>
        </w:rPr>
        <w:t xml:space="preserve"> p</w:t>
      </w:r>
      <w:r w:rsidRPr="005418D5">
        <w:rPr>
          <w:sz w:val="24"/>
          <w:szCs w:val="24"/>
        </w:rPr>
        <w:t xml:space="preserve">otensi </w:t>
      </w:r>
      <w:r w:rsidR="005418D5" w:rsidRPr="005418D5">
        <w:rPr>
          <w:sz w:val="24"/>
          <w:szCs w:val="24"/>
        </w:rPr>
        <w:t>pemamfaatan material lo</w:t>
      </w:r>
      <w:r w:rsidR="007F51E1">
        <w:rPr>
          <w:sz w:val="24"/>
          <w:szCs w:val="24"/>
          <w:lang w:val="en-US"/>
        </w:rPr>
        <w:t>k</w:t>
      </w:r>
      <w:r w:rsidR="005418D5" w:rsidRPr="005418D5">
        <w:rPr>
          <w:sz w:val="24"/>
          <w:szCs w:val="24"/>
        </w:rPr>
        <w:t xml:space="preserve">al berupa pasir apung sebagai bahan dasar pembuatan beton tingan. Dalam pelaksanaan kegiatan ini, dibutuhkan perangkat teknologi yang berkaitan dengan proses pengelolaan, pelaksanaan, dan </w:t>
      </w:r>
      <w:r w:rsidR="007F51E1">
        <w:rPr>
          <w:sz w:val="24"/>
          <w:szCs w:val="24"/>
          <w:lang w:val="en-US"/>
        </w:rPr>
        <w:t>produksi bata ringan</w:t>
      </w:r>
      <w:r w:rsidR="005418D5" w:rsidRPr="005418D5">
        <w:rPr>
          <w:sz w:val="24"/>
          <w:szCs w:val="24"/>
        </w:rPr>
        <w:t>. Adapun proses dan perangkat yang ditingkatkan antara lain:</w:t>
      </w:r>
    </w:p>
    <w:p w14:paraId="0E58A10C" w14:textId="77777777" w:rsidR="005418D5" w:rsidRPr="005418D5" w:rsidRDefault="005418D5" w:rsidP="00700B1B">
      <w:pPr>
        <w:pStyle w:val="ListParagraph"/>
        <w:widowControl/>
        <w:numPr>
          <w:ilvl w:val="0"/>
          <w:numId w:val="5"/>
        </w:numPr>
        <w:autoSpaceDE/>
        <w:autoSpaceDN/>
        <w:spacing w:line="360" w:lineRule="auto"/>
        <w:ind w:right="213"/>
        <w:contextualSpacing/>
        <w:rPr>
          <w:sz w:val="24"/>
          <w:szCs w:val="24"/>
        </w:rPr>
      </w:pPr>
      <w:r w:rsidRPr="005418D5">
        <w:rPr>
          <w:sz w:val="24"/>
          <w:szCs w:val="24"/>
        </w:rPr>
        <w:t>Survey lokasi wilayah Quary yang mendukung peningkatan produksi</w:t>
      </w:r>
    </w:p>
    <w:p w14:paraId="792713C3" w14:textId="77777777" w:rsidR="005418D5" w:rsidRPr="005418D5" w:rsidRDefault="005418D5" w:rsidP="00700B1B">
      <w:pPr>
        <w:pStyle w:val="ListParagraph"/>
        <w:widowControl/>
        <w:numPr>
          <w:ilvl w:val="0"/>
          <w:numId w:val="5"/>
        </w:numPr>
        <w:autoSpaceDE/>
        <w:autoSpaceDN/>
        <w:spacing w:line="360" w:lineRule="auto"/>
        <w:ind w:right="213"/>
        <w:contextualSpacing/>
        <w:rPr>
          <w:sz w:val="24"/>
          <w:szCs w:val="24"/>
        </w:rPr>
      </w:pPr>
      <w:r w:rsidRPr="005418D5">
        <w:rPr>
          <w:sz w:val="24"/>
          <w:szCs w:val="24"/>
        </w:rPr>
        <w:t>Pembuatan desain inovasi teknologi peningkatan produksi bata ringan</w:t>
      </w:r>
    </w:p>
    <w:p w14:paraId="6B2E07D7" w14:textId="77777777" w:rsidR="005418D5" w:rsidRPr="005418D5" w:rsidRDefault="005418D5" w:rsidP="00700B1B">
      <w:pPr>
        <w:pStyle w:val="ListParagraph"/>
        <w:widowControl/>
        <w:numPr>
          <w:ilvl w:val="0"/>
          <w:numId w:val="5"/>
        </w:numPr>
        <w:autoSpaceDE/>
        <w:autoSpaceDN/>
        <w:spacing w:line="360" w:lineRule="auto"/>
        <w:ind w:right="213"/>
        <w:contextualSpacing/>
        <w:rPr>
          <w:sz w:val="24"/>
          <w:szCs w:val="24"/>
        </w:rPr>
      </w:pPr>
      <w:r w:rsidRPr="005418D5">
        <w:rPr>
          <w:sz w:val="24"/>
          <w:szCs w:val="24"/>
        </w:rPr>
        <w:t>Mengadakan pelatihan perkenalan tahap pengujian bata ringan dengan Mitra</w:t>
      </w:r>
    </w:p>
    <w:p w14:paraId="5FEFA170" w14:textId="77777777" w:rsidR="005418D5" w:rsidRPr="005418D5" w:rsidRDefault="005418D5" w:rsidP="00700B1B">
      <w:pPr>
        <w:pStyle w:val="ListParagraph"/>
        <w:widowControl/>
        <w:numPr>
          <w:ilvl w:val="0"/>
          <w:numId w:val="5"/>
        </w:numPr>
        <w:autoSpaceDE/>
        <w:autoSpaceDN/>
        <w:spacing w:line="360" w:lineRule="auto"/>
        <w:ind w:right="213"/>
        <w:contextualSpacing/>
        <w:rPr>
          <w:sz w:val="24"/>
          <w:szCs w:val="24"/>
        </w:rPr>
      </w:pPr>
      <w:r w:rsidRPr="005418D5">
        <w:rPr>
          <w:sz w:val="24"/>
          <w:szCs w:val="24"/>
        </w:rPr>
        <w:t>Dapat mengelompokkan kualitas dan Kelas produksi masing-masing bata ringan yang dihasilkan</w:t>
      </w:r>
      <w:r w:rsidR="007F51E1">
        <w:rPr>
          <w:sz w:val="24"/>
          <w:szCs w:val="24"/>
          <w:lang w:val="en-US"/>
        </w:rPr>
        <w:t xml:space="preserve"> berdasarkan SNI</w:t>
      </w:r>
      <w:r w:rsidR="008C64E7">
        <w:rPr>
          <w:sz w:val="24"/>
          <w:szCs w:val="24"/>
          <w:lang w:val="en-US"/>
        </w:rPr>
        <w:t xml:space="preserve"> (</w:t>
      </w:r>
      <w:r w:rsidR="008C64E7" w:rsidRPr="00700B1B">
        <w:t>SNI 03-6825-2002</w:t>
      </w:r>
      <w:r w:rsidR="008C64E7">
        <w:rPr>
          <w:lang w:val="en-US"/>
        </w:rPr>
        <w:t>)</w:t>
      </w:r>
      <w:r w:rsidR="001569DD">
        <w:rPr>
          <w:lang w:val="en-US"/>
        </w:rPr>
        <w:t>.</w:t>
      </w:r>
    </w:p>
    <w:p w14:paraId="071139E8" w14:textId="77777777" w:rsidR="009F606E" w:rsidRPr="00461E33" w:rsidRDefault="005F123A" w:rsidP="00700B1B">
      <w:pPr>
        <w:pStyle w:val="ListParagraph"/>
        <w:widowControl/>
        <w:numPr>
          <w:ilvl w:val="0"/>
          <w:numId w:val="5"/>
        </w:numPr>
        <w:autoSpaceDE/>
        <w:autoSpaceDN/>
        <w:spacing w:line="360" w:lineRule="auto"/>
        <w:ind w:right="213"/>
        <w:contextualSpacing/>
        <w:rPr>
          <w:sz w:val="24"/>
          <w:szCs w:val="24"/>
        </w:rPr>
      </w:pPr>
      <w:r w:rsidRPr="005418D5">
        <w:rPr>
          <w:sz w:val="24"/>
        </w:rPr>
        <w:t>Memberikan</w:t>
      </w:r>
      <w:r w:rsidRPr="005418D5">
        <w:rPr>
          <w:spacing w:val="1"/>
          <w:sz w:val="24"/>
        </w:rPr>
        <w:t xml:space="preserve"> </w:t>
      </w:r>
      <w:r w:rsidRPr="005418D5">
        <w:rPr>
          <w:sz w:val="24"/>
        </w:rPr>
        <w:t>pengalaman</w:t>
      </w:r>
      <w:r w:rsidRPr="005418D5">
        <w:rPr>
          <w:spacing w:val="1"/>
          <w:sz w:val="24"/>
        </w:rPr>
        <w:t xml:space="preserve"> </w:t>
      </w:r>
      <w:r w:rsidRPr="005418D5">
        <w:rPr>
          <w:sz w:val="24"/>
        </w:rPr>
        <w:t>pembelajaran</w:t>
      </w:r>
      <w:r w:rsidRPr="005418D5">
        <w:rPr>
          <w:spacing w:val="1"/>
          <w:sz w:val="24"/>
        </w:rPr>
        <w:t xml:space="preserve"> </w:t>
      </w:r>
      <w:r w:rsidRPr="005418D5">
        <w:rPr>
          <w:sz w:val="24"/>
        </w:rPr>
        <w:t>interaktif</w:t>
      </w:r>
      <w:r w:rsidRPr="005418D5">
        <w:rPr>
          <w:spacing w:val="1"/>
          <w:sz w:val="24"/>
        </w:rPr>
        <w:t xml:space="preserve"> </w:t>
      </w:r>
      <w:r w:rsidRPr="005418D5">
        <w:rPr>
          <w:sz w:val="24"/>
        </w:rPr>
        <w:t>yang</w:t>
      </w:r>
      <w:r w:rsidRPr="005418D5">
        <w:rPr>
          <w:spacing w:val="1"/>
          <w:sz w:val="24"/>
        </w:rPr>
        <w:t xml:space="preserve"> </w:t>
      </w:r>
      <w:r w:rsidRPr="005418D5">
        <w:rPr>
          <w:sz w:val="24"/>
        </w:rPr>
        <w:t>efektif</w:t>
      </w:r>
      <w:r w:rsidRPr="005418D5">
        <w:rPr>
          <w:spacing w:val="1"/>
          <w:sz w:val="24"/>
        </w:rPr>
        <w:t xml:space="preserve"> </w:t>
      </w:r>
      <w:r w:rsidRPr="005418D5">
        <w:rPr>
          <w:sz w:val="24"/>
        </w:rPr>
        <w:t>dengan</w:t>
      </w:r>
      <w:r w:rsidRPr="005418D5">
        <w:rPr>
          <w:spacing w:val="1"/>
          <w:sz w:val="24"/>
        </w:rPr>
        <w:t xml:space="preserve"> </w:t>
      </w:r>
      <w:r w:rsidRPr="005418D5">
        <w:rPr>
          <w:sz w:val="24"/>
        </w:rPr>
        <w:t>melihat</w:t>
      </w:r>
      <w:r w:rsidRPr="005418D5">
        <w:rPr>
          <w:spacing w:val="1"/>
          <w:sz w:val="24"/>
        </w:rPr>
        <w:t xml:space="preserve"> </w:t>
      </w:r>
      <w:r w:rsidRPr="005418D5">
        <w:rPr>
          <w:sz w:val="24"/>
        </w:rPr>
        <w:t>secara</w:t>
      </w:r>
      <w:r w:rsidRPr="005418D5">
        <w:rPr>
          <w:spacing w:val="1"/>
          <w:sz w:val="24"/>
        </w:rPr>
        <w:t xml:space="preserve"> </w:t>
      </w:r>
      <w:r w:rsidRPr="005418D5">
        <w:rPr>
          <w:sz w:val="24"/>
        </w:rPr>
        <w:t>langsung</w:t>
      </w:r>
      <w:r w:rsidRPr="005418D5">
        <w:rPr>
          <w:spacing w:val="1"/>
          <w:sz w:val="24"/>
        </w:rPr>
        <w:t xml:space="preserve"> </w:t>
      </w:r>
      <w:r w:rsidRPr="005418D5">
        <w:rPr>
          <w:sz w:val="24"/>
        </w:rPr>
        <w:t>tutorial</w:t>
      </w:r>
      <w:r w:rsidRPr="005418D5">
        <w:rPr>
          <w:spacing w:val="1"/>
          <w:sz w:val="24"/>
        </w:rPr>
        <w:t xml:space="preserve"> </w:t>
      </w:r>
      <w:r w:rsidRPr="005418D5">
        <w:rPr>
          <w:sz w:val="24"/>
        </w:rPr>
        <w:t>pembuatan</w:t>
      </w:r>
      <w:r w:rsidRPr="005418D5">
        <w:rPr>
          <w:spacing w:val="1"/>
          <w:sz w:val="24"/>
        </w:rPr>
        <w:t xml:space="preserve"> </w:t>
      </w:r>
      <w:r w:rsidR="005418D5">
        <w:rPr>
          <w:sz w:val="24"/>
          <w:lang w:val="en-US"/>
        </w:rPr>
        <w:t>bata ringan dengan menggunakan foam dan pasir apung</w:t>
      </w:r>
      <w:r w:rsidR="009F606E" w:rsidRPr="005418D5">
        <w:rPr>
          <w:sz w:val="24"/>
          <w:lang w:val="en-US"/>
        </w:rPr>
        <w:t>.</w:t>
      </w:r>
    </w:p>
    <w:p w14:paraId="3AE72231" w14:textId="77777777" w:rsidR="00461E33" w:rsidRPr="00461E33" w:rsidRDefault="00461E33" w:rsidP="00700B1B">
      <w:pPr>
        <w:pStyle w:val="ListParagraph"/>
        <w:widowControl/>
        <w:autoSpaceDE/>
        <w:autoSpaceDN/>
        <w:spacing w:line="360" w:lineRule="auto"/>
        <w:ind w:left="720" w:right="213" w:firstLine="0"/>
        <w:contextualSpacing/>
        <w:rPr>
          <w:sz w:val="24"/>
          <w:szCs w:val="24"/>
        </w:rPr>
      </w:pPr>
    </w:p>
    <w:p w14:paraId="50179262" w14:textId="77777777" w:rsidR="00407DF0" w:rsidRDefault="005F123A" w:rsidP="00700B1B">
      <w:pPr>
        <w:pStyle w:val="Heading1"/>
        <w:numPr>
          <w:ilvl w:val="0"/>
          <w:numId w:val="4"/>
        </w:numPr>
        <w:tabs>
          <w:tab w:val="left" w:pos="567"/>
        </w:tabs>
        <w:spacing w:before="0" w:line="360" w:lineRule="auto"/>
        <w:ind w:left="567" w:right="213"/>
      </w:pPr>
      <w:r>
        <w:t>METODE</w:t>
      </w:r>
      <w:r>
        <w:rPr>
          <w:spacing w:val="-8"/>
        </w:rPr>
        <w:t xml:space="preserve"> </w:t>
      </w:r>
      <w:r>
        <w:t>PELAKSANAAN</w:t>
      </w:r>
    </w:p>
    <w:p w14:paraId="3357989D" w14:textId="77777777" w:rsidR="00461E33" w:rsidRPr="006144BE" w:rsidRDefault="005F123A" w:rsidP="00700B1B">
      <w:pPr>
        <w:pStyle w:val="BodyText"/>
        <w:spacing w:line="360" w:lineRule="auto"/>
        <w:ind w:right="213"/>
        <w:jc w:val="both"/>
        <w:rPr>
          <w:lang w:val="en-US"/>
        </w:rPr>
      </w:pPr>
      <w:r>
        <w:t xml:space="preserve">Tempat pelaksanaan kegiatan adalah </w:t>
      </w:r>
      <w:r w:rsidR="00FB07FF">
        <w:rPr>
          <w:lang w:val="en-US"/>
        </w:rPr>
        <w:t>Laboratorium Struktur beton Universitas Khairun Ternate</w:t>
      </w:r>
      <w:r>
        <w:t>. Jumlah warga</w:t>
      </w:r>
      <w:r w:rsidR="00FB07FF">
        <w:rPr>
          <w:lang w:val="en-US"/>
        </w:rPr>
        <w:t xml:space="preserve"> komonitas</w:t>
      </w:r>
      <w:r>
        <w:t xml:space="preserve"> yang hadir</w:t>
      </w:r>
      <w:r>
        <w:rPr>
          <w:spacing w:val="1"/>
        </w:rPr>
        <w:t xml:space="preserve"> </w:t>
      </w:r>
      <w:r>
        <w:t>dalam</w:t>
      </w:r>
      <w:r>
        <w:rPr>
          <w:spacing w:val="1"/>
        </w:rPr>
        <w:t xml:space="preserve"> </w:t>
      </w:r>
      <w:r>
        <w:t>sosialisasi</w:t>
      </w:r>
      <w:r>
        <w:rPr>
          <w:spacing w:val="1"/>
        </w:rPr>
        <w:t xml:space="preserve"> </w:t>
      </w:r>
      <w:r>
        <w:t>dan</w:t>
      </w:r>
      <w:r>
        <w:rPr>
          <w:spacing w:val="1"/>
        </w:rPr>
        <w:t xml:space="preserve"> </w:t>
      </w:r>
      <w:r>
        <w:t>pemberian</w:t>
      </w:r>
      <w:r>
        <w:rPr>
          <w:spacing w:val="1"/>
        </w:rPr>
        <w:t xml:space="preserve"> </w:t>
      </w:r>
      <w:r>
        <w:t>bimbingan</w:t>
      </w:r>
      <w:r>
        <w:rPr>
          <w:spacing w:val="1"/>
        </w:rPr>
        <w:t xml:space="preserve"> </w:t>
      </w:r>
      <w:r>
        <w:t>teknis</w:t>
      </w:r>
      <w:r>
        <w:rPr>
          <w:spacing w:val="1"/>
        </w:rPr>
        <w:t xml:space="preserve"> </w:t>
      </w:r>
      <w:r>
        <w:t>tutorial</w:t>
      </w:r>
      <w:r>
        <w:rPr>
          <w:spacing w:val="1"/>
        </w:rPr>
        <w:t xml:space="preserve"> </w:t>
      </w:r>
      <w:r w:rsidR="00FB07FF" w:rsidRPr="007D5CA4">
        <w:rPr>
          <w:bCs/>
          <w:lang w:val="en-US"/>
        </w:rPr>
        <w:t xml:space="preserve">Evaluasi Kualitas dan Pengembangan </w:t>
      </w:r>
      <w:r w:rsidR="00FB07FF" w:rsidRPr="007D5CA4">
        <w:rPr>
          <w:bCs/>
          <w:lang w:val="en-US"/>
        </w:rPr>
        <w:lastRenderedPageBreak/>
        <w:t>Pamamfaatan Bata Ringan Untuk Bangunan Gedung</w:t>
      </w:r>
      <w:r w:rsidR="00FB07FF">
        <w:t xml:space="preserve"> </w:t>
      </w:r>
      <w:r>
        <w:t>sebanyak</w:t>
      </w:r>
      <w:r>
        <w:rPr>
          <w:spacing w:val="-15"/>
        </w:rPr>
        <w:t xml:space="preserve"> </w:t>
      </w:r>
      <w:r w:rsidR="007F51E1">
        <w:rPr>
          <w:lang w:val="en-US"/>
        </w:rPr>
        <w:t>20</w:t>
      </w:r>
      <w:r>
        <w:rPr>
          <w:spacing w:val="-11"/>
        </w:rPr>
        <w:t xml:space="preserve"> </w:t>
      </w:r>
      <w:r>
        <w:t>orang</w:t>
      </w:r>
      <w:r>
        <w:rPr>
          <w:spacing w:val="-16"/>
        </w:rPr>
        <w:t xml:space="preserve"> </w:t>
      </w:r>
      <w:r>
        <w:t>perwakilan</w:t>
      </w:r>
      <w:r>
        <w:rPr>
          <w:spacing w:val="-14"/>
        </w:rPr>
        <w:t xml:space="preserve"> </w:t>
      </w:r>
      <w:r>
        <w:t>dari</w:t>
      </w:r>
      <w:r>
        <w:rPr>
          <w:spacing w:val="-14"/>
        </w:rPr>
        <w:t xml:space="preserve"> </w:t>
      </w:r>
      <w:r>
        <w:t>beberapa</w:t>
      </w:r>
      <w:r>
        <w:rPr>
          <w:spacing w:val="-14"/>
        </w:rPr>
        <w:t xml:space="preserve"> </w:t>
      </w:r>
      <w:r w:rsidR="00FB07FF">
        <w:rPr>
          <w:lang w:val="en-US"/>
        </w:rPr>
        <w:t>komonitas pemuda ma</w:t>
      </w:r>
      <w:r w:rsidR="009E11F9">
        <w:rPr>
          <w:lang w:val="en-US"/>
        </w:rPr>
        <w:t>syarakat</w:t>
      </w:r>
      <w:r w:rsidR="00FB07FF">
        <w:rPr>
          <w:lang w:val="en-US"/>
        </w:rPr>
        <w:t>,</w:t>
      </w:r>
      <w:r>
        <w:rPr>
          <w:spacing w:val="-15"/>
        </w:rPr>
        <w:t xml:space="preserve"> </w:t>
      </w:r>
      <w:r>
        <w:t>Suasana</w:t>
      </w:r>
      <w:r>
        <w:rPr>
          <w:spacing w:val="-65"/>
        </w:rPr>
        <w:t xml:space="preserve"> </w:t>
      </w:r>
      <w:r>
        <w:t>selama pelatihan</w:t>
      </w:r>
      <w:r>
        <w:rPr>
          <w:spacing w:val="-3"/>
        </w:rPr>
        <w:t xml:space="preserve"> </w:t>
      </w:r>
      <w:r>
        <w:t>ditampilkan</w:t>
      </w:r>
      <w:r>
        <w:rPr>
          <w:spacing w:val="1"/>
        </w:rPr>
        <w:t xml:space="preserve"> </w:t>
      </w:r>
      <w:r>
        <w:t>pada gambar</w:t>
      </w:r>
      <w:r>
        <w:rPr>
          <w:spacing w:val="-1"/>
        </w:rPr>
        <w:t xml:space="preserve"> </w:t>
      </w:r>
      <w:r>
        <w:t>1,</w:t>
      </w:r>
      <w:r>
        <w:rPr>
          <w:spacing w:val="-1"/>
        </w:rPr>
        <w:t xml:space="preserve"> </w:t>
      </w:r>
      <w:r>
        <w:t>2,</w:t>
      </w:r>
      <w:r>
        <w:rPr>
          <w:spacing w:val="-1"/>
        </w:rPr>
        <w:t xml:space="preserve"> </w:t>
      </w:r>
      <w:r>
        <w:t>dan 3</w:t>
      </w:r>
      <w:r w:rsidR="005C7BC4">
        <w:rPr>
          <w:lang w:val="en-US"/>
        </w:rPr>
        <w:t xml:space="preserve"> (Laboratorium, 2014)</w:t>
      </w:r>
      <w:r>
        <w:t>.</w:t>
      </w:r>
      <w:r w:rsidR="00461E33">
        <w:rPr>
          <w:lang w:val="en-US"/>
        </w:rPr>
        <w:t xml:space="preserve"> </w:t>
      </w:r>
      <w:r w:rsidR="00461E33" w:rsidRPr="00461E33">
        <w:t>Pelaksanaan program PKM ini dilakukan dengan pengenalan pada Mitra dalam hubungan ku</w:t>
      </w:r>
      <w:r w:rsidR="00044259">
        <w:rPr>
          <w:lang w:val="en-US"/>
        </w:rPr>
        <w:t>a</w:t>
      </w:r>
      <w:r w:rsidR="00461E33" w:rsidRPr="00461E33">
        <w:t>litas dan kuantitas produksi bata ringan dengan beberapa tahap, yaitu: Tahap Identifikasi dilakukan identifikasi mengenai masalah pengembanga</w:t>
      </w:r>
      <w:r w:rsidR="001569DD">
        <w:rPr>
          <w:lang w:val="en-US"/>
        </w:rPr>
        <w:t>n</w:t>
      </w:r>
      <w:r w:rsidR="00461E33" w:rsidRPr="00461E33">
        <w:t xml:space="preserve"> produksi serta studi pustaka dengan beberapa tahap pelaksanaan. Tahap pengambilan material pada tahap ini material yang dibutuhkan dalam pengembangan dipersiapkan terlebih dahulu agar program PKM ini dapat berjalan dengan lancar, dimana agregat pasir apung diambil secukupnya dari quary dalam bentuk acak, kemudian diisi kedalam karung menggunakan sekop dan diangkut menggunakan mobil untuk di bawah kelaboratorium struktur dan bahan. Untuk semen portland (PC) menggunakan semen type I dan air sudah tersedia dalam laboratorium struktur dan bahan lalu ditambahkan bahan kimia Foam agen</w:t>
      </w:r>
      <w:r w:rsidR="00546945">
        <w:rPr>
          <w:lang w:val="en-US"/>
        </w:rPr>
        <w:t xml:space="preserve"> </w:t>
      </w:r>
      <w:r w:rsidR="005C7BC4">
        <w:rPr>
          <w:lang w:val="en-US"/>
        </w:rPr>
        <w:t>(</w:t>
      </w:r>
      <w:r w:rsidR="005C7BC4" w:rsidRPr="00700B1B">
        <w:t>Rofikatul Karimah dkk, 2017</w:t>
      </w:r>
      <w:r w:rsidR="005C7BC4">
        <w:rPr>
          <w:lang w:val="en-US"/>
        </w:rPr>
        <w:t>)</w:t>
      </w:r>
      <w:r w:rsidR="00461E33" w:rsidRPr="00461E33">
        <w:t xml:space="preserve">. Setelah material sudah berada dalam laboratorium, maka material berupa pasir apung </w:t>
      </w:r>
      <w:r w:rsidR="007F51E1">
        <w:rPr>
          <w:lang w:val="en-US"/>
        </w:rPr>
        <w:t>p</w:t>
      </w:r>
      <w:r w:rsidR="00461E33" w:rsidRPr="00461E33">
        <w:t xml:space="preserve">erlu pengelolaan terlebih dahulu. </w:t>
      </w:r>
      <w:r w:rsidR="006144BE" w:rsidRPr="00461E33">
        <w:t xml:space="preserve">Pengelolaan yang dimaksudkan secara manual dengan cara disaring menggunakan saringan 5 mm atau no # 4 dan di tampung ke dalam pan yang sudah disediakan sebelumnya. Tahap </w:t>
      </w:r>
      <w:r w:rsidR="007F51E1">
        <w:rPr>
          <w:lang w:val="en-US"/>
        </w:rPr>
        <w:t>p</w:t>
      </w:r>
      <w:r w:rsidR="006144BE" w:rsidRPr="00461E33">
        <w:t xml:space="preserve">engujian </w:t>
      </w:r>
      <w:r w:rsidR="007F51E1">
        <w:rPr>
          <w:lang w:val="en-US"/>
        </w:rPr>
        <w:t>k</w:t>
      </w:r>
      <w:r w:rsidR="006144BE" w:rsidRPr="00461E33">
        <w:t xml:space="preserve">arakteristik </w:t>
      </w:r>
      <w:r w:rsidR="007F51E1">
        <w:rPr>
          <w:lang w:val="en-US"/>
        </w:rPr>
        <w:t>m</w:t>
      </w:r>
      <w:r w:rsidR="006144BE" w:rsidRPr="00461E33">
        <w:t xml:space="preserve">aterial, </w:t>
      </w:r>
      <w:r w:rsidR="007F51E1">
        <w:rPr>
          <w:lang w:val="en-US"/>
        </w:rPr>
        <w:t>p</w:t>
      </w:r>
      <w:r w:rsidR="006144BE" w:rsidRPr="00461E33">
        <w:t xml:space="preserve">ada tahap ini dilakukan pengujian terhadap material penyusun campuran bata </w:t>
      </w:r>
      <w:r w:rsidR="007F51E1">
        <w:rPr>
          <w:lang w:val="en-US"/>
        </w:rPr>
        <w:t>ringan</w:t>
      </w:r>
      <w:r w:rsidR="006144BE" w:rsidRPr="00461E33">
        <w:t xml:space="preserve">, yang dimaksudkan untuk mengetahui sifat dan karakteristik material tersebut. Selain itu untuk mengetahui apakah material tersebut memenuhi persyaratan atau tidak. Pengujian ini menggunakan persyaratan yang sesuai pada </w:t>
      </w:r>
      <w:r w:rsidR="007F51E1">
        <w:rPr>
          <w:lang w:val="en-US"/>
        </w:rPr>
        <w:t>s</w:t>
      </w:r>
      <w:r w:rsidR="006144BE" w:rsidRPr="00461E33">
        <w:t xml:space="preserve">pesifikasi </w:t>
      </w:r>
      <w:r w:rsidR="007F51E1">
        <w:rPr>
          <w:lang w:val="en-US"/>
        </w:rPr>
        <w:t>u</w:t>
      </w:r>
      <w:r w:rsidR="006144BE" w:rsidRPr="00461E33">
        <w:t>mum SNI</w:t>
      </w:r>
      <w:r w:rsidR="006144BE">
        <w:rPr>
          <w:lang w:val="en-US"/>
        </w:rPr>
        <w:t xml:space="preserve"> </w:t>
      </w:r>
      <w:r w:rsidR="006144BE" w:rsidRPr="00461E33">
        <w:t xml:space="preserve"> (Standar Nasional Indonesia)</w:t>
      </w:r>
      <w:r w:rsidR="006144BE">
        <w:rPr>
          <w:lang w:val="en-US"/>
        </w:rPr>
        <w:t>.</w:t>
      </w:r>
    </w:p>
    <w:p w14:paraId="42867ECD" w14:textId="77777777" w:rsidR="00407DF0" w:rsidRDefault="00407DF0" w:rsidP="00700B1B">
      <w:pPr>
        <w:pStyle w:val="BodyText"/>
        <w:ind w:right="213"/>
        <w:rPr>
          <w:sz w:val="20"/>
        </w:rPr>
      </w:pPr>
    </w:p>
    <w:tbl>
      <w:tblPr>
        <w:tblpPr w:leftFromText="180" w:rightFromText="180" w:vertAnchor="text" w:tblpXSpec="center" w:tblpY="1"/>
        <w:tblOverlap w:val="never"/>
        <w:tblW w:w="8046" w:type="dxa"/>
        <w:tblLook w:val="04A0" w:firstRow="1" w:lastRow="0" w:firstColumn="1" w:lastColumn="0" w:noHBand="0" w:noVBand="1"/>
      </w:tblPr>
      <w:tblGrid>
        <w:gridCol w:w="3134"/>
        <w:gridCol w:w="2556"/>
        <w:gridCol w:w="2829"/>
      </w:tblGrid>
      <w:tr w:rsidR="005418D5" w14:paraId="2114792A" w14:textId="77777777" w:rsidTr="006144BE">
        <w:trPr>
          <w:trHeight w:val="2960"/>
        </w:trPr>
        <w:tc>
          <w:tcPr>
            <w:tcW w:w="3104" w:type="dxa"/>
            <w:shd w:val="clear" w:color="auto" w:fill="auto"/>
          </w:tcPr>
          <w:p w14:paraId="3CBB480E" w14:textId="77777777" w:rsidR="005418D5" w:rsidRPr="00740142" w:rsidRDefault="006301A5" w:rsidP="00700B1B">
            <w:pPr>
              <w:spacing w:line="192" w:lineRule="auto"/>
              <w:ind w:right="213"/>
              <w:jc w:val="center"/>
              <w:rPr>
                <w:rFonts w:ascii="Times New Roman" w:hAnsi="Times New Roman" w:cs="Times New Roman"/>
                <w:sz w:val="24"/>
                <w:szCs w:val="24"/>
              </w:rPr>
            </w:pPr>
            <w:r>
              <w:rPr>
                <w:noProof/>
              </w:rPr>
              <w:drawing>
                <wp:anchor distT="0" distB="0" distL="114300" distR="114300" simplePos="0" relativeHeight="251656192" behindDoc="0" locked="0" layoutInCell="1" allowOverlap="1" wp14:anchorId="224EF2D2" wp14:editId="49C61F21">
                  <wp:simplePos x="0" y="0"/>
                  <wp:positionH relativeFrom="column">
                    <wp:posOffset>-46355</wp:posOffset>
                  </wp:positionH>
                  <wp:positionV relativeFrom="paragraph">
                    <wp:posOffset>19050</wp:posOffset>
                  </wp:positionV>
                  <wp:extent cx="1833880" cy="1624330"/>
                  <wp:effectExtent l="19050" t="19050" r="0" b="0"/>
                  <wp:wrapSquare wrapText="bothSides"/>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3880" cy="1624330"/>
                          </a:xfrm>
                          <a:prstGeom prst="rect">
                            <a:avLst/>
                          </a:prstGeom>
                          <a:noFill/>
                          <a:ln w="12700">
                            <a:solidFill>
                              <a:srgbClr val="00B0F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20" w:type="dxa"/>
            <w:shd w:val="clear" w:color="auto" w:fill="auto"/>
          </w:tcPr>
          <w:p w14:paraId="77C802CC" w14:textId="77777777" w:rsidR="005418D5" w:rsidRPr="00740142" w:rsidRDefault="006301A5" w:rsidP="00700B1B">
            <w:pPr>
              <w:spacing w:line="192" w:lineRule="auto"/>
              <w:ind w:right="213"/>
              <w:jc w:val="center"/>
              <w:rPr>
                <w:rFonts w:ascii="Times New Roman" w:hAnsi="Times New Roman" w:cs="Times New Roman"/>
                <w:sz w:val="24"/>
                <w:szCs w:val="24"/>
              </w:rPr>
            </w:pPr>
            <w:r>
              <w:rPr>
                <w:noProof/>
              </w:rPr>
              <w:drawing>
                <wp:anchor distT="0" distB="0" distL="114300" distR="114300" simplePos="0" relativeHeight="251657216" behindDoc="0" locked="0" layoutInCell="1" allowOverlap="1" wp14:anchorId="50A521B5" wp14:editId="6A0B0C18">
                  <wp:simplePos x="0" y="0"/>
                  <wp:positionH relativeFrom="column">
                    <wp:posOffset>-65405</wp:posOffset>
                  </wp:positionH>
                  <wp:positionV relativeFrom="paragraph">
                    <wp:posOffset>19685</wp:posOffset>
                  </wp:positionV>
                  <wp:extent cx="1463040" cy="1623695"/>
                  <wp:effectExtent l="19050" t="19050" r="3810" b="0"/>
                  <wp:wrapTopAndBottom/>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3040" cy="1623695"/>
                          </a:xfrm>
                          <a:prstGeom prst="rect">
                            <a:avLst/>
                          </a:prstGeom>
                          <a:noFill/>
                          <a:ln w="9525">
                            <a:solidFill>
                              <a:srgbClr val="00B0F0"/>
                            </a:solidFill>
                            <a:miter lim="800000"/>
                            <a:headEnd/>
                            <a:tailEnd/>
                          </a:ln>
                        </pic:spPr>
                      </pic:pic>
                    </a:graphicData>
                  </a:graphic>
                  <wp14:sizeRelH relativeFrom="page">
                    <wp14:pctWidth>0</wp14:pctWidth>
                  </wp14:sizeRelH>
                  <wp14:sizeRelV relativeFrom="page">
                    <wp14:pctHeight>0</wp14:pctHeight>
                  </wp14:sizeRelV>
                </wp:anchor>
              </w:drawing>
            </w:r>
          </w:p>
        </w:tc>
        <w:tc>
          <w:tcPr>
            <w:tcW w:w="2422" w:type="dxa"/>
            <w:shd w:val="clear" w:color="auto" w:fill="auto"/>
          </w:tcPr>
          <w:p w14:paraId="4F203169" w14:textId="77777777" w:rsidR="005418D5" w:rsidRPr="00740142" w:rsidRDefault="006301A5" w:rsidP="00700B1B">
            <w:pPr>
              <w:spacing w:line="192" w:lineRule="auto"/>
              <w:ind w:right="213"/>
              <w:jc w:val="center"/>
              <w:rPr>
                <w:rFonts w:ascii="Times New Roman" w:hAnsi="Times New Roman" w:cs="Times New Roman"/>
                <w:sz w:val="24"/>
                <w:szCs w:val="24"/>
              </w:rPr>
            </w:pPr>
            <w:r w:rsidRPr="00041E5A">
              <w:rPr>
                <w:noProof/>
              </w:rPr>
              <w:drawing>
                <wp:inline distT="0" distB="0" distL="0" distR="0" wp14:anchorId="44DBF1C6" wp14:editId="44D718D7">
                  <wp:extent cx="1496060" cy="1697990"/>
                  <wp:effectExtent l="19050" t="19050" r="8890" b="0"/>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6060" cy="1697990"/>
                          </a:xfrm>
                          <a:prstGeom prst="rect">
                            <a:avLst/>
                          </a:prstGeom>
                          <a:noFill/>
                          <a:ln w="9525" cmpd="sng">
                            <a:solidFill>
                              <a:srgbClr val="00B0F0"/>
                            </a:solidFill>
                            <a:miter lim="800000"/>
                            <a:headEnd/>
                            <a:tailEnd/>
                          </a:ln>
                          <a:effectLst/>
                        </pic:spPr>
                      </pic:pic>
                    </a:graphicData>
                  </a:graphic>
                </wp:inline>
              </w:drawing>
            </w:r>
          </w:p>
        </w:tc>
      </w:tr>
      <w:tr w:rsidR="00FB07FF" w14:paraId="7D4587A7" w14:textId="77777777" w:rsidTr="006144BE">
        <w:trPr>
          <w:trHeight w:val="431"/>
        </w:trPr>
        <w:tc>
          <w:tcPr>
            <w:tcW w:w="3104" w:type="dxa"/>
            <w:shd w:val="clear" w:color="auto" w:fill="auto"/>
            <w:vAlign w:val="center"/>
          </w:tcPr>
          <w:p w14:paraId="297908F1" w14:textId="77777777" w:rsidR="00FB07FF" w:rsidRPr="00740142" w:rsidRDefault="00FB07FF" w:rsidP="00700B1B">
            <w:pPr>
              <w:spacing w:line="192" w:lineRule="auto"/>
              <w:ind w:right="213"/>
              <w:jc w:val="center"/>
              <w:rPr>
                <w:rFonts w:ascii="Arial Narrow" w:hAnsi="Arial Narrow" w:cs="Calibri"/>
                <w:color w:val="000000"/>
                <w:sz w:val="24"/>
                <w:szCs w:val="24"/>
                <w:lang w:val="id-ID" w:eastAsia="id-ID"/>
              </w:rPr>
            </w:pPr>
            <w:r w:rsidRPr="00740142">
              <w:rPr>
                <w:rFonts w:ascii="Arial Narrow" w:hAnsi="Arial Narrow" w:cs="Calibri"/>
                <w:color w:val="000000"/>
                <w:sz w:val="24"/>
                <w:szCs w:val="24"/>
                <w:lang w:val="id-ID" w:eastAsia="id-ID"/>
              </w:rPr>
              <w:t>Plat Penambah</w:t>
            </w:r>
          </w:p>
        </w:tc>
        <w:tc>
          <w:tcPr>
            <w:tcW w:w="2520" w:type="dxa"/>
            <w:shd w:val="clear" w:color="auto" w:fill="auto"/>
            <w:vAlign w:val="center"/>
          </w:tcPr>
          <w:p w14:paraId="2358C05F" w14:textId="77777777" w:rsidR="00FB07FF" w:rsidRPr="00740142" w:rsidRDefault="00FB07FF" w:rsidP="00700B1B">
            <w:pPr>
              <w:spacing w:line="192" w:lineRule="auto"/>
              <w:ind w:right="213"/>
              <w:jc w:val="center"/>
              <w:rPr>
                <w:rFonts w:ascii="Arial Narrow" w:hAnsi="Arial Narrow" w:cs="Calibri"/>
                <w:color w:val="000000"/>
                <w:sz w:val="24"/>
                <w:szCs w:val="24"/>
                <w:lang w:val="id-ID" w:eastAsia="id-ID"/>
              </w:rPr>
            </w:pPr>
            <w:r w:rsidRPr="00740142">
              <w:rPr>
                <w:rFonts w:ascii="Arial Narrow" w:hAnsi="Arial Narrow" w:cs="Calibri"/>
                <w:color w:val="000000"/>
                <w:sz w:val="24"/>
                <w:szCs w:val="24"/>
                <w:lang w:val="id-ID" w:eastAsia="id-ID"/>
              </w:rPr>
              <w:t>Cetakan Mortar</w:t>
            </w:r>
          </w:p>
        </w:tc>
        <w:tc>
          <w:tcPr>
            <w:tcW w:w="2422" w:type="dxa"/>
            <w:shd w:val="clear" w:color="auto" w:fill="auto"/>
            <w:vAlign w:val="center"/>
          </w:tcPr>
          <w:p w14:paraId="1ED8C68B" w14:textId="77777777" w:rsidR="00FB07FF" w:rsidRPr="00740142" w:rsidRDefault="00FB07FF" w:rsidP="00700B1B">
            <w:pPr>
              <w:spacing w:line="192" w:lineRule="auto"/>
              <w:ind w:right="213"/>
              <w:jc w:val="center"/>
              <w:rPr>
                <w:rFonts w:ascii="Arial Narrow" w:hAnsi="Arial Narrow" w:cs="Calibri"/>
                <w:color w:val="000000"/>
                <w:sz w:val="24"/>
                <w:szCs w:val="24"/>
                <w:lang w:val="id-ID" w:eastAsia="id-ID"/>
              </w:rPr>
            </w:pPr>
            <w:r w:rsidRPr="00740142">
              <w:rPr>
                <w:rFonts w:ascii="Arial Narrow" w:hAnsi="Arial Narrow" w:cs="Calibri"/>
                <w:color w:val="000000"/>
                <w:sz w:val="24"/>
                <w:szCs w:val="24"/>
                <w:lang w:val="id-ID" w:eastAsia="id-ID"/>
              </w:rPr>
              <w:t>Hydroulic Concerete</w:t>
            </w:r>
          </w:p>
        </w:tc>
      </w:tr>
      <w:tr w:rsidR="005418D5" w14:paraId="64F70CB7" w14:textId="77777777" w:rsidTr="006144BE">
        <w:tc>
          <w:tcPr>
            <w:tcW w:w="8046" w:type="dxa"/>
            <w:gridSpan w:val="3"/>
            <w:shd w:val="clear" w:color="auto" w:fill="auto"/>
            <w:vAlign w:val="bottom"/>
          </w:tcPr>
          <w:p w14:paraId="6F72049B" w14:textId="77777777" w:rsidR="00FB07FF" w:rsidRDefault="00FB07FF" w:rsidP="00700B1B">
            <w:pPr>
              <w:tabs>
                <w:tab w:val="left" w:pos="3393"/>
              </w:tabs>
              <w:spacing w:line="192" w:lineRule="auto"/>
              <w:ind w:right="213"/>
              <w:jc w:val="center"/>
              <w:rPr>
                <w:rFonts w:ascii="Times New Roman" w:hAnsi="Times New Roman" w:cs="Times New Roman"/>
                <w:sz w:val="24"/>
                <w:szCs w:val="24"/>
              </w:rPr>
            </w:pPr>
          </w:p>
          <w:p w14:paraId="0427A0BA" w14:textId="77777777" w:rsidR="005418D5" w:rsidRDefault="005418D5" w:rsidP="00700B1B">
            <w:pPr>
              <w:tabs>
                <w:tab w:val="left" w:pos="3393"/>
              </w:tabs>
              <w:spacing w:line="192" w:lineRule="auto"/>
              <w:ind w:right="213"/>
              <w:jc w:val="center"/>
              <w:rPr>
                <w:sz w:val="24"/>
                <w:szCs w:val="24"/>
              </w:rPr>
            </w:pPr>
            <w:r w:rsidRPr="00362240">
              <w:rPr>
                <w:b/>
                <w:sz w:val="24"/>
                <w:szCs w:val="24"/>
              </w:rPr>
              <w:t>Gambar</w:t>
            </w:r>
            <w:r w:rsidR="00362240" w:rsidRPr="00362240">
              <w:rPr>
                <w:b/>
                <w:sz w:val="24"/>
                <w:szCs w:val="24"/>
                <w:lang w:val="en-US"/>
              </w:rPr>
              <w:t xml:space="preserve"> 2.</w:t>
            </w:r>
            <w:r w:rsidRPr="00461E33">
              <w:rPr>
                <w:sz w:val="24"/>
                <w:szCs w:val="24"/>
              </w:rPr>
              <w:t xml:space="preserve"> </w:t>
            </w:r>
            <w:r w:rsidR="00862B16" w:rsidRPr="00461E33">
              <w:rPr>
                <w:sz w:val="24"/>
                <w:szCs w:val="24"/>
              </w:rPr>
              <w:t>Persiapan a</w:t>
            </w:r>
            <w:r w:rsidRPr="00461E33">
              <w:rPr>
                <w:sz w:val="24"/>
                <w:szCs w:val="24"/>
              </w:rPr>
              <w:t xml:space="preserve">lat </w:t>
            </w:r>
            <w:r w:rsidR="00862B16" w:rsidRPr="00461E33">
              <w:rPr>
                <w:sz w:val="24"/>
                <w:szCs w:val="24"/>
              </w:rPr>
              <w:t>u</w:t>
            </w:r>
            <w:r w:rsidRPr="00461E33">
              <w:rPr>
                <w:sz w:val="24"/>
                <w:szCs w:val="24"/>
              </w:rPr>
              <w:t xml:space="preserve">kur  </w:t>
            </w:r>
            <w:r w:rsidR="00862B16" w:rsidRPr="00461E33">
              <w:rPr>
                <w:sz w:val="24"/>
                <w:szCs w:val="24"/>
              </w:rPr>
              <w:t>pembuatan dan pengujian b</w:t>
            </w:r>
            <w:r w:rsidRPr="00461E33">
              <w:rPr>
                <w:sz w:val="24"/>
                <w:szCs w:val="24"/>
              </w:rPr>
              <w:t xml:space="preserve">ata </w:t>
            </w:r>
            <w:r w:rsidR="00862B16" w:rsidRPr="00461E33">
              <w:rPr>
                <w:sz w:val="24"/>
                <w:szCs w:val="24"/>
              </w:rPr>
              <w:t>r</w:t>
            </w:r>
            <w:r w:rsidRPr="00461E33">
              <w:rPr>
                <w:sz w:val="24"/>
                <w:szCs w:val="24"/>
              </w:rPr>
              <w:t>ingan</w:t>
            </w:r>
          </w:p>
          <w:p w14:paraId="7F4DC121" w14:textId="77777777" w:rsidR="00FB07FF" w:rsidRPr="009E11F9" w:rsidRDefault="00FB07FF" w:rsidP="00700B1B">
            <w:pPr>
              <w:tabs>
                <w:tab w:val="left" w:pos="3393"/>
              </w:tabs>
              <w:spacing w:line="360" w:lineRule="auto"/>
              <w:ind w:right="213"/>
              <w:jc w:val="both"/>
              <w:rPr>
                <w:rFonts w:ascii="Times New Roman" w:hAnsi="Times New Roman" w:cs="Times New Roman"/>
                <w:sz w:val="24"/>
                <w:szCs w:val="24"/>
                <w:lang w:val="en-US"/>
              </w:rPr>
            </w:pPr>
          </w:p>
        </w:tc>
      </w:tr>
    </w:tbl>
    <w:p w14:paraId="74AFC0E3" w14:textId="77777777" w:rsidR="00461E33" w:rsidRPr="00461E33" w:rsidRDefault="006301A5" w:rsidP="00700B1B">
      <w:pPr>
        <w:pStyle w:val="BodyText"/>
        <w:tabs>
          <w:tab w:val="left" w:pos="2700"/>
        </w:tabs>
        <w:spacing w:before="7"/>
        <w:ind w:right="213"/>
        <w:jc w:val="center"/>
        <w:rPr>
          <w:sz w:val="21"/>
        </w:rPr>
      </w:pPr>
      <w:r w:rsidRPr="00041E5A">
        <w:rPr>
          <w:noProof/>
        </w:rPr>
        <w:lastRenderedPageBreak/>
        <w:drawing>
          <wp:inline distT="0" distB="0" distL="0" distR="0" wp14:anchorId="0AE0B6C4" wp14:editId="69D03BB1">
            <wp:extent cx="4227830" cy="317055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7830" cy="3170555"/>
                    </a:xfrm>
                    <a:prstGeom prst="rect">
                      <a:avLst/>
                    </a:prstGeom>
                    <a:noFill/>
                    <a:ln>
                      <a:noFill/>
                    </a:ln>
                  </pic:spPr>
                </pic:pic>
              </a:graphicData>
            </a:graphic>
          </wp:inline>
        </w:drawing>
      </w:r>
    </w:p>
    <w:p w14:paraId="1587C0B3" w14:textId="77777777" w:rsidR="00407DF0" w:rsidRDefault="005F123A" w:rsidP="00700B1B">
      <w:pPr>
        <w:spacing w:before="49"/>
        <w:ind w:left="142" w:right="213"/>
        <w:jc w:val="center"/>
        <w:rPr>
          <w:sz w:val="24"/>
          <w:lang w:val="en-US"/>
        </w:rPr>
      </w:pPr>
      <w:r>
        <w:rPr>
          <w:rFonts w:ascii="Arial"/>
          <w:b/>
          <w:sz w:val="24"/>
        </w:rPr>
        <w:t>Gambar</w:t>
      </w:r>
      <w:r>
        <w:rPr>
          <w:rFonts w:ascii="Arial"/>
          <w:b/>
          <w:spacing w:val="-7"/>
          <w:sz w:val="24"/>
        </w:rPr>
        <w:t xml:space="preserve"> </w:t>
      </w:r>
      <w:r w:rsidR="00362240">
        <w:rPr>
          <w:rFonts w:ascii="Arial"/>
          <w:b/>
          <w:sz w:val="24"/>
          <w:lang w:val="en-US"/>
        </w:rPr>
        <w:t>3</w:t>
      </w:r>
      <w:r>
        <w:rPr>
          <w:rFonts w:ascii="Arial"/>
          <w:b/>
          <w:sz w:val="24"/>
        </w:rPr>
        <w:t>.</w:t>
      </w:r>
      <w:r>
        <w:rPr>
          <w:rFonts w:ascii="Arial"/>
          <w:b/>
          <w:spacing w:val="-5"/>
          <w:sz w:val="24"/>
        </w:rPr>
        <w:t xml:space="preserve"> </w:t>
      </w:r>
      <w:r w:rsidR="00B12268">
        <w:rPr>
          <w:sz w:val="24"/>
          <w:lang w:val="en-US"/>
        </w:rPr>
        <w:t>Koordinasi persiapan tahapan pelaksanaan</w:t>
      </w:r>
      <w:r w:rsidR="00461E33">
        <w:rPr>
          <w:sz w:val="24"/>
          <w:lang w:val="en-US"/>
        </w:rPr>
        <w:t xml:space="preserve"> </w:t>
      </w:r>
      <w:r w:rsidR="00B12268">
        <w:rPr>
          <w:sz w:val="24"/>
          <w:lang w:val="en-US"/>
        </w:rPr>
        <w:t>kegiatan pembuatan contoh benda uji bata ringa</w:t>
      </w:r>
      <w:r w:rsidR="00461E33">
        <w:rPr>
          <w:sz w:val="24"/>
          <w:lang w:val="en-US"/>
        </w:rPr>
        <w:t>n.</w:t>
      </w:r>
    </w:p>
    <w:p w14:paraId="13F84CCD" w14:textId="77777777" w:rsidR="00461E33" w:rsidRDefault="00461E33" w:rsidP="00700B1B">
      <w:pPr>
        <w:spacing w:before="49"/>
        <w:ind w:left="142" w:right="213"/>
        <w:jc w:val="center"/>
        <w:rPr>
          <w:sz w:val="24"/>
          <w:lang w:val="en-US"/>
        </w:rPr>
      </w:pPr>
    </w:p>
    <w:p w14:paraId="37A709AC" w14:textId="77777777" w:rsidR="00461E33" w:rsidRDefault="006301A5" w:rsidP="00700B1B">
      <w:pPr>
        <w:spacing w:before="49"/>
        <w:ind w:left="142" w:right="213"/>
        <w:jc w:val="center"/>
        <w:rPr>
          <w:noProof/>
        </w:rPr>
      </w:pPr>
      <w:r w:rsidRPr="001D3A85">
        <w:rPr>
          <w:noProof/>
        </w:rPr>
        <w:drawing>
          <wp:inline distT="0" distB="0" distL="0" distR="0" wp14:anchorId="748EE1DE" wp14:editId="287C096C">
            <wp:extent cx="4025900" cy="299275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25900" cy="2992755"/>
                    </a:xfrm>
                    <a:prstGeom prst="rect">
                      <a:avLst/>
                    </a:prstGeom>
                    <a:noFill/>
                    <a:ln>
                      <a:noFill/>
                    </a:ln>
                  </pic:spPr>
                </pic:pic>
              </a:graphicData>
            </a:graphic>
          </wp:inline>
        </w:drawing>
      </w:r>
    </w:p>
    <w:p w14:paraId="1E2AE3FA" w14:textId="77777777" w:rsidR="00461E33" w:rsidRDefault="00461E33" w:rsidP="00700B1B">
      <w:pPr>
        <w:spacing w:before="49"/>
        <w:ind w:left="142" w:right="213"/>
        <w:jc w:val="center"/>
        <w:rPr>
          <w:sz w:val="24"/>
          <w:lang w:val="en-US"/>
        </w:rPr>
      </w:pPr>
    </w:p>
    <w:p w14:paraId="6E78B526" w14:textId="77777777" w:rsidR="00461E33" w:rsidRPr="00461E33" w:rsidRDefault="00461E33" w:rsidP="00700B1B">
      <w:pPr>
        <w:pStyle w:val="BodyText"/>
        <w:spacing w:before="92"/>
        <w:ind w:left="90" w:right="213"/>
        <w:rPr>
          <w:lang w:val="en-US"/>
        </w:rPr>
      </w:pPr>
      <w:r>
        <w:rPr>
          <w:rFonts w:ascii="Arial"/>
          <w:b/>
        </w:rPr>
        <w:t>Gambar</w:t>
      </w:r>
      <w:r>
        <w:rPr>
          <w:rFonts w:ascii="Arial"/>
          <w:b/>
          <w:spacing w:val="-7"/>
        </w:rPr>
        <w:t xml:space="preserve"> </w:t>
      </w:r>
      <w:r w:rsidR="00362240">
        <w:rPr>
          <w:rFonts w:ascii="Arial"/>
          <w:b/>
          <w:lang w:val="en-US"/>
        </w:rPr>
        <w:t>4</w:t>
      </w:r>
      <w:r>
        <w:rPr>
          <w:rFonts w:ascii="Arial"/>
          <w:b/>
        </w:rPr>
        <w:t>.</w:t>
      </w:r>
      <w:r>
        <w:rPr>
          <w:rFonts w:ascii="Arial"/>
          <w:b/>
          <w:spacing w:val="-4"/>
        </w:rPr>
        <w:t xml:space="preserve"> </w:t>
      </w:r>
      <w:r>
        <w:t>Foto</w:t>
      </w:r>
      <w:r>
        <w:rPr>
          <w:spacing w:val="-1"/>
        </w:rPr>
        <w:t xml:space="preserve"> </w:t>
      </w:r>
      <w:r>
        <w:rPr>
          <w:lang w:val="en-US"/>
        </w:rPr>
        <w:t>pelaksanan</w:t>
      </w:r>
      <w:r>
        <w:rPr>
          <w:spacing w:val="-3"/>
        </w:rPr>
        <w:t xml:space="preserve"> </w:t>
      </w:r>
      <w:r>
        <w:rPr>
          <w:lang w:val="en-US"/>
        </w:rPr>
        <w:t xml:space="preserve">pengujian </w:t>
      </w:r>
      <w:r w:rsidR="00614C8A">
        <w:rPr>
          <w:lang w:val="en-US"/>
        </w:rPr>
        <w:t>c</w:t>
      </w:r>
      <w:r>
        <w:rPr>
          <w:lang w:val="en-US"/>
        </w:rPr>
        <w:t>ontoh benda uji kubus berukuran 5x5 cm2</w:t>
      </w:r>
    </w:p>
    <w:p w14:paraId="27CA7003" w14:textId="77777777" w:rsidR="00461E33" w:rsidRDefault="00461E33" w:rsidP="00700B1B">
      <w:pPr>
        <w:spacing w:line="360" w:lineRule="auto"/>
        <w:ind w:right="213"/>
        <w:jc w:val="both"/>
        <w:rPr>
          <w:sz w:val="24"/>
          <w:szCs w:val="24"/>
        </w:rPr>
      </w:pPr>
    </w:p>
    <w:p w14:paraId="1C37EAA6" w14:textId="77777777" w:rsidR="00407DF0" w:rsidRDefault="00461E33" w:rsidP="00700B1B">
      <w:pPr>
        <w:spacing w:line="360" w:lineRule="auto"/>
        <w:ind w:right="213"/>
        <w:jc w:val="both"/>
        <w:rPr>
          <w:sz w:val="24"/>
          <w:szCs w:val="24"/>
        </w:rPr>
      </w:pPr>
      <w:r w:rsidRPr="00461E33">
        <w:rPr>
          <w:sz w:val="24"/>
          <w:szCs w:val="24"/>
        </w:rPr>
        <w:t xml:space="preserve">Pengujian yang dilakukan meliputi: </w:t>
      </w:r>
      <w:r w:rsidR="00595619">
        <w:rPr>
          <w:sz w:val="24"/>
          <w:szCs w:val="24"/>
          <w:lang w:val="en-US"/>
        </w:rPr>
        <w:t>p</w:t>
      </w:r>
      <w:r w:rsidRPr="00461E33">
        <w:rPr>
          <w:sz w:val="24"/>
          <w:szCs w:val="24"/>
        </w:rPr>
        <w:t xml:space="preserve">engujian analisis saringan, </w:t>
      </w:r>
      <w:r w:rsidR="00595619">
        <w:rPr>
          <w:sz w:val="24"/>
          <w:szCs w:val="24"/>
          <w:lang w:val="en-US"/>
        </w:rPr>
        <w:t>p</w:t>
      </w:r>
      <w:r w:rsidRPr="00461E33">
        <w:rPr>
          <w:sz w:val="24"/>
          <w:szCs w:val="24"/>
        </w:rPr>
        <w:t xml:space="preserve">engujian berat jenis dan penyerapan, </w:t>
      </w:r>
      <w:r w:rsidR="00595619">
        <w:rPr>
          <w:sz w:val="24"/>
          <w:szCs w:val="24"/>
          <w:lang w:val="en-US"/>
        </w:rPr>
        <w:t>p</w:t>
      </w:r>
      <w:r w:rsidRPr="00461E33">
        <w:rPr>
          <w:sz w:val="24"/>
          <w:szCs w:val="24"/>
        </w:rPr>
        <w:t xml:space="preserve">engujian berat volume dan </w:t>
      </w:r>
      <w:r w:rsidR="00595619">
        <w:rPr>
          <w:sz w:val="24"/>
          <w:szCs w:val="24"/>
          <w:lang w:val="en-US"/>
        </w:rPr>
        <w:t>k</w:t>
      </w:r>
      <w:r w:rsidRPr="00461E33">
        <w:rPr>
          <w:sz w:val="24"/>
          <w:szCs w:val="24"/>
        </w:rPr>
        <w:t xml:space="preserve">adar </w:t>
      </w:r>
      <w:r w:rsidR="00595619">
        <w:rPr>
          <w:sz w:val="24"/>
          <w:szCs w:val="24"/>
          <w:lang w:val="en-US"/>
        </w:rPr>
        <w:t>l</w:t>
      </w:r>
      <w:r w:rsidRPr="00461E33">
        <w:rPr>
          <w:sz w:val="24"/>
          <w:szCs w:val="24"/>
        </w:rPr>
        <w:t xml:space="preserve">umpur. Timbang wadah (talam) dalam keadaan kosong, Ambil benda uji yang telah dikeringkan sebanyak disesuaikan gr/sampel,dibuat 2 sampel, cuci benda uji sampai bersih di atas saringan No. 50 dan No. 200, lalu oven selama 24 jam, dinginkan benda uji yang telah dioven, kemudian timbang kembali. Tahap ini merupakan tahap pembuatan </w:t>
      </w:r>
      <w:r w:rsidRPr="00461E33">
        <w:rPr>
          <w:sz w:val="24"/>
          <w:szCs w:val="24"/>
        </w:rPr>
        <w:lastRenderedPageBreak/>
        <w:t>benda uji berdasarkan proporsi agregat halus keadaan kondisi SSD dan semen portland yang telah direncanakan 1 PC: 4 PS, kemudian di campurkan komposisinya. Dilakukan percobaan leleh dengan cara, sebagai berikut: Letakan cincin leleh diatas meja leleh, lalu diisi dengan mortar sampai penuh; Pengisian dilakukan dalam 2 lapis, setiap lapis harus dipadatkan 20 kali dengan alat pemadat. Ratakan permukaan atas mortar dalam cincin leleh dan bersihkan mortar yang menempel di bagian luar cincin leleh. Angkatlah cincin leleh perlahan-lahan, sehingga diatas meja leleh berbentuk mortar berbentuk kerucut terpancung.  Getarkan meja leleh sebanyak 25 kali selama 15 detik, dengan tinggi jatuh ½ in (12,7 mm). Ukurlah diameter mortar di atas meja leleh minimal pada 4 tempat yang berlainan, hitung diameter rata-rata (d) mortar tersebut. Ulangi percobaan leleh dengan mortar baru dan beberapa variasi air sehingga diproleh diameter rata-rata sama dengan 1,00</w:t>
      </w:r>
      <w:r>
        <w:rPr>
          <w:sz w:val="24"/>
          <w:szCs w:val="24"/>
          <w:lang w:val="en-US"/>
        </w:rPr>
        <w:t>-</w:t>
      </w:r>
      <w:r w:rsidRPr="00461E33">
        <w:rPr>
          <w:sz w:val="24"/>
          <w:szCs w:val="24"/>
        </w:rPr>
        <w:t xml:space="preserve">1,15 kali diameter semula. Setelah tercapai dr= 1,00 – 1,15 kali ds. Baru di lakukan pencetakan kedalam cetakan dengan pemberian tekanan menggunakan Hydroulic Concerete yang kekuatan tekanannya sudah di tentukan. Agar benda uji dimensinya tidak berkurang sesuai dengan yang di tentukan maka peneliti menggunakan alat penambahan tinggi yang di rakit pada cetakan saat pembuataan. Setelah pengepresan di lakukan alat penambahan tinggi yang di rakit pada cetakan di lepas lalu benda uji dipotong menggunakan alat bantu pada unjungnya benda uji agar rata dengan cetakan, setalah benda uji rata dengan cetakan maka benda uji di lepaskan dari cetakan dan diamkan selama 24 jam, kemudian direndam sampai umur 28 hari. Benda uji yang akan dibuat sebanyak 30 buah dalam ukuran 5 cm x 5 cm x 5 cm perbuah, dengan pemberian tekanan seperti pada Gambar </w:t>
      </w:r>
      <w:r>
        <w:rPr>
          <w:sz w:val="24"/>
          <w:szCs w:val="24"/>
          <w:lang w:val="en-US"/>
        </w:rPr>
        <w:t>3</w:t>
      </w:r>
      <w:r w:rsidRPr="00461E33">
        <w:rPr>
          <w:sz w:val="24"/>
          <w:szCs w:val="24"/>
        </w:rPr>
        <w:t>.</w:t>
      </w:r>
    </w:p>
    <w:p w14:paraId="2831A7B1" w14:textId="77777777" w:rsidR="00461E33" w:rsidRPr="00461E33" w:rsidRDefault="00461E33" w:rsidP="00700B1B">
      <w:pPr>
        <w:spacing w:line="360" w:lineRule="auto"/>
        <w:ind w:right="213"/>
        <w:jc w:val="both"/>
        <w:rPr>
          <w:sz w:val="24"/>
          <w:szCs w:val="24"/>
        </w:rPr>
      </w:pPr>
    </w:p>
    <w:p w14:paraId="13FAEC6C" w14:textId="77777777" w:rsidR="00407DF0" w:rsidRDefault="005F123A" w:rsidP="00700B1B">
      <w:pPr>
        <w:pStyle w:val="Heading1"/>
        <w:numPr>
          <w:ilvl w:val="0"/>
          <w:numId w:val="4"/>
        </w:numPr>
        <w:spacing w:before="0" w:line="360" w:lineRule="auto"/>
        <w:ind w:left="0" w:right="213" w:firstLine="0"/>
        <w:jc w:val="both"/>
      </w:pPr>
      <w:r>
        <w:t>HASIL</w:t>
      </w:r>
      <w:r>
        <w:rPr>
          <w:spacing w:val="-7"/>
        </w:rPr>
        <w:t xml:space="preserve"> </w:t>
      </w:r>
      <w:r>
        <w:t>DAN</w:t>
      </w:r>
      <w:r>
        <w:rPr>
          <w:spacing w:val="-6"/>
        </w:rPr>
        <w:t xml:space="preserve"> </w:t>
      </w:r>
      <w:r>
        <w:t>PEMBAHASAN</w:t>
      </w:r>
    </w:p>
    <w:p w14:paraId="1C4CAAC7" w14:textId="77777777" w:rsidR="004B7418" w:rsidRDefault="005F123A" w:rsidP="00700B1B">
      <w:pPr>
        <w:pStyle w:val="BodyText"/>
        <w:tabs>
          <w:tab w:val="left" w:pos="0"/>
        </w:tabs>
        <w:spacing w:line="360" w:lineRule="auto"/>
        <w:ind w:right="213"/>
        <w:jc w:val="both"/>
      </w:pPr>
      <w:r>
        <w:t>Hasil PKM yang dilakukan</w:t>
      </w:r>
      <w:r w:rsidR="009E11F9">
        <w:rPr>
          <w:lang w:val="en-US"/>
        </w:rPr>
        <w:t xml:space="preserve"> di</w:t>
      </w:r>
      <w:r>
        <w:t xml:space="preserve"> </w:t>
      </w:r>
      <w:r w:rsidR="009E11F9">
        <w:rPr>
          <w:lang w:val="en-US"/>
        </w:rPr>
        <w:t xml:space="preserve">Laboratorium Struktur </w:t>
      </w:r>
      <w:r w:rsidR="00362240">
        <w:rPr>
          <w:lang w:val="en-US"/>
        </w:rPr>
        <w:t>B</w:t>
      </w:r>
      <w:r w:rsidR="009E11F9">
        <w:rPr>
          <w:lang w:val="en-US"/>
        </w:rPr>
        <w:t>eton Universitas Khairun Ternate</w:t>
      </w:r>
      <w:r w:rsidR="009E11F9">
        <w:t xml:space="preserve"> </w:t>
      </w:r>
      <w:r>
        <w:t>memberikan dampak</w:t>
      </w:r>
      <w:r>
        <w:rPr>
          <w:spacing w:val="1"/>
        </w:rPr>
        <w:t xml:space="preserve"> </w:t>
      </w:r>
      <w:r>
        <w:t>positif</w:t>
      </w:r>
      <w:r>
        <w:rPr>
          <w:spacing w:val="-14"/>
        </w:rPr>
        <w:t xml:space="preserve"> </w:t>
      </w:r>
      <w:r>
        <w:t>kepada</w:t>
      </w:r>
      <w:r>
        <w:rPr>
          <w:spacing w:val="-12"/>
        </w:rPr>
        <w:t xml:space="preserve"> </w:t>
      </w:r>
      <w:r w:rsidR="009E11F9">
        <w:rPr>
          <w:spacing w:val="-12"/>
          <w:lang w:val="en-US"/>
        </w:rPr>
        <w:t xml:space="preserve">komonitas pemuda </w:t>
      </w:r>
      <w:r>
        <w:t>masyarakat.</w:t>
      </w:r>
      <w:r>
        <w:rPr>
          <w:spacing w:val="-12"/>
        </w:rPr>
        <w:t xml:space="preserve"> </w:t>
      </w:r>
      <w:r>
        <w:t>Mereka</w:t>
      </w:r>
      <w:r>
        <w:rPr>
          <w:spacing w:val="-11"/>
        </w:rPr>
        <w:t xml:space="preserve"> </w:t>
      </w:r>
      <w:r>
        <w:t>mengakui</w:t>
      </w:r>
      <w:r>
        <w:rPr>
          <w:spacing w:val="-13"/>
        </w:rPr>
        <w:t xml:space="preserve"> </w:t>
      </w:r>
      <w:r>
        <w:t>bahwa</w:t>
      </w:r>
      <w:r>
        <w:rPr>
          <w:spacing w:val="-15"/>
        </w:rPr>
        <w:t xml:space="preserve"> </w:t>
      </w:r>
      <w:r>
        <w:t>presentasi</w:t>
      </w:r>
      <w:r>
        <w:rPr>
          <w:spacing w:val="-12"/>
        </w:rPr>
        <w:t xml:space="preserve"> </w:t>
      </w:r>
      <w:r>
        <w:t>tutorial</w:t>
      </w:r>
      <w:r>
        <w:rPr>
          <w:spacing w:val="-13"/>
        </w:rPr>
        <w:t xml:space="preserve"> </w:t>
      </w:r>
      <w:r>
        <w:t>dan</w:t>
      </w:r>
      <w:r>
        <w:rPr>
          <w:spacing w:val="-64"/>
        </w:rPr>
        <w:t xml:space="preserve"> </w:t>
      </w:r>
      <w:r>
        <w:t>pemberian wawasan dapat memberikan pengetahuan tambahan terkait</w:t>
      </w:r>
      <w:r w:rsidR="00362240" w:rsidRPr="00461E33">
        <w:t xml:space="preserve"> </w:t>
      </w:r>
      <w:r w:rsidR="00362240" w:rsidRPr="007D5CA4">
        <w:rPr>
          <w:bCs/>
          <w:lang w:val="en-US"/>
        </w:rPr>
        <w:t>Evaluasi Kualitas dan Pengembangan Pamamfaatan Bata Ringan Untuk Bangunan Gedung</w:t>
      </w:r>
      <w:r>
        <w:t>. Banyak yang antusias bertanya terkait dengan</w:t>
      </w:r>
      <w:r>
        <w:rPr>
          <w:spacing w:val="-64"/>
        </w:rPr>
        <w:t xml:space="preserve"> </w:t>
      </w:r>
      <w:r w:rsidR="002D182D">
        <w:rPr>
          <w:spacing w:val="-64"/>
          <w:lang w:val="en-US"/>
        </w:rPr>
        <w:t xml:space="preserve"> </w:t>
      </w:r>
      <w:r>
        <w:t>video</w:t>
      </w:r>
      <w:r>
        <w:rPr>
          <w:spacing w:val="1"/>
        </w:rPr>
        <w:t xml:space="preserve"> </w:t>
      </w:r>
      <w:r>
        <w:t>tutorial</w:t>
      </w:r>
      <w:r>
        <w:rPr>
          <w:spacing w:val="1"/>
        </w:rPr>
        <w:t xml:space="preserve"> </w:t>
      </w:r>
      <w:r>
        <w:t>pemanfaatan</w:t>
      </w:r>
      <w:r>
        <w:rPr>
          <w:spacing w:val="1"/>
        </w:rPr>
        <w:t xml:space="preserve"> </w:t>
      </w:r>
      <w:r>
        <w:t>potensi</w:t>
      </w:r>
      <w:r>
        <w:rPr>
          <w:spacing w:val="1"/>
        </w:rPr>
        <w:t xml:space="preserve"> </w:t>
      </w:r>
      <w:r w:rsidR="00362240">
        <w:rPr>
          <w:lang w:val="en-US"/>
        </w:rPr>
        <w:t>bahan lokal</w:t>
      </w:r>
      <w:r>
        <w:t>.</w:t>
      </w:r>
      <w:r>
        <w:rPr>
          <w:spacing w:val="1"/>
        </w:rPr>
        <w:t xml:space="preserve"> </w:t>
      </w:r>
      <w:r w:rsidR="00595619">
        <w:rPr>
          <w:lang w:val="en-US"/>
        </w:rPr>
        <w:t>Hasil pemeriksaan</w:t>
      </w:r>
      <w:r>
        <w:rPr>
          <w:spacing w:val="1"/>
        </w:rPr>
        <w:t xml:space="preserve"> </w:t>
      </w:r>
      <w:r>
        <w:t>dan</w:t>
      </w:r>
      <w:r>
        <w:rPr>
          <w:spacing w:val="1"/>
        </w:rPr>
        <w:t xml:space="preserve"> </w:t>
      </w:r>
      <w:r w:rsidR="00595619">
        <w:rPr>
          <w:lang w:val="en-US"/>
        </w:rPr>
        <w:t>spesifikasi material</w:t>
      </w:r>
      <w:r>
        <w:t xml:space="preserve"> ditampilkan</w:t>
      </w:r>
      <w:r>
        <w:rPr>
          <w:spacing w:val="1"/>
        </w:rPr>
        <w:t xml:space="preserve"> </w:t>
      </w:r>
      <w:r>
        <w:t>pada Tabel 1.</w:t>
      </w:r>
    </w:p>
    <w:p w14:paraId="444048F8" w14:textId="77777777" w:rsidR="008855FF" w:rsidRDefault="008855FF" w:rsidP="00700B1B">
      <w:pPr>
        <w:pStyle w:val="BodyText"/>
        <w:tabs>
          <w:tab w:val="left" w:pos="0"/>
        </w:tabs>
        <w:spacing w:line="360" w:lineRule="auto"/>
        <w:ind w:right="213"/>
        <w:jc w:val="both"/>
      </w:pPr>
    </w:p>
    <w:p w14:paraId="713C202B" w14:textId="77777777" w:rsidR="00614C8A" w:rsidRDefault="00614C8A" w:rsidP="00700B1B">
      <w:pPr>
        <w:pStyle w:val="BodyText"/>
        <w:tabs>
          <w:tab w:val="left" w:pos="0"/>
        </w:tabs>
        <w:spacing w:line="360" w:lineRule="auto"/>
        <w:ind w:right="213"/>
        <w:jc w:val="both"/>
      </w:pPr>
    </w:p>
    <w:p w14:paraId="2AAAF5CD" w14:textId="77777777" w:rsidR="004B7418" w:rsidRDefault="00362240" w:rsidP="00700B1B">
      <w:pPr>
        <w:pStyle w:val="BodyText"/>
        <w:tabs>
          <w:tab w:val="left" w:pos="0"/>
        </w:tabs>
        <w:spacing w:line="360" w:lineRule="auto"/>
        <w:ind w:right="213"/>
        <w:jc w:val="both"/>
      </w:pPr>
      <w:r w:rsidRPr="00362240">
        <w:rPr>
          <w:b/>
        </w:rPr>
        <w:lastRenderedPageBreak/>
        <w:t>Tabel 1.</w:t>
      </w:r>
      <w:r w:rsidRPr="00362240">
        <w:t xml:space="preserve"> Karakteristik agregat Pasir Apung (PA)</w:t>
      </w:r>
    </w:p>
    <w:tbl>
      <w:tblPr>
        <w:tblW w:w="7144" w:type="dxa"/>
        <w:tblInd w:w="817" w:type="dxa"/>
        <w:tblBorders>
          <w:top w:val="single" w:sz="4" w:space="0" w:color="7F7F7F"/>
          <w:bottom w:val="single" w:sz="4" w:space="0" w:color="7F7F7F"/>
        </w:tblBorders>
        <w:tblLook w:val="04A0" w:firstRow="1" w:lastRow="0" w:firstColumn="1" w:lastColumn="0" w:noHBand="0" w:noVBand="1"/>
      </w:tblPr>
      <w:tblGrid>
        <w:gridCol w:w="692"/>
        <w:gridCol w:w="1838"/>
        <w:gridCol w:w="1633"/>
        <w:gridCol w:w="1469"/>
        <w:gridCol w:w="1512"/>
      </w:tblGrid>
      <w:tr w:rsidR="004B7418" w14:paraId="21FE3FE1" w14:textId="77777777" w:rsidTr="000E30EF">
        <w:trPr>
          <w:trHeight w:val="628"/>
        </w:trPr>
        <w:tc>
          <w:tcPr>
            <w:tcW w:w="479" w:type="dxa"/>
            <w:tcBorders>
              <w:bottom w:val="single" w:sz="4" w:space="0" w:color="7F7F7F"/>
            </w:tcBorders>
            <w:shd w:val="clear" w:color="auto" w:fill="auto"/>
          </w:tcPr>
          <w:p w14:paraId="7BA48DC3" w14:textId="77777777" w:rsidR="004B7418" w:rsidRPr="000E30EF" w:rsidRDefault="004B7418" w:rsidP="000E30EF">
            <w:pPr>
              <w:spacing w:line="276" w:lineRule="auto"/>
              <w:ind w:right="213"/>
              <w:jc w:val="center"/>
              <w:rPr>
                <w:rFonts w:ascii="Arial Narrow" w:hAnsi="Arial Narrow"/>
                <w:b/>
                <w:bCs/>
                <w:sz w:val="24"/>
              </w:rPr>
            </w:pPr>
            <w:r w:rsidRPr="000E30EF">
              <w:rPr>
                <w:rFonts w:ascii="Arial Narrow" w:hAnsi="Arial Narrow"/>
                <w:b/>
                <w:bCs/>
                <w:sz w:val="24"/>
              </w:rPr>
              <w:t>No</w:t>
            </w:r>
          </w:p>
        </w:tc>
        <w:tc>
          <w:tcPr>
            <w:tcW w:w="2267" w:type="dxa"/>
            <w:tcBorders>
              <w:bottom w:val="single" w:sz="4" w:space="0" w:color="7F7F7F"/>
            </w:tcBorders>
            <w:shd w:val="clear" w:color="auto" w:fill="auto"/>
          </w:tcPr>
          <w:p w14:paraId="72DF7F4D" w14:textId="77777777" w:rsidR="004B7418" w:rsidRPr="000E30EF" w:rsidRDefault="004B7418" w:rsidP="000E30EF">
            <w:pPr>
              <w:spacing w:line="276" w:lineRule="auto"/>
              <w:ind w:right="213"/>
              <w:jc w:val="center"/>
              <w:rPr>
                <w:rFonts w:ascii="Arial Narrow" w:hAnsi="Arial Narrow"/>
                <w:b/>
                <w:bCs/>
                <w:sz w:val="24"/>
              </w:rPr>
            </w:pPr>
            <w:r w:rsidRPr="000E30EF">
              <w:rPr>
                <w:rFonts w:ascii="Arial Narrow" w:hAnsi="Arial Narrow"/>
                <w:b/>
                <w:bCs/>
                <w:sz w:val="24"/>
              </w:rPr>
              <w:t>Jenis pengujian</w:t>
            </w:r>
          </w:p>
        </w:tc>
        <w:tc>
          <w:tcPr>
            <w:tcW w:w="1420" w:type="dxa"/>
            <w:tcBorders>
              <w:bottom w:val="single" w:sz="4" w:space="0" w:color="7F7F7F"/>
            </w:tcBorders>
            <w:shd w:val="clear" w:color="auto" w:fill="auto"/>
          </w:tcPr>
          <w:p w14:paraId="0323AAC8" w14:textId="77777777" w:rsidR="004B7418" w:rsidRPr="000E30EF" w:rsidRDefault="004B7418" w:rsidP="000E30EF">
            <w:pPr>
              <w:spacing w:line="276" w:lineRule="auto"/>
              <w:ind w:right="213"/>
              <w:jc w:val="center"/>
              <w:rPr>
                <w:rFonts w:ascii="Arial Narrow" w:hAnsi="Arial Narrow"/>
                <w:b/>
                <w:bCs/>
                <w:sz w:val="24"/>
              </w:rPr>
            </w:pPr>
            <w:r w:rsidRPr="000E30EF">
              <w:rPr>
                <w:rFonts w:ascii="Arial Narrow" w:hAnsi="Arial Narrow"/>
                <w:b/>
                <w:bCs/>
                <w:sz w:val="24"/>
              </w:rPr>
              <w:t>Hasil pemeriksaan</w:t>
            </w:r>
          </w:p>
        </w:tc>
        <w:tc>
          <w:tcPr>
            <w:tcW w:w="1509" w:type="dxa"/>
            <w:tcBorders>
              <w:bottom w:val="single" w:sz="4" w:space="0" w:color="7F7F7F"/>
            </w:tcBorders>
            <w:shd w:val="clear" w:color="auto" w:fill="auto"/>
          </w:tcPr>
          <w:p w14:paraId="0A5B6D3D" w14:textId="77777777" w:rsidR="004B7418" w:rsidRPr="000E30EF" w:rsidRDefault="004B7418" w:rsidP="000E30EF">
            <w:pPr>
              <w:spacing w:line="276" w:lineRule="auto"/>
              <w:ind w:right="213"/>
              <w:jc w:val="center"/>
              <w:rPr>
                <w:rFonts w:ascii="Arial Narrow" w:hAnsi="Arial Narrow"/>
                <w:b/>
                <w:bCs/>
                <w:sz w:val="24"/>
              </w:rPr>
            </w:pPr>
            <w:r w:rsidRPr="000E30EF">
              <w:rPr>
                <w:rFonts w:ascii="Arial Narrow" w:hAnsi="Arial Narrow"/>
                <w:b/>
                <w:bCs/>
                <w:sz w:val="24"/>
              </w:rPr>
              <w:t>spesifikasi</w:t>
            </w:r>
          </w:p>
        </w:tc>
        <w:tc>
          <w:tcPr>
            <w:tcW w:w="1469" w:type="dxa"/>
            <w:tcBorders>
              <w:bottom w:val="single" w:sz="4" w:space="0" w:color="7F7F7F"/>
            </w:tcBorders>
            <w:shd w:val="clear" w:color="auto" w:fill="auto"/>
          </w:tcPr>
          <w:p w14:paraId="707A6193" w14:textId="77777777" w:rsidR="004B7418" w:rsidRPr="000E30EF" w:rsidRDefault="004B7418" w:rsidP="000E30EF">
            <w:pPr>
              <w:spacing w:line="276" w:lineRule="auto"/>
              <w:ind w:right="213"/>
              <w:jc w:val="center"/>
              <w:rPr>
                <w:rFonts w:ascii="Arial Narrow" w:hAnsi="Arial Narrow"/>
                <w:b/>
                <w:bCs/>
                <w:sz w:val="24"/>
              </w:rPr>
            </w:pPr>
            <w:r w:rsidRPr="000E30EF">
              <w:rPr>
                <w:rFonts w:ascii="Arial Narrow" w:hAnsi="Arial Narrow"/>
                <w:b/>
                <w:bCs/>
                <w:sz w:val="24"/>
              </w:rPr>
              <w:t>Keterangan</w:t>
            </w:r>
          </w:p>
        </w:tc>
      </w:tr>
      <w:tr w:rsidR="00700B1B" w14:paraId="3A14F65B" w14:textId="77777777" w:rsidTr="000E30EF">
        <w:trPr>
          <w:trHeight w:val="313"/>
        </w:trPr>
        <w:tc>
          <w:tcPr>
            <w:tcW w:w="479" w:type="dxa"/>
            <w:tcBorders>
              <w:top w:val="single" w:sz="4" w:space="0" w:color="7F7F7F"/>
              <w:bottom w:val="single" w:sz="4" w:space="0" w:color="7F7F7F"/>
            </w:tcBorders>
            <w:shd w:val="clear" w:color="auto" w:fill="auto"/>
          </w:tcPr>
          <w:p w14:paraId="31E54C44" w14:textId="77777777" w:rsidR="004B7418" w:rsidRPr="000E30EF" w:rsidRDefault="004B7418" w:rsidP="000E30EF">
            <w:pPr>
              <w:spacing w:before="120" w:line="276" w:lineRule="auto"/>
              <w:ind w:right="213"/>
              <w:rPr>
                <w:rFonts w:ascii="Arial Narrow" w:hAnsi="Arial Narrow"/>
                <w:b/>
                <w:bCs/>
                <w:sz w:val="24"/>
              </w:rPr>
            </w:pPr>
            <w:r w:rsidRPr="000E30EF">
              <w:rPr>
                <w:rFonts w:ascii="Arial Narrow" w:hAnsi="Arial Narrow"/>
                <w:b/>
                <w:bCs/>
                <w:sz w:val="24"/>
              </w:rPr>
              <w:t>1</w:t>
            </w:r>
          </w:p>
        </w:tc>
        <w:tc>
          <w:tcPr>
            <w:tcW w:w="2267" w:type="dxa"/>
            <w:tcBorders>
              <w:top w:val="single" w:sz="4" w:space="0" w:color="7F7F7F"/>
              <w:bottom w:val="single" w:sz="4" w:space="0" w:color="7F7F7F"/>
            </w:tcBorders>
            <w:shd w:val="clear" w:color="auto" w:fill="auto"/>
          </w:tcPr>
          <w:p w14:paraId="44ABA904" w14:textId="77777777" w:rsidR="004B7418" w:rsidRPr="000E30EF" w:rsidRDefault="004B7418" w:rsidP="000E30EF">
            <w:pPr>
              <w:spacing w:before="120" w:line="276" w:lineRule="auto"/>
              <w:ind w:right="213"/>
              <w:rPr>
                <w:rFonts w:ascii="Arial Narrow" w:hAnsi="Arial Narrow"/>
                <w:sz w:val="24"/>
              </w:rPr>
            </w:pPr>
            <w:r w:rsidRPr="000E30EF">
              <w:rPr>
                <w:rFonts w:ascii="Arial Narrow" w:hAnsi="Arial Narrow"/>
                <w:sz w:val="24"/>
              </w:rPr>
              <w:t>Kadar lumpur</w:t>
            </w:r>
          </w:p>
        </w:tc>
        <w:tc>
          <w:tcPr>
            <w:tcW w:w="1420" w:type="dxa"/>
            <w:tcBorders>
              <w:top w:val="single" w:sz="4" w:space="0" w:color="7F7F7F"/>
              <w:bottom w:val="single" w:sz="4" w:space="0" w:color="7F7F7F"/>
            </w:tcBorders>
            <w:shd w:val="clear" w:color="auto" w:fill="auto"/>
          </w:tcPr>
          <w:p w14:paraId="087FCFE7" w14:textId="77777777" w:rsidR="004B7418" w:rsidRPr="000E30EF" w:rsidRDefault="004B7418" w:rsidP="000E30EF">
            <w:pPr>
              <w:spacing w:before="120" w:line="276" w:lineRule="auto"/>
              <w:ind w:right="213"/>
              <w:jc w:val="center"/>
              <w:rPr>
                <w:rFonts w:ascii="Arial Narrow" w:hAnsi="Arial Narrow"/>
                <w:sz w:val="24"/>
              </w:rPr>
            </w:pPr>
            <w:r w:rsidRPr="000E30EF">
              <w:rPr>
                <w:rFonts w:ascii="Arial Narrow" w:hAnsi="Arial Narrow"/>
                <w:sz w:val="24"/>
              </w:rPr>
              <w:t>7,50 %</w:t>
            </w:r>
          </w:p>
        </w:tc>
        <w:tc>
          <w:tcPr>
            <w:tcW w:w="1509" w:type="dxa"/>
            <w:tcBorders>
              <w:top w:val="single" w:sz="4" w:space="0" w:color="7F7F7F"/>
              <w:bottom w:val="single" w:sz="4" w:space="0" w:color="7F7F7F"/>
            </w:tcBorders>
            <w:shd w:val="clear" w:color="auto" w:fill="auto"/>
          </w:tcPr>
          <w:p w14:paraId="2A579567" w14:textId="77777777" w:rsidR="004B7418" w:rsidRPr="000E30EF" w:rsidRDefault="004B7418" w:rsidP="000E30EF">
            <w:pPr>
              <w:spacing w:before="120" w:line="276" w:lineRule="auto"/>
              <w:ind w:right="213"/>
              <w:rPr>
                <w:rFonts w:ascii="Arial Narrow" w:hAnsi="Arial Narrow"/>
                <w:sz w:val="24"/>
              </w:rPr>
            </w:pPr>
            <w:r w:rsidRPr="000E30EF">
              <w:rPr>
                <w:rFonts w:ascii="Arial Narrow" w:hAnsi="Arial Narrow"/>
                <w:sz w:val="24"/>
              </w:rPr>
              <w:t>0,2 % – 5 %</w:t>
            </w:r>
          </w:p>
        </w:tc>
        <w:tc>
          <w:tcPr>
            <w:tcW w:w="1469" w:type="dxa"/>
            <w:tcBorders>
              <w:top w:val="single" w:sz="4" w:space="0" w:color="7F7F7F"/>
              <w:bottom w:val="single" w:sz="4" w:space="0" w:color="7F7F7F"/>
            </w:tcBorders>
            <w:shd w:val="clear" w:color="auto" w:fill="auto"/>
          </w:tcPr>
          <w:p w14:paraId="7D0B6B01" w14:textId="77777777" w:rsidR="004B7418" w:rsidRPr="000E30EF" w:rsidRDefault="004B7418" w:rsidP="000E30EF">
            <w:pPr>
              <w:spacing w:line="276" w:lineRule="auto"/>
              <w:ind w:right="213"/>
              <w:jc w:val="center"/>
              <w:rPr>
                <w:rFonts w:ascii="Arial Narrow" w:hAnsi="Arial Narrow"/>
                <w:sz w:val="24"/>
              </w:rPr>
            </w:pPr>
            <w:r w:rsidRPr="000E30EF">
              <w:rPr>
                <w:rFonts w:ascii="Arial Narrow" w:hAnsi="Arial Narrow"/>
                <w:sz w:val="24"/>
              </w:rPr>
              <w:t>Tidak  Memenuhi</w:t>
            </w:r>
          </w:p>
        </w:tc>
      </w:tr>
      <w:tr w:rsidR="004B7418" w14:paraId="318D6DF1" w14:textId="77777777" w:rsidTr="000E30EF">
        <w:trPr>
          <w:trHeight w:val="298"/>
        </w:trPr>
        <w:tc>
          <w:tcPr>
            <w:tcW w:w="479" w:type="dxa"/>
            <w:vMerge w:val="restart"/>
            <w:shd w:val="clear" w:color="auto" w:fill="auto"/>
          </w:tcPr>
          <w:p w14:paraId="513BD79A" w14:textId="77777777" w:rsidR="004B7418" w:rsidRPr="000E30EF" w:rsidRDefault="004B7418" w:rsidP="000E30EF">
            <w:pPr>
              <w:spacing w:before="1680" w:line="276" w:lineRule="auto"/>
              <w:ind w:right="213"/>
              <w:rPr>
                <w:rFonts w:ascii="Arial Narrow" w:hAnsi="Arial Narrow"/>
                <w:b/>
                <w:bCs/>
                <w:sz w:val="24"/>
              </w:rPr>
            </w:pPr>
            <w:r w:rsidRPr="000E30EF">
              <w:rPr>
                <w:rFonts w:ascii="Arial Narrow" w:hAnsi="Arial Narrow"/>
                <w:b/>
                <w:bCs/>
                <w:sz w:val="24"/>
              </w:rPr>
              <w:t>2</w:t>
            </w:r>
          </w:p>
        </w:tc>
        <w:tc>
          <w:tcPr>
            <w:tcW w:w="2267" w:type="dxa"/>
            <w:shd w:val="clear" w:color="auto" w:fill="auto"/>
          </w:tcPr>
          <w:p w14:paraId="7FCB00EA" w14:textId="77777777" w:rsidR="004B7418" w:rsidRPr="000E30EF" w:rsidRDefault="004B7418" w:rsidP="000E30EF">
            <w:pPr>
              <w:spacing w:line="276" w:lineRule="auto"/>
              <w:ind w:right="213"/>
              <w:rPr>
                <w:rFonts w:ascii="Arial Narrow" w:hAnsi="Arial Narrow"/>
                <w:sz w:val="24"/>
              </w:rPr>
            </w:pPr>
            <w:r w:rsidRPr="000E30EF">
              <w:rPr>
                <w:rFonts w:ascii="Arial Narrow" w:hAnsi="Arial Narrow"/>
                <w:sz w:val="24"/>
              </w:rPr>
              <w:t>Berat jenis</w:t>
            </w:r>
          </w:p>
        </w:tc>
        <w:tc>
          <w:tcPr>
            <w:tcW w:w="1420" w:type="dxa"/>
            <w:shd w:val="clear" w:color="auto" w:fill="auto"/>
          </w:tcPr>
          <w:p w14:paraId="29EF0646" w14:textId="77777777" w:rsidR="004B7418" w:rsidRPr="000E30EF" w:rsidRDefault="004B7418" w:rsidP="000E30EF">
            <w:pPr>
              <w:spacing w:line="276" w:lineRule="auto"/>
              <w:ind w:right="213"/>
              <w:jc w:val="center"/>
              <w:rPr>
                <w:rFonts w:ascii="Arial Narrow" w:hAnsi="Arial Narrow"/>
                <w:sz w:val="24"/>
              </w:rPr>
            </w:pPr>
          </w:p>
        </w:tc>
        <w:tc>
          <w:tcPr>
            <w:tcW w:w="1509" w:type="dxa"/>
            <w:shd w:val="clear" w:color="auto" w:fill="auto"/>
          </w:tcPr>
          <w:p w14:paraId="51D0693F" w14:textId="77777777" w:rsidR="004B7418" w:rsidRPr="000E30EF" w:rsidRDefault="004B7418" w:rsidP="000E30EF">
            <w:pPr>
              <w:spacing w:line="276" w:lineRule="auto"/>
              <w:ind w:right="213"/>
              <w:rPr>
                <w:rFonts w:ascii="Arial Narrow" w:hAnsi="Arial Narrow"/>
                <w:sz w:val="24"/>
              </w:rPr>
            </w:pPr>
          </w:p>
        </w:tc>
        <w:tc>
          <w:tcPr>
            <w:tcW w:w="1469" w:type="dxa"/>
            <w:shd w:val="clear" w:color="auto" w:fill="auto"/>
          </w:tcPr>
          <w:p w14:paraId="43626A1B" w14:textId="77777777" w:rsidR="004B7418" w:rsidRPr="000E30EF" w:rsidRDefault="004B7418" w:rsidP="000E30EF">
            <w:pPr>
              <w:spacing w:line="276" w:lineRule="auto"/>
              <w:ind w:right="213"/>
              <w:jc w:val="center"/>
              <w:rPr>
                <w:rFonts w:ascii="Arial Narrow" w:hAnsi="Arial Narrow"/>
                <w:sz w:val="24"/>
              </w:rPr>
            </w:pPr>
          </w:p>
        </w:tc>
      </w:tr>
      <w:tr w:rsidR="00700B1B" w14:paraId="6AE61494" w14:textId="77777777" w:rsidTr="000E30EF">
        <w:trPr>
          <w:trHeight w:val="643"/>
        </w:trPr>
        <w:tc>
          <w:tcPr>
            <w:tcW w:w="479" w:type="dxa"/>
            <w:vMerge/>
            <w:tcBorders>
              <w:top w:val="single" w:sz="4" w:space="0" w:color="7F7F7F"/>
              <w:bottom w:val="single" w:sz="4" w:space="0" w:color="7F7F7F"/>
            </w:tcBorders>
            <w:shd w:val="clear" w:color="auto" w:fill="auto"/>
          </w:tcPr>
          <w:p w14:paraId="19BF921E" w14:textId="77777777" w:rsidR="004B7418" w:rsidRPr="000E30EF" w:rsidRDefault="004B7418" w:rsidP="000E30EF">
            <w:pPr>
              <w:spacing w:line="276" w:lineRule="auto"/>
              <w:ind w:right="213"/>
              <w:rPr>
                <w:rFonts w:ascii="Arial Narrow" w:hAnsi="Arial Narrow"/>
                <w:b/>
                <w:bCs/>
                <w:sz w:val="24"/>
              </w:rPr>
            </w:pPr>
          </w:p>
        </w:tc>
        <w:tc>
          <w:tcPr>
            <w:tcW w:w="2267" w:type="dxa"/>
            <w:tcBorders>
              <w:top w:val="single" w:sz="4" w:space="0" w:color="7F7F7F"/>
              <w:bottom w:val="single" w:sz="4" w:space="0" w:color="7F7F7F"/>
            </w:tcBorders>
            <w:shd w:val="clear" w:color="auto" w:fill="auto"/>
          </w:tcPr>
          <w:p w14:paraId="65553B06" w14:textId="77777777" w:rsidR="004B7418" w:rsidRPr="000E30EF" w:rsidRDefault="004B7418" w:rsidP="000E30EF">
            <w:pPr>
              <w:spacing w:line="276" w:lineRule="auto"/>
              <w:ind w:right="213"/>
              <w:rPr>
                <w:rFonts w:ascii="Arial Narrow" w:hAnsi="Arial Narrow"/>
                <w:sz w:val="24"/>
              </w:rPr>
            </w:pPr>
            <w:r w:rsidRPr="000E30EF">
              <w:rPr>
                <w:rFonts w:ascii="Arial Narrow" w:eastAsia="Times New Roman" w:hAnsi="Arial Narrow" w:cs="Calibri"/>
                <w:color w:val="000000"/>
                <w:sz w:val="24"/>
                <w:szCs w:val="24"/>
                <w:lang w:val="id-ID" w:eastAsia="id-ID"/>
              </w:rPr>
              <w:t xml:space="preserve">Berat Jenis Kering </w:t>
            </w:r>
            <w:r w:rsidRPr="000E30EF">
              <w:rPr>
                <w:rFonts w:ascii="Arial Narrow" w:eastAsia="Times New Roman" w:hAnsi="Arial Narrow" w:cs="Calibri"/>
                <w:i/>
                <w:iCs/>
                <w:color w:val="000000"/>
                <w:sz w:val="24"/>
                <w:szCs w:val="24"/>
                <w:lang w:val="id-ID" w:eastAsia="id-ID"/>
              </w:rPr>
              <w:t>(bulk specific gravity)</w:t>
            </w:r>
          </w:p>
        </w:tc>
        <w:tc>
          <w:tcPr>
            <w:tcW w:w="1420" w:type="dxa"/>
            <w:tcBorders>
              <w:top w:val="single" w:sz="4" w:space="0" w:color="7F7F7F"/>
              <w:bottom w:val="single" w:sz="4" w:space="0" w:color="7F7F7F"/>
            </w:tcBorders>
            <w:shd w:val="clear" w:color="auto" w:fill="auto"/>
          </w:tcPr>
          <w:p w14:paraId="11C642E1" w14:textId="77777777" w:rsidR="004B7418" w:rsidRPr="000E30EF" w:rsidRDefault="004B7418" w:rsidP="000E30EF">
            <w:pPr>
              <w:spacing w:before="240" w:line="276" w:lineRule="auto"/>
              <w:ind w:right="213"/>
              <w:jc w:val="center"/>
              <w:rPr>
                <w:rFonts w:ascii="Arial Narrow" w:hAnsi="Arial Narrow"/>
                <w:sz w:val="24"/>
              </w:rPr>
            </w:pPr>
            <w:r w:rsidRPr="000E30EF">
              <w:rPr>
                <w:rFonts w:ascii="Arial Narrow" w:hAnsi="Arial Narrow"/>
                <w:sz w:val="24"/>
              </w:rPr>
              <w:t>1,91 %</w:t>
            </w:r>
          </w:p>
        </w:tc>
        <w:tc>
          <w:tcPr>
            <w:tcW w:w="1509" w:type="dxa"/>
            <w:tcBorders>
              <w:top w:val="single" w:sz="4" w:space="0" w:color="7F7F7F"/>
              <w:bottom w:val="single" w:sz="4" w:space="0" w:color="7F7F7F"/>
            </w:tcBorders>
            <w:shd w:val="clear" w:color="auto" w:fill="auto"/>
          </w:tcPr>
          <w:p w14:paraId="7E006237" w14:textId="77777777" w:rsidR="004B7418" w:rsidRPr="000E30EF" w:rsidRDefault="004B7418" w:rsidP="000E30EF">
            <w:pPr>
              <w:spacing w:before="120" w:line="276" w:lineRule="auto"/>
              <w:ind w:right="213"/>
              <w:rPr>
                <w:rFonts w:ascii="Arial Narrow" w:hAnsi="Arial Narrow"/>
                <w:sz w:val="24"/>
              </w:rPr>
            </w:pPr>
            <w:r w:rsidRPr="000E30EF">
              <w:rPr>
                <w:rFonts w:ascii="Arial Narrow" w:hAnsi="Arial Narrow"/>
                <w:sz w:val="24"/>
              </w:rPr>
              <w:t>1,6 – 3,2 %</w:t>
            </w:r>
          </w:p>
        </w:tc>
        <w:tc>
          <w:tcPr>
            <w:tcW w:w="1469" w:type="dxa"/>
            <w:tcBorders>
              <w:top w:val="single" w:sz="4" w:space="0" w:color="7F7F7F"/>
              <w:bottom w:val="single" w:sz="4" w:space="0" w:color="7F7F7F"/>
            </w:tcBorders>
            <w:shd w:val="clear" w:color="auto" w:fill="auto"/>
          </w:tcPr>
          <w:p w14:paraId="6FC4C5D3" w14:textId="77777777" w:rsidR="004B7418" w:rsidRPr="000E30EF" w:rsidRDefault="004B7418" w:rsidP="000E30EF">
            <w:pPr>
              <w:spacing w:before="120" w:line="276" w:lineRule="auto"/>
              <w:ind w:right="213"/>
              <w:jc w:val="center"/>
              <w:rPr>
                <w:rFonts w:ascii="Arial Narrow" w:hAnsi="Arial Narrow"/>
                <w:sz w:val="24"/>
              </w:rPr>
            </w:pPr>
            <w:r w:rsidRPr="000E30EF">
              <w:rPr>
                <w:rFonts w:ascii="Arial Narrow" w:hAnsi="Arial Narrow"/>
                <w:sz w:val="24"/>
              </w:rPr>
              <w:t>Memenuhi</w:t>
            </w:r>
          </w:p>
        </w:tc>
      </w:tr>
      <w:tr w:rsidR="004B7418" w14:paraId="517C86AF" w14:textId="77777777" w:rsidTr="000E30EF">
        <w:trPr>
          <w:trHeight w:val="643"/>
        </w:trPr>
        <w:tc>
          <w:tcPr>
            <w:tcW w:w="479" w:type="dxa"/>
            <w:vMerge/>
            <w:shd w:val="clear" w:color="auto" w:fill="auto"/>
          </w:tcPr>
          <w:p w14:paraId="17B06562" w14:textId="77777777" w:rsidR="004B7418" w:rsidRPr="000E30EF" w:rsidRDefault="004B7418" w:rsidP="000E30EF">
            <w:pPr>
              <w:spacing w:line="276" w:lineRule="auto"/>
              <w:ind w:right="213"/>
              <w:rPr>
                <w:rFonts w:ascii="Arial Narrow" w:hAnsi="Arial Narrow"/>
                <w:b/>
                <w:bCs/>
                <w:sz w:val="24"/>
              </w:rPr>
            </w:pPr>
          </w:p>
        </w:tc>
        <w:tc>
          <w:tcPr>
            <w:tcW w:w="2267" w:type="dxa"/>
            <w:shd w:val="clear" w:color="auto" w:fill="auto"/>
          </w:tcPr>
          <w:p w14:paraId="652E1E91" w14:textId="77777777" w:rsidR="004B7418" w:rsidRPr="000E30EF" w:rsidRDefault="004B7418" w:rsidP="000E30EF">
            <w:pPr>
              <w:spacing w:line="276" w:lineRule="auto"/>
              <w:ind w:right="213"/>
              <w:rPr>
                <w:rFonts w:ascii="Arial Narrow" w:hAnsi="Arial Narrow"/>
                <w:sz w:val="24"/>
              </w:rPr>
            </w:pPr>
            <w:r w:rsidRPr="000E30EF">
              <w:rPr>
                <w:rFonts w:ascii="Arial Narrow" w:eastAsia="Times New Roman" w:hAnsi="Arial Narrow" w:cs="Calibri"/>
                <w:color w:val="000000"/>
                <w:sz w:val="24"/>
                <w:szCs w:val="24"/>
                <w:lang w:val="id-ID" w:eastAsia="id-ID"/>
              </w:rPr>
              <w:t xml:space="preserve">bert jenis kering permukaan jenuh </w:t>
            </w:r>
            <w:r w:rsidRPr="000E30EF">
              <w:rPr>
                <w:rFonts w:ascii="Arial Narrow" w:eastAsia="Times New Roman" w:hAnsi="Arial Narrow" w:cs="Calibri"/>
                <w:i/>
                <w:iCs/>
                <w:color w:val="000000"/>
                <w:sz w:val="24"/>
                <w:szCs w:val="24"/>
                <w:lang w:val="id-ID" w:eastAsia="id-ID"/>
              </w:rPr>
              <w:t>(saturated surface dry)</w:t>
            </w:r>
          </w:p>
        </w:tc>
        <w:tc>
          <w:tcPr>
            <w:tcW w:w="1420" w:type="dxa"/>
            <w:shd w:val="clear" w:color="auto" w:fill="auto"/>
          </w:tcPr>
          <w:p w14:paraId="355782D5" w14:textId="77777777" w:rsidR="004B7418" w:rsidRPr="000E30EF" w:rsidRDefault="004B7418" w:rsidP="000E30EF">
            <w:pPr>
              <w:spacing w:before="240" w:line="276" w:lineRule="auto"/>
              <w:ind w:right="213"/>
              <w:jc w:val="center"/>
              <w:rPr>
                <w:rFonts w:ascii="Arial Narrow" w:hAnsi="Arial Narrow"/>
                <w:sz w:val="24"/>
              </w:rPr>
            </w:pPr>
            <w:r w:rsidRPr="000E30EF">
              <w:rPr>
                <w:rFonts w:ascii="Arial Narrow" w:hAnsi="Arial Narrow"/>
                <w:sz w:val="24"/>
              </w:rPr>
              <w:t>2,22 %</w:t>
            </w:r>
          </w:p>
        </w:tc>
        <w:tc>
          <w:tcPr>
            <w:tcW w:w="1509" w:type="dxa"/>
            <w:shd w:val="clear" w:color="auto" w:fill="auto"/>
          </w:tcPr>
          <w:p w14:paraId="7942FD44" w14:textId="77777777" w:rsidR="004B7418" w:rsidRPr="000E30EF" w:rsidRDefault="004B7418" w:rsidP="000E30EF">
            <w:pPr>
              <w:spacing w:before="240" w:line="276" w:lineRule="auto"/>
              <w:ind w:right="213"/>
              <w:rPr>
                <w:rFonts w:ascii="Arial Narrow" w:hAnsi="Arial Narrow"/>
                <w:sz w:val="24"/>
              </w:rPr>
            </w:pPr>
            <w:r w:rsidRPr="000E30EF">
              <w:rPr>
                <w:rFonts w:ascii="Arial Narrow" w:hAnsi="Arial Narrow"/>
                <w:sz w:val="24"/>
              </w:rPr>
              <w:t>1,6 – 3,2 %</w:t>
            </w:r>
          </w:p>
        </w:tc>
        <w:tc>
          <w:tcPr>
            <w:tcW w:w="1469" w:type="dxa"/>
            <w:shd w:val="clear" w:color="auto" w:fill="auto"/>
          </w:tcPr>
          <w:p w14:paraId="19FB1C61" w14:textId="77777777" w:rsidR="004B7418" w:rsidRPr="000E30EF" w:rsidRDefault="004B7418" w:rsidP="000E30EF">
            <w:pPr>
              <w:spacing w:before="240" w:line="276" w:lineRule="auto"/>
              <w:ind w:right="213"/>
              <w:jc w:val="center"/>
              <w:rPr>
                <w:rFonts w:ascii="Arial Narrow" w:hAnsi="Arial Narrow"/>
                <w:sz w:val="24"/>
              </w:rPr>
            </w:pPr>
            <w:r w:rsidRPr="000E30EF">
              <w:rPr>
                <w:rFonts w:ascii="Arial Narrow" w:hAnsi="Arial Narrow"/>
                <w:sz w:val="24"/>
              </w:rPr>
              <w:t>Memenuhi</w:t>
            </w:r>
          </w:p>
        </w:tc>
      </w:tr>
      <w:tr w:rsidR="00700B1B" w14:paraId="418D2FE6" w14:textId="77777777" w:rsidTr="000E30EF">
        <w:trPr>
          <w:trHeight w:val="643"/>
        </w:trPr>
        <w:tc>
          <w:tcPr>
            <w:tcW w:w="479" w:type="dxa"/>
            <w:vMerge/>
            <w:tcBorders>
              <w:top w:val="single" w:sz="4" w:space="0" w:color="7F7F7F"/>
              <w:bottom w:val="single" w:sz="4" w:space="0" w:color="7F7F7F"/>
            </w:tcBorders>
            <w:shd w:val="clear" w:color="auto" w:fill="auto"/>
          </w:tcPr>
          <w:p w14:paraId="3147D26C" w14:textId="77777777" w:rsidR="004B7418" w:rsidRPr="000E30EF" w:rsidRDefault="004B7418" w:rsidP="000E30EF">
            <w:pPr>
              <w:spacing w:line="276" w:lineRule="auto"/>
              <w:ind w:right="213"/>
              <w:rPr>
                <w:rFonts w:ascii="Arial Narrow" w:hAnsi="Arial Narrow"/>
                <w:b/>
                <w:bCs/>
                <w:sz w:val="24"/>
              </w:rPr>
            </w:pPr>
          </w:p>
        </w:tc>
        <w:tc>
          <w:tcPr>
            <w:tcW w:w="2267" w:type="dxa"/>
            <w:tcBorders>
              <w:top w:val="single" w:sz="4" w:space="0" w:color="7F7F7F"/>
              <w:bottom w:val="single" w:sz="4" w:space="0" w:color="7F7F7F"/>
            </w:tcBorders>
            <w:shd w:val="clear" w:color="auto" w:fill="auto"/>
          </w:tcPr>
          <w:p w14:paraId="2B6053D3" w14:textId="77777777" w:rsidR="004B7418" w:rsidRPr="000E30EF" w:rsidRDefault="004B7418" w:rsidP="000E30EF">
            <w:pPr>
              <w:spacing w:line="276" w:lineRule="auto"/>
              <w:ind w:right="213"/>
              <w:rPr>
                <w:rFonts w:ascii="Arial Narrow" w:eastAsia="Times New Roman" w:hAnsi="Arial Narrow" w:cs="Calibri"/>
                <w:color w:val="000000"/>
                <w:sz w:val="24"/>
                <w:szCs w:val="24"/>
                <w:lang w:val="id-ID" w:eastAsia="id-ID"/>
              </w:rPr>
            </w:pPr>
            <w:r w:rsidRPr="000E30EF">
              <w:rPr>
                <w:rFonts w:ascii="Arial Narrow" w:eastAsia="Times New Roman" w:hAnsi="Arial Narrow" w:cs="Calibri"/>
                <w:color w:val="000000"/>
                <w:sz w:val="24"/>
                <w:szCs w:val="24"/>
                <w:lang w:val="id-ID" w:eastAsia="id-ID"/>
              </w:rPr>
              <w:t xml:space="preserve">Berat jenis semu </w:t>
            </w:r>
            <w:r w:rsidRPr="000E30EF">
              <w:rPr>
                <w:rFonts w:ascii="Arial Narrow" w:eastAsia="Times New Roman" w:hAnsi="Arial Narrow" w:cs="Calibri"/>
                <w:i/>
                <w:iCs/>
                <w:color w:val="000000"/>
                <w:sz w:val="24"/>
                <w:szCs w:val="24"/>
                <w:lang w:val="id-ID" w:eastAsia="id-ID"/>
              </w:rPr>
              <w:t>(apparent specific gravity)</w:t>
            </w:r>
          </w:p>
        </w:tc>
        <w:tc>
          <w:tcPr>
            <w:tcW w:w="1420" w:type="dxa"/>
            <w:tcBorders>
              <w:top w:val="single" w:sz="4" w:space="0" w:color="7F7F7F"/>
              <w:bottom w:val="single" w:sz="4" w:space="0" w:color="7F7F7F"/>
            </w:tcBorders>
            <w:shd w:val="clear" w:color="auto" w:fill="auto"/>
          </w:tcPr>
          <w:p w14:paraId="297C9048" w14:textId="77777777" w:rsidR="004B7418" w:rsidRPr="000E30EF" w:rsidRDefault="004B7418" w:rsidP="000E30EF">
            <w:pPr>
              <w:spacing w:before="240" w:line="276" w:lineRule="auto"/>
              <w:ind w:right="213"/>
              <w:jc w:val="center"/>
              <w:rPr>
                <w:rFonts w:ascii="Arial Narrow" w:hAnsi="Arial Narrow"/>
                <w:sz w:val="24"/>
              </w:rPr>
            </w:pPr>
            <w:r w:rsidRPr="000E30EF">
              <w:rPr>
                <w:rFonts w:ascii="Arial Narrow" w:hAnsi="Arial Narrow"/>
                <w:sz w:val="24"/>
              </w:rPr>
              <w:t>1,70 %</w:t>
            </w:r>
          </w:p>
        </w:tc>
        <w:tc>
          <w:tcPr>
            <w:tcW w:w="1509" w:type="dxa"/>
            <w:tcBorders>
              <w:top w:val="single" w:sz="4" w:space="0" w:color="7F7F7F"/>
              <w:bottom w:val="single" w:sz="4" w:space="0" w:color="7F7F7F"/>
            </w:tcBorders>
            <w:shd w:val="clear" w:color="auto" w:fill="auto"/>
          </w:tcPr>
          <w:p w14:paraId="2AB7F0B3" w14:textId="77777777" w:rsidR="004B7418" w:rsidRPr="000E30EF" w:rsidRDefault="004B7418" w:rsidP="000E30EF">
            <w:pPr>
              <w:spacing w:before="240" w:line="276" w:lineRule="auto"/>
              <w:ind w:right="213"/>
              <w:rPr>
                <w:rFonts w:ascii="Arial Narrow" w:hAnsi="Arial Narrow"/>
                <w:sz w:val="24"/>
              </w:rPr>
            </w:pPr>
            <w:r w:rsidRPr="000E30EF">
              <w:rPr>
                <w:rFonts w:ascii="Arial Narrow" w:hAnsi="Arial Narrow"/>
                <w:sz w:val="24"/>
              </w:rPr>
              <w:t>1,6 – 3,2 %</w:t>
            </w:r>
          </w:p>
        </w:tc>
        <w:tc>
          <w:tcPr>
            <w:tcW w:w="1469" w:type="dxa"/>
            <w:tcBorders>
              <w:top w:val="single" w:sz="4" w:space="0" w:color="7F7F7F"/>
              <w:bottom w:val="single" w:sz="4" w:space="0" w:color="7F7F7F"/>
            </w:tcBorders>
            <w:shd w:val="clear" w:color="auto" w:fill="auto"/>
          </w:tcPr>
          <w:p w14:paraId="6D99D4FF" w14:textId="77777777" w:rsidR="004B7418" w:rsidRPr="000E30EF" w:rsidRDefault="004B7418" w:rsidP="000E30EF">
            <w:pPr>
              <w:spacing w:before="240" w:line="276" w:lineRule="auto"/>
              <w:ind w:right="213"/>
              <w:jc w:val="center"/>
              <w:rPr>
                <w:rFonts w:ascii="Arial Narrow" w:hAnsi="Arial Narrow"/>
                <w:sz w:val="24"/>
              </w:rPr>
            </w:pPr>
            <w:r w:rsidRPr="000E30EF">
              <w:rPr>
                <w:rFonts w:ascii="Arial Narrow" w:hAnsi="Arial Narrow"/>
                <w:sz w:val="24"/>
              </w:rPr>
              <w:t>memenuhi</w:t>
            </w:r>
          </w:p>
        </w:tc>
      </w:tr>
      <w:tr w:rsidR="004B7418" w14:paraId="4EB02399" w14:textId="77777777" w:rsidTr="000E30EF">
        <w:trPr>
          <w:trHeight w:val="643"/>
        </w:trPr>
        <w:tc>
          <w:tcPr>
            <w:tcW w:w="479" w:type="dxa"/>
            <w:vMerge/>
            <w:shd w:val="clear" w:color="auto" w:fill="auto"/>
          </w:tcPr>
          <w:p w14:paraId="60736EBB" w14:textId="77777777" w:rsidR="004B7418" w:rsidRPr="000E30EF" w:rsidRDefault="004B7418" w:rsidP="000E30EF">
            <w:pPr>
              <w:spacing w:line="276" w:lineRule="auto"/>
              <w:ind w:right="213"/>
              <w:rPr>
                <w:rFonts w:ascii="Arial Narrow" w:hAnsi="Arial Narrow"/>
                <w:b/>
                <w:bCs/>
                <w:sz w:val="24"/>
              </w:rPr>
            </w:pPr>
          </w:p>
        </w:tc>
        <w:tc>
          <w:tcPr>
            <w:tcW w:w="2267" w:type="dxa"/>
            <w:shd w:val="clear" w:color="auto" w:fill="auto"/>
          </w:tcPr>
          <w:p w14:paraId="476BF684" w14:textId="77777777" w:rsidR="004B7418" w:rsidRPr="000E30EF" w:rsidRDefault="004B7418" w:rsidP="000E30EF">
            <w:pPr>
              <w:spacing w:line="276" w:lineRule="auto"/>
              <w:ind w:right="213"/>
              <w:rPr>
                <w:rFonts w:ascii="Arial Narrow" w:hAnsi="Arial Narrow"/>
                <w:sz w:val="24"/>
              </w:rPr>
            </w:pPr>
            <w:r w:rsidRPr="000E30EF">
              <w:rPr>
                <w:rFonts w:ascii="Arial Narrow" w:eastAsia="Times New Roman" w:hAnsi="Arial Narrow" w:cs="Calibri"/>
                <w:color w:val="000000"/>
                <w:sz w:val="24"/>
                <w:szCs w:val="24"/>
                <w:lang w:val="id-ID" w:eastAsia="id-ID"/>
              </w:rPr>
              <w:t>Penyerapan</w:t>
            </w:r>
            <w:r w:rsidRPr="000E30EF">
              <w:rPr>
                <w:rFonts w:ascii="Arial Narrow" w:eastAsia="Times New Roman" w:hAnsi="Arial Narrow" w:cs="Calibri"/>
                <w:color w:val="000000"/>
                <w:sz w:val="24"/>
                <w:szCs w:val="24"/>
                <w:lang w:eastAsia="id-ID"/>
              </w:rPr>
              <w:t xml:space="preserve"> </w:t>
            </w:r>
            <w:r w:rsidRPr="000E30EF">
              <w:rPr>
                <w:rFonts w:ascii="Arial Narrow" w:eastAsia="Times New Roman" w:hAnsi="Arial Narrow" w:cs="Calibri"/>
                <w:i/>
                <w:iCs/>
                <w:color w:val="000000"/>
                <w:sz w:val="24"/>
                <w:szCs w:val="24"/>
                <w:lang w:val="id-ID" w:eastAsia="id-ID"/>
              </w:rPr>
              <w:t>(absorption)</w:t>
            </w:r>
          </w:p>
        </w:tc>
        <w:tc>
          <w:tcPr>
            <w:tcW w:w="1420" w:type="dxa"/>
            <w:shd w:val="clear" w:color="auto" w:fill="auto"/>
          </w:tcPr>
          <w:p w14:paraId="13DD0617" w14:textId="77777777" w:rsidR="004B7418" w:rsidRPr="000E30EF" w:rsidRDefault="004B7418" w:rsidP="000E30EF">
            <w:pPr>
              <w:spacing w:before="120" w:line="276" w:lineRule="auto"/>
              <w:ind w:right="213"/>
              <w:jc w:val="center"/>
              <w:rPr>
                <w:rFonts w:ascii="Arial Narrow" w:hAnsi="Arial Narrow"/>
                <w:sz w:val="24"/>
              </w:rPr>
            </w:pPr>
            <w:r w:rsidRPr="000E30EF">
              <w:rPr>
                <w:rFonts w:ascii="Arial Narrow" w:hAnsi="Arial Narrow"/>
                <w:sz w:val="24"/>
              </w:rPr>
              <w:t>34,33  %</w:t>
            </w:r>
          </w:p>
        </w:tc>
        <w:tc>
          <w:tcPr>
            <w:tcW w:w="1509" w:type="dxa"/>
            <w:shd w:val="clear" w:color="auto" w:fill="auto"/>
          </w:tcPr>
          <w:p w14:paraId="213F558F" w14:textId="77777777" w:rsidR="004B7418" w:rsidRPr="000E30EF" w:rsidRDefault="004B7418" w:rsidP="000E30EF">
            <w:pPr>
              <w:spacing w:before="120" w:line="276" w:lineRule="auto"/>
              <w:ind w:right="213"/>
              <w:rPr>
                <w:rFonts w:ascii="Arial Narrow" w:hAnsi="Arial Narrow"/>
                <w:sz w:val="24"/>
              </w:rPr>
            </w:pPr>
            <w:r w:rsidRPr="000E30EF">
              <w:rPr>
                <w:rFonts w:ascii="Arial Narrow" w:hAnsi="Arial Narrow"/>
                <w:sz w:val="24"/>
              </w:rPr>
              <w:t>0,2 % -- 2 %</w:t>
            </w:r>
          </w:p>
        </w:tc>
        <w:tc>
          <w:tcPr>
            <w:tcW w:w="1469" w:type="dxa"/>
            <w:shd w:val="clear" w:color="auto" w:fill="auto"/>
          </w:tcPr>
          <w:p w14:paraId="15C20114" w14:textId="77777777" w:rsidR="004B7418" w:rsidRPr="000E30EF" w:rsidRDefault="004B7418" w:rsidP="000E30EF">
            <w:pPr>
              <w:spacing w:line="276" w:lineRule="auto"/>
              <w:ind w:right="213"/>
              <w:jc w:val="center"/>
              <w:rPr>
                <w:rFonts w:ascii="Arial Narrow" w:hAnsi="Arial Narrow"/>
                <w:sz w:val="24"/>
              </w:rPr>
            </w:pPr>
            <w:r w:rsidRPr="000E30EF">
              <w:rPr>
                <w:rFonts w:ascii="Arial Narrow" w:hAnsi="Arial Narrow"/>
                <w:sz w:val="24"/>
              </w:rPr>
              <w:t>Tidak memenuhi</w:t>
            </w:r>
          </w:p>
        </w:tc>
      </w:tr>
      <w:tr w:rsidR="00700B1B" w14:paraId="65FFDABB" w14:textId="77777777" w:rsidTr="000E30EF">
        <w:trPr>
          <w:trHeight w:val="313"/>
        </w:trPr>
        <w:tc>
          <w:tcPr>
            <w:tcW w:w="479" w:type="dxa"/>
            <w:vMerge w:val="restart"/>
            <w:tcBorders>
              <w:top w:val="single" w:sz="4" w:space="0" w:color="7F7F7F"/>
              <w:bottom w:val="single" w:sz="4" w:space="0" w:color="7F7F7F"/>
            </w:tcBorders>
            <w:shd w:val="clear" w:color="auto" w:fill="auto"/>
          </w:tcPr>
          <w:p w14:paraId="56527B6C" w14:textId="77777777" w:rsidR="004B7418" w:rsidRPr="000E30EF" w:rsidRDefault="004B7418" w:rsidP="000E30EF">
            <w:pPr>
              <w:spacing w:before="360" w:line="276" w:lineRule="auto"/>
              <w:ind w:right="213"/>
              <w:rPr>
                <w:rFonts w:ascii="Arial Narrow" w:hAnsi="Arial Narrow"/>
                <w:b/>
                <w:bCs/>
                <w:sz w:val="24"/>
              </w:rPr>
            </w:pPr>
            <w:r w:rsidRPr="000E30EF">
              <w:rPr>
                <w:rFonts w:ascii="Arial Narrow" w:hAnsi="Arial Narrow"/>
                <w:b/>
                <w:bCs/>
                <w:sz w:val="24"/>
              </w:rPr>
              <w:t>3</w:t>
            </w:r>
          </w:p>
        </w:tc>
        <w:tc>
          <w:tcPr>
            <w:tcW w:w="2267" w:type="dxa"/>
            <w:tcBorders>
              <w:top w:val="single" w:sz="4" w:space="0" w:color="7F7F7F"/>
              <w:bottom w:val="single" w:sz="4" w:space="0" w:color="7F7F7F"/>
            </w:tcBorders>
            <w:shd w:val="clear" w:color="auto" w:fill="auto"/>
          </w:tcPr>
          <w:p w14:paraId="3555CC15" w14:textId="77777777" w:rsidR="004B7418" w:rsidRPr="000E30EF" w:rsidRDefault="004B7418" w:rsidP="000E30EF">
            <w:pPr>
              <w:spacing w:line="276" w:lineRule="auto"/>
              <w:ind w:right="213"/>
              <w:rPr>
                <w:rFonts w:ascii="Arial Narrow" w:hAnsi="Arial Narrow"/>
                <w:sz w:val="24"/>
              </w:rPr>
            </w:pPr>
            <w:r w:rsidRPr="000E30EF">
              <w:rPr>
                <w:rFonts w:ascii="Arial Narrow" w:hAnsi="Arial Narrow"/>
                <w:sz w:val="24"/>
              </w:rPr>
              <w:t>Berat volume</w:t>
            </w:r>
          </w:p>
        </w:tc>
        <w:tc>
          <w:tcPr>
            <w:tcW w:w="1420" w:type="dxa"/>
            <w:tcBorders>
              <w:top w:val="single" w:sz="4" w:space="0" w:color="7F7F7F"/>
              <w:bottom w:val="single" w:sz="4" w:space="0" w:color="7F7F7F"/>
            </w:tcBorders>
            <w:shd w:val="clear" w:color="auto" w:fill="auto"/>
          </w:tcPr>
          <w:p w14:paraId="3783000C" w14:textId="77777777" w:rsidR="004B7418" w:rsidRPr="000E30EF" w:rsidRDefault="004B7418" w:rsidP="000E30EF">
            <w:pPr>
              <w:spacing w:line="276" w:lineRule="auto"/>
              <w:ind w:right="213"/>
              <w:jc w:val="center"/>
              <w:rPr>
                <w:rFonts w:ascii="Arial Narrow" w:hAnsi="Arial Narrow"/>
                <w:sz w:val="24"/>
              </w:rPr>
            </w:pPr>
          </w:p>
        </w:tc>
        <w:tc>
          <w:tcPr>
            <w:tcW w:w="1509" w:type="dxa"/>
            <w:tcBorders>
              <w:top w:val="single" w:sz="4" w:space="0" w:color="7F7F7F"/>
              <w:bottom w:val="single" w:sz="4" w:space="0" w:color="7F7F7F"/>
            </w:tcBorders>
            <w:shd w:val="clear" w:color="auto" w:fill="auto"/>
          </w:tcPr>
          <w:p w14:paraId="37A58B9A" w14:textId="77777777" w:rsidR="004B7418" w:rsidRPr="000E30EF" w:rsidRDefault="004B7418" w:rsidP="000E30EF">
            <w:pPr>
              <w:spacing w:line="276" w:lineRule="auto"/>
              <w:ind w:right="213"/>
              <w:rPr>
                <w:rFonts w:ascii="Arial Narrow" w:hAnsi="Arial Narrow"/>
                <w:sz w:val="24"/>
              </w:rPr>
            </w:pPr>
          </w:p>
        </w:tc>
        <w:tc>
          <w:tcPr>
            <w:tcW w:w="1469" w:type="dxa"/>
            <w:tcBorders>
              <w:top w:val="single" w:sz="4" w:space="0" w:color="7F7F7F"/>
              <w:bottom w:val="single" w:sz="4" w:space="0" w:color="7F7F7F"/>
            </w:tcBorders>
            <w:shd w:val="clear" w:color="auto" w:fill="auto"/>
          </w:tcPr>
          <w:p w14:paraId="64E9521C" w14:textId="77777777" w:rsidR="004B7418" w:rsidRPr="000E30EF" w:rsidRDefault="004B7418" w:rsidP="000E30EF">
            <w:pPr>
              <w:spacing w:line="276" w:lineRule="auto"/>
              <w:ind w:right="213"/>
              <w:jc w:val="center"/>
              <w:rPr>
                <w:rFonts w:ascii="Arial Narrow" w:hAnsi="Arial Narrow"/>
                <w:sz w:val="24"/>
              </w:rPr>
            </w:pPr>
          </w:p>
        </w:tc>
      </w:tr>
      <w:tr w:rsidR="004B7418" w14:paraId="5D5BA845" w14:textId="77777777" w:rsidTr="000E30EF">
        <w:trPr>
          <w:trHeight w:val="329"/>
        </w:trPr>
        <w:tc>
          <w:tcPr>
            <w:tcW w:w="479" w:type="dxa"/>
            <w:vMerge/>
            <w:shd w:val="clear" w:color="auto" w:fill="auto"/>
          </w:tcPr>
          <w:p w14:paraId="23771A9E" w14:textId="77777777" w:rsidR="004B7418" w:rsidRPr="000E30EF" w:rsidRDefault="004B7418" w:rsidP="000E30EF">
            <w:pPr>
              <w:spacing w:line="276" w:lineRule="auto"/>
              <w:ind w:right="213"/>
              <w:rPr>
                <w:rFonts w:ascii="Arial Narrow" w:hAnsi="Arial Narrow"/>
                <w:b/>
                <w:bCs/>
                <w:sz w:val="24"/>
              </w:rPr>
            </w:pPr>
          </w:p>
        </w:tc>
        <w:tc>
          <w:tcPr>
            <w:tcW w:w="2267" w:type="dxa"/>
            <w:shd w:val="clear" w:color="auto" w:fill="auto"/>
          </w:tcPr>
          <w:p w14:paraId="2B44DB58" w14:textId="77777777" w:rsidR="004B7418" w:rsidRPr="000E30EF" w:rsidRDefault="004B7418" w:rsidP="000E30EF">
            <w:pPr>
              <w:spacing w:line="276" w:lineRule="auto"/>
              <w:ind w:right="213"/>
              <w:rPr>
                <w:rFonts w:ascii="Arial Narrow" w:hAnsi="Arial Narrow"/>
                <w:sz w:val="24"/>
              </w:rPr>
            </w:pPr>
            <w:r w:rsidRPr="000E30EF">
              <w:rPr>
                <w:rFonts w:ascii="Arial Narrow" w:hAnsi="Arial Narrow"/>
                <w:sz w:val="24"/>
              </w:rPr>
              <w:t>Kondisi lepas</w:t>
            </w:r>
          </w:p>
        </w:tc>
        <w:tc>
          <w:tcPr>
            <w:tcW w:w="1420" w:type="dxa"/>
            <w:shd w:val="clear" w:color="auto" w:fill="auto"/>
          </w:tcPr>
          <w:p w14:paraId="0B9F7E70" w14:textId="77777777" w:rsidR="004B7418" w:rsidRPr="000E30EF" w:rsidRDefault="004B7418" w:rsidP="000E30EF">
            <w:pPr>
              <w:spacing w:line="276" w:lineRule="auto"/>
              <w:ind w:right="213"/>
              <w:jc w:val="center"/>
              <w:rPr>
                <w:rFonts w:ascii="Arial Narrow" w:hAnsi="Arial Narrow"/>
                <w:sz w:val="24"/>
              </w:rPr>
            </w:pPr>
            <w:r w:rsidRPr="000E30EF">
              <w:rPr>
                <w:rFonts w:ascii="Arial Narrow" w:hAnsi="Arial Narrow"/>
                <w:sz w:val="24"/>
              </w:rPr>
              <w:t>0,75 kg/ltr</w:t>
            </w:r>
          </w:p>
        </w:tc>
        <w:tc>
          <w:tcPr>
            <w:tcW w:w="1509" w:type="dxa"/>
            <w:shd w:val="clear" w:color="auto" w:fill="auto"/>
          </w:tcPr>
          <w:p w14:paraId="00C23C66" w14:textId="77777777" w:rsidR="004B7418" w:rsidRPr="000E30EF" w:rsidRDefault="004B7418" w:rsidP="000E30EF">
            <w:pPr>
              <w:spacing w:line="276" w:lineRule="auto"/>
              <w:ind w:right="213"/>
              <w:rPr>
                <w:rFonts w:ascii="Arial Narrow" w:hAnsi="Arial Narrow"/>
                <w:sz w:val="24"/>
              </w:rPr>
            </w:pPr>
            <w:r w:rsidRPr="000E30EF">
              <w:rPr>
                <w:rFonts w:ascii="Arial Narrow" w:hAnsi="Arial Narrow"/>
                <w:sz w:val="24"/>
              </w:rPr>
              <w:t>1.4 - 1.9 kg/ltr</w:t>
            </w:r>
          </w:p>
        </w:tc>
        <w:tc>
          <w:tcPr>
            <w:tcW w:w="1469" w:type="dxa"/>
            <w:shd w:val="clear" w:color="auto" w:fill="auto"/>
          </w:tcPr>
          <w:p w14:paraId="3693C0E3" w14:textId="77777777" w:rsidR="004B7418" w:rsidRPr="000E30EF" w:rsidRDefault="004B7418" w:rsidP="000E30EF">
            <w:pPr>
              <w:spacing w:line="276" w:lineRule="auto"/>
              <w:ind w:right="213"/>
              <w:jc w:val="center"/>
              <w:rPr>
                <w:rFonts w:ascii="Arial Narrow" w:hAnsi="Arial Narrow"/>
                <w:sz w:val="24"/>
              </w:rPr>
            </w:pPr>
            <w:r w:rsidRPr="000E30EF">
              <w:rPr>
                <w:rFonts w:ascii="Arial Narrow" w:hAnsi="Arial Narrow"/>
                <w:sz w:val="24"/>
              </w:rPr>
              <w:t>Memenuhi</w:t>
            </w:r>
          </w:p>
        </w:tc>
      </w:tr>
      <w:tr w:rsidR="00700B1B" w14:paraId="57D38EF6" w14:textId="77777777" w:rsidTr="000E30EF">
        <w:trPr>
          <w:trHeight w:val="313"/>
        </w:trPr>
        <w:tc>
          <w:tcPr>
            <w:tcW w:w="479" w:type="dxa"/>
            <w:vMerge/>
            <w:tcBorders>
              <w:top w:val="single" w:sz="4" w:space="0" w:color="7F7F7F"/>
              <w:bottom w:val="single" w:sz="4" w:space="0" w:color="7F7F7F"/>
            </w:tcBorders>
            <w:shd w:val="clear" w:color="auto" w:fill="auto"/>
          </w:tcPr>
          <w:p w14:paraId="20534246" w14:textId="77777777" w:rsidR="004B7418" w:rsidRPr="000E30EF" w:rsidRDefault="004B7418" w:rsidP="000E30EF">
            <w:pPr>
              <w:spacing w:line="276" w:lineRule="auto"/>
              <w:ind w:right="213"/>
              <w:rPr>
                <w:rFonts w:ascii="Arial Narrow" w:hAnsi="Arial Narrow"/>
                <w:b/>
                <w:bCs/>
                <w:sz w:val="24"/>
              </w:rPr>
            </w:pPr>
          </w:p>
        </w:tc>
        <w:tc>
          <w:tcPr>
            <w:tcW w:w="2267" w:type="dxa"/>
            <w:tcBorders>
              <w:top w:val="single" w:sz="4" w:space="0" w:color="7F7F7F"/>
              <w:bottom w:val="single" w:sz="4" w:space="0" w:color="7F7F7F"/>
            </w:tcBorders>
            <w:shd w:val="clear" w:color="auto" w:fill="auto"/>
          </w:tcPr>
          <w:p w14:paraId="35223DCA" w14:textId="77777777" w:rsidR="004B7418" w:rsidRPr="000E30EF" w:rsidRDefault="004B7418" w:rsidP="000E30EF">
            <w:pPr>
              <w:spacing w:line="276" w:lineRule="auto"/>
              <w:ind w:right="213"/>
              <w:rPr>
                <w:rFonts w:ascii="Arial Narrow" w:hAnsi="Arial Narrow"/>
                <w:sz w:val="24"/>
              </w:rPr>
            </w:pPr>
            <w:r w:rsidRPr="000E30EF">
              <w:rPr>
                <w:rFonts w:ascii="Arial Narrow" w:hAnsi="Arial Narrow"/>
                <w:sz w:val="24"/>
              </w:rPr>
              <w:t>Kondisi padat</w:t>
            </w:r>
          </w:p>
        </w:tc>
        <w:tc>
          <w:tcPr>
            <w:tcW w:w="1420" w:type="dxa"/>
            <w:tcBorders>
              <w:top w:val="single" w:sz="4" w:space="0" w:color="7F7F7F"/>
              <w:bottom w:val="single" w:sz="4" w:space="0" w:color="7F7F7F"/>
            </w:tcBorders>
            <w:shd w:val="clear" w:color="auto" w:fill="auto"/>
          </w:tcPr>
          <w:p w14:paraId="7DA9375C" w14:textId="77777777" w:rsidR="004B7418" w:rsidRPr="000E30EF" w:rsidRDefault="004B7418" w:rsidP="000E30EF">
            <w:pPr>
              <w:spacing w:line="276" w:lineRule="auto"/>
              <w:ind w:right="213"/>
              <w:jc w:val="center"/>
              <w:rPr>
                <w:rFonts w:ascii="Arial Narrow" w:hAnsi="Arial Narrow"/>
                <w:sz w:val="24"/>
              </w:rPr>
            </w:pPr>
            <w:r w:rsidRPr="000E30EF">
              <w:rPr>
                <w:rFonts w:ascii="Arial Narrow" w:hAnsi="Arial Narrow"/>
                <w:sz w:val="24"/>
              </w:rPr>
              <w:t>0,90 kg/ltr</w:t>
            </w:r>
          </w:p>
        </w:tc>
        <w:tc>
          <w:tcPr>
            <w:tcW w:w="1509" w:type="dxa"/>
            <w:tcBorders>
              <w:top w:val="single" w:sz="4" w:space="0" w:color="7F7F7F"/>
              <w:bottom w:val="single" w:sz="4" w:space="0" w:color="7F7F7F"/>
            </w:tcBorders>
            <w:shd w:val="clear" w:color="auto" w:fill="auto"/>
          </w:tcPr>
          <w:p w14:paraId="5FBDC17A" w14:textId="77777777" w:rsidR="004B7418" w:rsidRPr="000E30EF" w:rsidRDefault="004B7418" w:rsidP="000E30EF">
            <w:pPr>
              <w:spacing w:line="276" w:lineRule="auto"/>
              <w:ind w:right="213"/>
              <w:rPr>
                <w:rFonts w:ascii="Arial Narrow" w:hAnsi="Arial Narrow"/>
                <w:sz w:val="24"/>
              </w:rPr>
            </w:pPr>
            <w:r w:rsidRPr="000E30EF">
              <w:rPr>
                <w:rFonts w:ascii="Arial Narrow" w:hAnsi="Arial Narrow"/>
                <w:sz w:val="24"/>
              </w:rPr>
              <w:t>1.4 - 1.9 kg/ltr</w:t>
            </w:r>
          </w:p>
        </w:tc>
        <w:tc>
          <w:tcPr>
            <w:tcW w:w="1469" w:type="dxa"/>
            <w:tcBorders>
              <w:top w:val="single" w:sz="4" w:space="0" w:color="7F7F7F"/>
              <w:bottom w:val="single" w:sz="4" w:space="0" w:color="7F7F7F"/>
            </w:tcBorders>
            <w:shd w:val="clear" w:color="auto" w:fill="auto"/>
          </w:tcPr>
          <w:p w14:paraId="0DB4454F" w14:textId="77777777" w:rsidR="004B7418" w:rsidRPr="000E30EF" w:rsidRDefault="004B7418" w:rsidP="000E30EF">
            <w:pPr>
              <w:spacing w:line="276" w:lineRule="auto"/>
              <w:ind w:right="213"/>
              <w:jc w:val="center"/>
              <w:rPr>
                <w:rFonts w:ascii="Arial Narrow" w:hAnsi="Arial Narrow"/>
                <w:sz w:val="24"/>
              </w:rPr>
            </w:pPr>
          </w:p>
        </w:tc>
      </w:tr>
      <w:tr w:rsidR="004B7418" w14:paraId="3802D05B" w14:textId="77777777" w:rsidTr="000E30EF">
        <w:trPr>
          <w:trHeight w:val="628"/>
        </w:trPr>
        <w:tc>
          <w:tcPr>
            <w:tcW w:w="479" w:type="dxa"/>
            <w:shd w:val="clear" w:color="auto" w:fill="auto"/>
          </w:tcPr>
          <w:p w14:paraId="6A205419" w14:textId="77777777" w:rsidR="004B7418" w:rsidRPr="000E30EF" w:rsidRDefault="004B7418" w:rsidP="000E30EF">
            <w:pPr>
              <w:spacing w:before="120" w:line="276" w:lineRule="auto"/>
              <w:ind w:right="213"/>
              <w:rPr>
                <w:rFonts w:ascii="Arial Narrow" w:hAnsi="Arial Narrow"/>
                <w:b/>
                <w:bCs/>
                <w:sz w:val="24"/>
              </w:rPr>
            </w:pPr>
            <w:r w:rsidRPr="000E30EF">
              <w:rPr>
                <w:rFonts w:ascii="Arial Narrow" w:hAnsi="Arial Narrow"/>
                <w:b/>
                <w:bCs/>
                <w:sz w:val="24"/>
              </w:rPr>
              <w:t>4</w:t>
            </w:r>
          </w:p>
        </w:tc>
        <w:tc>
          <w:tcPr>
            <w:tcW w:w="2267" w:type="dxa"/>
            <w:shd w:val="clear" w:color="auto" w:fill="auto"/>
          </w:tcPr>
          <w:p w14:paraId="75473006" w14:textId="77777777" w:rsidR="004B7418" w:rsidRPr="000E30EF" w:rsidRDefault="004B7418" w:rsidP="000E30EF">
            <w:pPr>
              <w:spacing w:line="276" w:lineRule="auto"/>
              <w:ind w:right="213"/>
              <w:rPr>
                <w:rFonts w:ascii="Arial Narrow" w:hAnsi="Arial Narrow"/>
                <w:sz w:val="24"/>
              </w:rPr>
            </w:pPr>
            <w:r w:rsidRPr="000E30EF">
              <w:rPr>
                <w:rFonts w:ascii="Arial Narrow" w:hAnsi="Arial Narrow"/>
                <w:sz w:val="24"/>
              </w:rPr>
              <w:t>Modulus halus butir (MHB)</w:t>
            </w:r>
          </w:p>
        </w:tc>
        <w:tc>
          <w:tcPr>
            <w:tcW w:w="1420" w:type="dxa"/>
            <w:shd w:val="clear" w:color="auto" w:fill="auto"/>
          </w:tcPr>
          <w:p w14:paraId="470A5A6E" w14:textId="77777777" w:rsidR="004B7418" w:rsidRPr="000E30EF" w:rsidRDefault="004B7418" w:rsidP="000E30EF">
            <w:pPr>
              <w:spacing w:before="120" w:line="276" w:lineRule="auto"/>
              <w:ind w:right="213"/>
              <w:jc w:val="center"/>
              <w:rPr>
                <w:rFonts w:ascii="Arial Narrow" w:hAnsi="Arial Narrow"/>
                <w:sz w:val="24"/>
              </w:rPr>
            </w:pPr>
            <w:r w:rsidRPr="000E30EF">
              <w:rPr>
                <w:rFonts w:ascii="Arial Narrow" w:hAnsi="Arial Narrow"/>
                <w:sz w:val="24"/>
              </w:rPr>
              <w:t>3,10 %</w:t>
            </w:r>
          </w:p>
        </w:tc>
        <w:tc>
          <w:tcPr>
            <w:tcW w:w="1509" w:type="dxa"/>
            <w:shd w:val="clear" w:color="auto" w:fill="auto"/>
          </w:tcPr>
          <w:p w14:paraId="733BF85D" w14:textId="77777777" w:rsidR="004B7418" w:rsidRPr="000E30EF" w:rsidRDefault="004B7418" w:rsidP="000E30EF">
            <w:pPr>
              <w:spacing w:before="120" w:line="276" w:lineRule="auto"/>
              <w:ind w:right="213"/>
              <w:rPr>
                <w:rFonts w:ascii="Arial Narrow" w:hAnsi="Arial Narrow"/>
                <w:sz w:val="24"/>
              </w:rPr>
            </w:pPr>
            <w:r w:rsidRPr="000E30EF">
              <w:rPr>
                <w:rFonts w:ascii="Arial Narrow" w:hAnsi="Arial Narrow"/>
                <w:sz w:val="24"/>
              </w:rPr>
              <w:t>1,5 % -3,8%</w:t>
            </w:r>
          </w:p>
        </w:tc>
        <w:tc>
          <w:tcPr>
            <w:tcW w:w="1469" w:type="dxa"/>
            <w:shd w:val="clear" w:color="auto" w:fill="auto"/>
          </w:tcPr>
          <w:p w14:paraId="5EB3EFC9" w14:textId="77777777" w:rsidR="004B7418" w:rsidRPr="000E30EF" w:rsidRDefault="004B7418" w:rsidP="000E30EF">
            <w:pPr>
              <w:spacing w:line="276" w:lineRule="auto"/>
              <w:ind w:right="213"/>
              <w:jc w:val="center"/>
              <w:rPr>
                <w:rFonts w:ascii="Arial Narrow" w:hAnsi="Arial Narrow"/>
                <w:sz w:val="24"/>
              </w:rPr>
            </w:pPr>
            <w:r w:rsidRPr="000E30EF">
              <w:rPr>
                <w:rFonts w:ascii="Arial Narrow" w:hAnsi="Arial Narrow"/>
                <w:sz w:val="24"/>
              </w:rPr>
              <w:t>Memenuhi</w:t>
            </w:r>
          </w:p>
        </w:tc>
      </w:tr>
    </w:tbl>
    <w:p w14:paraId="5F0000D5" w14:textId="77777777" w:rsidR="004B7418" w:rsidRDefault="004B7418" w:rsidP="00700B1B">
      <w:pPr>
        <w:pStyle w:val="BodyText"/>
        <w:tabs>
          <w:tab w:val="left" w:pos="0"/>
        </w:tabs>
        <w:spacing w:line="360" w:lineRule="auto"/>
        <w:ind w:right="213"/>
        <w:jc w:val="both"/>
      </w:pPr>
    </w:p>
    <w:p w14:paraId="1E2CDA0D" w14:textId="77777777" w:rsidR="002D182D" w:rsidRDefault="006144BE" w:rsidP="002D182D">
      <w:pPr>
        <w:pStyle w:val="Judul22"/>
        <w:numPr>
          <w:ilvl w:val="0"/>
          <w:numId w:val="0"/>
        </w:numPr>
        <w:spacing w:after="0" w:line="360" w:lineRule="auto"/>
        <w:ind w:right="213"/>
        <w:jc w:val="both"/>
        <w:rPr>
          <w:rFonts w:ascii="Arial MT" w:eastAsia="Arial MT" w:hAnsi="Arial MT" w:cs="Arial MT"/>
          <w:sz w:val="24"/>
          <w:szCs w:val="24"/>
        </w:rPr>
      </w:pPr>
      <w:r w:rsidRPr="006144BE">
        <w:rPr>
          <w:rFonts w:ascii="Arial MT" w:eastAsia="Arial MT" w:hAnsi="Arial MT" w:cs="Arial MT"/>
          <w:sz w:val="24"/>
          <w:szCs w:val="24"/>
        </w:rPr>
        <w:t xml:space="preserve">Pengujian ini dilakukan setelah batako mencapai umur 28 hari, berdasarkan nilai kuat tekan rata-rata antara batako pres pasir apung (BPPA) dan batako pres pasir kalumata (BPPK) dengan batako pres yang menggunakan foam agent (cairan busa). Hasil uji kuat takan rata-rata dengan pengempaan (MPa) dapat di lihat pada </w:t>
      </w:r>
      <w:r w:rsidR="00595619">
        <w:rPr>
          <w:rFonts w:ascii="Arial MT" w:eastAsia="Arial MT" w:hAnsi="Arial MT" w:cs="Arial MT"/>
          <w:sz w:val="24"/>
          <w:szCs w:val="24"/>
        </w:rPr>
        <w:t>T</w:t>
      </w:r>
      <w:r w:rsidRPr="006144BE">
        <w:rPr>
          <w:rFonts w:ascii="Arial MT" w:eastAsia="Arial MT" w:hAnsi="Arial MT" w:cs="Arial MT"/>
          <w:sz w:val="24"/>
          <w:szCs w:val="24"/>
        </w:rPr>
        <w:t xml:space="preserve">abel </w:t>
      </w:r>
      <w:r w:rsidR="00595619">
        <w:rPr>
          <w:rFonts w:ascii="Arial MT" w:eastAsia="Arial MT" w:hAnsi="Arial MT" w:cs="Arial MT"/>
          <w:sz w:val="24"/>
          <w:szCs w:val="24"/>
        </w:rPr>
        <w:t>2</w:t>
      </w:r>
      <w:r w:rsidR="002D182D">
        <w:rPr>
          <w:rFonts w:ascii="Arial MT" w:eastAsia="Arial MT" w:hAnsi="Arial MT" w:cs="Arial MT"/>
          <w:sz w:val="24"/>
          <w:szCs w:val="24"/>
        </w:rPr>
        <w:t xml:space="preserve">. </w:t>
      </w:r>
      <w:r w:rsidR="002D182D" w:rsidRPr="006144BE">
        <w:rPr>
          <w:rFonts w:ascii="Arial MT" w:eastAsia="Arial MT" w:hAnsi="Arial MT" w:cs="Arial MT"/>
          <w:sz w:val="24"/>
          <w:szCs w:val="24"/>
        </w:rPr>
        <w:t>Berdasarkan nilai rata-rata kuat tekan ba</w:t>
      </w:r>
      <w:r w:rsidR="002D182D">
        <w:rPr>
          <w:rFonts w:ascii="Arial MT" w:eastAsia="Arial MT" w:hAnsi="Arial MT" w:cs="Arial MT"/>
          <w:sz w:val="24"/>
          <w:szCs w:val="24"/>
        </w:rPr>
        <w:t>ta ringan</w:t>
      </w:r>
      <w:r w:rsidR="002D182D" w:rsidRPr="006144BE">
        <w:rPr>
          <w:rFonts w:ascii="Arial MT" w:eastAsia="Arial MT" w:hAnsi="Arial MT" w:cs="Arial MT"/>
          <w:sz w:val="24"/>
          <w:szCs w:val="24"/>
        </w:rPr>
        <w:t xml:space="preserve"> dengan batako pres yang menggunakan foam agent (cairan busa), maka dapat digambarkan</w:t>
      </w:r>
      <w:r w:rsidR="002D182D">
        <w:rPr>
          <w:rFonts w:ascii="Arial MT" w:eastAsia="Arial MT" w:hAnsi="Arial MT" w:cs="Arial MT"/>
          <w:sz w:val="24"/>
          <w:szCs w:val="24"/>
        </w:rPr>
        <w:t xml:space="preserve"> pada</w:t>
      </w:r>
      <w:r w:rsidR="002D182D" w:rsidRPr="006144BE">
        <w:rPr>
          <w:rFonts w:ascii="Arial MT" w:eastAsia="Arial MT" w:hAnsi="Arial MT" w:cs="Arial MT"/>
          <w:sz w:val="24"/>
          <w:szCs w:val="24"/>
        </w:rPr>
        <w:t xml:space="preserve"> </w:t>
      </w:r>
      <w:r w:rsidR="002D182D">
        <w:rPr>
          <w:rFonts w:ascii="Arial MT" w:eastAsia="Arial MT" w:hAnsi="Arial MT" w:cs="Arial MT"/>
          <w:sz w:val="24"/>
          <w:szCs w:val="24"/>
        </w:rPr>
        <w:t>Gambar 5.</w:t>
      </w:r>
    </w:p>
    <w:p w14:paraId="39B5E310" w14:textId="77777777" w:rsidR="006144BE" w:rsidRPr="006144BE" w:rsidRDefault="002D182D" w:rsidP="002D182D">
      <w:pPr>
        <w:pStyle w:val="Judul22"/>
        <w:numPr>
          <w:ilvl w:val="0"/>
          <w:numId w:val="0"/>
        </w:numPr>
        <w:spacing w:after="0" w:line="360" w:lineRule="auto"/>
        <w:ind w:right="213"/>
        <w:jc w:val="both"/>
        <w:rPr>
          <w:rFonts w:ascii="Arial MT" w:eastAsia="Arial MT" w:hAnsi="Arial MT" w:cs="Arial MT"/>
          <w:sz w:val="24"/>
          <w:szCs w:val="24"/>
        </w:rPr>
      </w:pPr>
      <w:r w:rsidRPr="006144BE">
        <w:rPr>
          <w:rFonts w:ascii="Arial MT" w:eastAsia="Arial MT" w:hAnsi="Arial MT" w:cs="Arial MT"/>
          <w:sz w:val="24"/>
          <w:szCs w:val="24"/>
        </w:rPr>
        <w:t>Dari gambar grafik di atas dapat dilihat bahwa semakin besar gaya pengempaan yang di berikan pada saat pencetakan batako, semakin besar nilai kuat tekan yang dihasilkan. Dibandingkan dengan batako pres yang menggunakan foam agent (cairan busa) terjadi penurunan nilai kuat tekan. Sehingga dapat disimpulkan bahwa dengan adanya tambahan foam agent pada campuran batako pres dapat berpengaruh dan mengurangi nilai kuat tekan pada batako pres.</w:t>
      </w:r>
    </w:p>
    <w:p w14:paraId="11D4BB73" w14:textId="77777777" w:rsidR="006144BE" w:rsidRPr="00362240" w:rsidRDefault="006144BE" w:rsidP="00700B1B">
      <w:pPr>
        <w:pStyle w:val="Judul22"/>
        <w:numPr>
          <w:ilvl w:val="0"/>
          <w:numId w:val="0"/>
        </w:numPr>
        <w:spacing w:line="240" w:lineRule="auto"/>
        <w:ind w:left="576" w:right="213" w:hanging="576"/>
        <w:jc w:val="both"/>
        <w:rPr>
          <w:rFonts w:ascii="Arial MT" w:eastAsia="Arial MT" w:hAnsi="Arial MT" w:cs="Arial MT"/>
          <w:sz w:val="24"/>
          <w:szCs w:val="24"/>
        </w:rPr>
      </w:pPr>
      <w:r w:rsidRPr="00362240">
        <w:rPr>
          <w:rFonts w:ascii="Arial MT" w:eastAsia="Arial MT" w:hAnsi="Arial MT" w:cs="Arial MT"/>
          <w:b/>
          <w:sz w:val="24"/>
          <w:szCs w:val="24"/>
        </w:rPr>
        <w:lastRenderedPageBreak/>
        <w:t xml:space="preserve">Tabel </w:t>
      </w:r>
      <w:r w:rsidR="00362240" w:rsidRPr="00362240">
        <w:rPr>
          <w:rFonts w:ascii="Arial MT" w:eastAsia="Arial MT" w:hAnsi="Arial MT" w:cs="Arial MT"/>
          <w:b/>
          <w:sz w:val="24"/>
          <w:szCs w:val="24"/>
        </w:rPr>
        <w:t>2</w:t>
      </w:r>
      <w:r w:rsidR="00362240">
        <w:rPr>
          <w:rFonts w:ascii="Arial MT" w:eastAsia="Arial MT" w:hAnsi="Arial MT" w:cs="Arial MT"/>
          <w:sz w:val="24"/>
          <w:szCs w:val="24"/>
        </w:rPr>
        <w:t>.</w:t>
      </w:r>
      <w:r w:rsidRPr="00362240">
        <w:rPr>
          <w:rFonts w:ascii="Arial MT" w:eastAsia="Arial MT" w:hAnsi="Arial MT" w:cs="Arial MT"/>
          <w:sz w:val="24"/>
          <w:szCs w:val="24"/>
        </w:rPr>
        <w:t xml:space="preserve"> hasil kuat tekan rata-rata pada batako pres</w:t>
      </w:r>
    </w:p>
    <w:tbl>
      <w:tblPr>
        <w:tblW w:w="6891" w:type="dxa"/>
        <w:tblInd w:w="1101" w:type="dxa"/>
        <w:tblBorders>
          <w:top w:val="single" w:sz="4" w:space="0" w:color="7F7F7F"/>
          <w:bottom w:val="single" w:sz="4" w:space="0" w:color="7F7F7F"/>
        </w:tblBorders>
        <w:tblLook w:val="04A0" w:firstRow="1" w:lastRow="0" w:firstColumn="1" w:lastColumn="0" w:noHBand="0" w:noVBand="1"/>
      </w:tblPr>
      <w:tblGrid>
        <w:gridCol w:w="2003"/>
        <w:gridCol w:w="1100"/>
        <w:gridCol w:w="1100"/>
        <w:gridCol w:w="1100"/>
        <w:gridCol w:w="1100"/>
        <w:gridCol w:w="1100"/>
      </w:tblGrid>
      <w:tr w:rsidR="006144BE" w:rsidRPr="00BB11ED" w14:paraId="10C051D8" w14:textId="77777777" w:rsidTr="000E30EF">
        <w:trPr>
          <w:trHeight w:val="434"/>
        </w:trPr>
        <w:tc>
          <w:tcPr>
            <w:tcW w:w="2003" w:type="dxa"/>
            <w:vMerge w:val="restart"/>
            <w:tcBorders>
              <w:bottom w:val="single" w:sz="4" w:space="0" w:color="7F7F7F"/>
            </w:tcBorders>
            <w:shd w:val="clear" w:color="auto" w:fill="auto"/>
            <w:noWrap/>
            <w:hideMark/>
          </w:tcPr>
          <w:p w14:paraId="2927EE11" w14:textId="77777777" w:rsidR="006144BE" w:rsidRPr="000E30EF" w:rsidRDefault="006144BE" w:rsidP="000E30EF">
            <w:pPr>
              <w:ind w:right="213"/>
              <w:jc w:val="center"/>
              <w:rPr>
                <w:rFonts w:ascii="Calibri" w:eastAsia="Times New Roman" w:hAnsi="Calibri" w:cs="Times New Roman"/>
                <w:b/>
                <w:bCs/>
                <w:color w:val="000000"/>
                <w:lang w:val="id-ID" w:eastAsia="id-ID"/>
              </w:rPr>
            </w:pPr>
            <w:r w:rsidRPr="000E30EF">
              <w:rPr>
                <w:rFonts w:ascii="Calibri" w:eastAsia="Times New Roman" w:hAnsi="Calibri" w:cs="Times New Roman"/>
                <w:b/>
                <w:bCs/>
                <w:color w:val="000000"/>
                <w:lang w:val="id-ID" w:eastAsia="id-ID"/>
              </w:rPr>
              <w:t>kode benda uji</w:t>
            </w:r>
          </w:p>
        </w:tc>
        <w:tc>
          <w:tcPr>
            <w:tcW w:w="4888" w:type="dxa"/>
            <w:gridSpan w:val="5"/>
            <w:tcBorders>
              <w:bottom w:val="single" w:sz="4" w:space="0" w:color="7F7F7F"/>
            </w:tcBorders>
            <w:shd w:val="clear" w:color="auto" w:fill="auto"/>
            <w:noWrap/>
            <w:hideMark/>
          </w:tcPr>
          <w:p w14:paraId="7BE4B9FE" w14:textId="77777777" w:rsidR="006144BE" w:rsidRPr="000E30EF" w:rsidRDefault="006144BE" w:rsidP="000E30EF">
            <w:pPr>
              <w:spacing w:after="60"/>
              <w:ind w:right="213"/>
              <w:jc w:val="center"/>
              <w:rPr>
                <w:rFonts w:ascii="Calibri" w:eastAsia="Times New Roman" w:hAnsi="Calibri" w:cs="Times New Roman"/>
                <w:b/>
                <w:bCs/>
                <w:color w:val="000000"/>
                <w:lang w:val="id-ID" w:eastAsia="id-ID"/>
              </w:rPr>
            </w:pPr>
            <w:r w:rsidRPr="000E30EF">
              <w:rPr>
                <w:rFonts w:ascii="Calibri" w:eastAsia="Times New Roman" w:hAnsi="Calibri" w:cs="Times New Roman"/>
                <w:b/>
                <w:bCs/>
                <w:color w:val="000000"/>
                <w:lang w:val="id-ID" w:eastAsia="id-ID"/>
              </w:rPr>
              <w:t>Pengempaan (Mpa)</w:t>
            </w:r>
          </w:p>
        </w:tc>
      </w:tr>
      <w:tr w:rsidR="006144BE" w:rsidRPr="00BB11ED" w14:paraId="3740FAE0" w14:textId="77777777" w:rsidTr="000E30EF">
        <w:trPr>
          <w:trHeight w:val="434"/>
        </w:trPr>
        <w:tc>
          <w:tcPr>
            <w:tcW w:w="2003" w:type="dxa"/>
            <w:vMerge/>
            <w:tcBorders>
              <w:top w:val="single" w:sz="4" w:space="0" w:color="7F7F7F"/>
              <w:bottom w:val="single" w:sz="4" w:space="0" w:color="7F7F7F"/>
            </w:tcBorders>
            <w:shd w:val="clear" w:color="auto" w:fill="auto"/>
            <w:hideMark/>
          </w:tcPr>
          <w:p w14:paraId="3D1075A7" w14:textId="77777777" w:rsidR="006144BE" w:rsidRPr="000E30EF" w:rsidRDefault="006144BE" w:rsidP="000E30EF">
            <w:pPr>
              <w:ind w:right="213"/>
              <w:rPr>
                <w:rFonts w:ascii="Calibri" w:eastAsia="Times New Roman" w:hAnsi="Calibri" w:cs="Times New Roman"/>
                <w:b/>
                <w:bCs/>
                <w:color w:val="000000"/>
                <w:lang w:val="id-ID" w:eastAsia="id-ID"/>
              </w:rPr>
            </w:pPr>
          </w:p>
        </w:tc>
        <w:tc>
          <w:tcPr>
            <w:tcW w:w="977" w:type="dxa"/>
            <w:tcBorders>
              <w:top w:val="single" w:sz="4" w:space="0" w:color="7F7F7F"/>
              <w:bottom w:val="single" w:sz="4" w:space="0" w:color="7F7F7F"/>
            </w:tcBorders>
            <w:shd w:val="clear" w:color="auto" w:fill="auto"/>
            <w:noWrap/>
            <w:hideMark/>
          </w:tcPr>
          <w:p w14:paraId="3B7E6B9F" w14:textId="77777777" w:rsidR="006144BE" w:rsidRPr="000E30EF" w:rsidRDefault="006144BE" w:rsidP="000E30EF">
            <w:pPr>
              <w:ind w:right="213"/>
              <w:jc w:val="center"/>
              <w:rPr>
                <w:rFonts w:ascii="Calibri" w:eastAsia="Times New Roman" w:hAnsi="Calibri" w:cs="Times New Roman"/>
                <w:color w:val="000000"/>
                <w:lang w:eastAsia="id-ID"/>
              </w:rPr>
            </w:pPr>
            <w:r w:rsidRPr="000E30EF">
              <w:rPr>
                <w:rFonts w:ascii="Calibri" w:eastAsia="Times New Roman" w:hAnsi="Calibri" w:cs="Times New Roman"/>
                <w:color w:val="000000"/>
                <w:lang w:eastAsia="id-ID"/>
              </w:rPr>
              <w:t>0,89 (MPa)</w:t>
            </w:r>
          </w:p>
        </w:tc>
        <w:tc>
          <w:tcPr>
            <w:tcW w:w="977" w:type="dxa"/>
            <w:tcBorders>
              <w:top w:val="single" w:sz="4" w:space="0" w:color="7F7F7F"/>
              <w:bottom w:val="single" w:sz="4" w:space="0" w:color="7F7F7F"/>
            </w:tcBorders>
            <w:shd w:val="clear" w:color="auto" w:fill="auto"/>
            <w:noWrap/>
            <w:hideMark/>
          </w:tcPr>
          <w:p w14:paraId="7BF39870" w14:textId="77777777" w:rsidR="006144BE" w:rsidRPr="000E30EF" w:rsidRDefault="006144BE" w:rsidP="000E30EF">
            <w:pPr>
              <w:ind w:right="213"/>
              <w:jc w:val="center"/>
              <w:rPr>
                <w:rFonts w:ascii="Calibri" w:eastAsia="Times New Roman" w:hAnsi="Calibri" w:cs="Times New Roman"/>
                <w:color w:val="000000"/>
                <w:lang w:eastAsia="id-ID"/>
              </w:rPr>
            </w:pPr>
            <w:r w:rsidRPr="000E30EF">
              <w:rPr>
                <w:rFonts w:ascii="Calibri" w:eastAsia="Times New Roman" w:hAnsi="Calibri" w:cs="Times New Roman"/>
                <w:color w:val="000000"/>
                <w:lang w:val="id-ID" w:eastAsia="id-ID"/>
              </w:rPr>
              <w:t xml:space="preserve">1,78 </w:t>
            </w:r>
            <w:r w:rsidRPr="000E30EF">
              <w:rPr>
                <w:rFonts w:ascii="Calibri" w:eastAsia="Times New Roman" w:hAnsi="Calibri" w:cs="Times New Roman"/>
                <w:color w:val="000000"/>
                <w:lang w:eastAsia="id-ID"/>
              </w:rPr>
              <w:t>(MPa)</w:t>
            </w:r>
          </w:p>
        </w:tc>
        <w:tc>
          <w:tcPr>
            <w:tcW w:w="977" w:type="dxa"/>
            <w:tcBorders>
              <w:top w:val="single" w:sz="4" w:space="0" w:color="7F7F7F"/>
              <w:bottom w:val="single" w:sz="4" w:space="0" w:color="7F7F7F"/>
            </w:tcBorders>
            <w:shd w:val="clear" w:color="auto" w:fill="auto"/>
            <w:noWrap/>
            <w:hideMark/>
          </w:tcPr>
          <w:p w14:paraId="4B2BED2F" w14:textId="77777777" w:rsidR="006144BE" w:rsidRPr="000E30EF" w:rsidRDefault="006144BE" w:rsidP="000E30EF">
            <w:pPr>
              <w:ind w:right="213"/>
              <w:jc w:val="center"/>
              <w:rPr>
                <w:rFonts w:ascii="Calibri" w:eastAsia="Times New Roman" w:hAnsi="Calibri" w:cs="Times New Roman"/>
                <w:color w:val="000000"/>
                <w:lang w:eastAsia="id-ID"/>
              </w:rPr>
            </w:pPr>
            <w:r w:rsidRPr="000E30EF">
              <w:rPr>
                <w:rFonts w:ascii="Calibri" w:eastAsia="Times New Roman" w:hAnsi="Calibri" w:cs="Times New Roman"/>
                <w:color w:val="000000"/>
                <w:lang w:val="id-ID" w:eastAsia="id-ID"/>
              </w:rPr>
              <w:t>2,67</w:t>
            </w:r>
            <w:r w:rsidRPr="000E30EF">
              <w:rPr>
                <w:rFonts w:ascii="Calibri" w:eastAsia="Times New Roman" w:hAnsi="Calibri" w:cs="Times New Roman"/>
                <w:color w:val="000000"/>
                <w:lang w:eastAsia="id-ID"/>
              </w:rPr>
              <w:t xml:space="preserve"> (MPa)</w:t>
            </w:r>
          </w:p>
        </w:tc>
        <w:tc>
          <w:tcPr>
            <w:tcW w:w="977" w:type="dxa"/>
            <w:tcBorders>
              <w:top w:val="single" w:sz="4" w:space="0" w:color="7F7F7F"/>
              <w:bottom w:val="single" w:sz="4" w:space="0" w:color="7F7F7F"/>
            </w:tcBorders>
            <w:shd w:val="clear" w:color="auto" w:fill="auto"/>
            <w:noWrap/>
            <w:hideMark/>
          </w:tcPr>
          <w:p w14:paraId="6F36FE83" w14:textId="77777777" w:rsidR="006144BE" w:rsidRPr="000E30EF" w:rsidRDefault="006144BE" w:rsidP="000E30EF">
            <w:pPr>
              <w:ind w:right="213"/>
              <w:jc w:val="center"/>
              <w:rPr>
                <w:rFonts w:ascii="Calibri" w:eastAsia="Times New Roman" w:hAnsi="Calibri" w:cs="Times New Roman"/>
                <w:color w:val="000000"/>
                <w:lang w:eastAsia="id-ID"/>
              </w:rPr>
            </w:pPr>
            <w:r w:rsidRPr="000E30EF">
              <w:rPr>
                <w:rFonts w:ascii="Calibri" w:eastAsia="Times New Roman" w:hAnsi="Calibri" w:cs="Times New Roman"/>
                <w:color w:val="000000"/>
                <w:lang w:val="id-ID" w:eastAsia="id-ID"/>
              </w:rPr>
              <w:t>3,56</w:t>
            </w:r>
            <w:r w:rsidRPr="000E30EF">
              <w:rPr>
                <w:rFonts w:ascii="Calibri" w:eastAsia="Times New Roman" w:hAnsi="Calibri" w:cs="Times New Roman"/>
                <w:color w:val="000000"/>
                <w:lang w:eastAsia="id-ID"/>
              </w:rPr>
              <w:t xml:space="preserve"> (MPa)</w:t>
            </w:r>
          </w:p>
        </w:tc>
        <w:tc>
          <w:tcPr>
            <w:tcW w:w="980" w:type="dxa"/>
            <w:tcBorders>
              <w:top w:val="single" w:sz="4" w:space="0" w:color="7F7F7F"/>
              <w:bottom w:val="single" w:sz="4" w:space="0" w:color="7F7F7F"/>
            </w:tcBorders>
            <w:shd w:val="clear" w:color="auto" w:fill="auto"/>
            <w:noWrap/>
            <w:hideMark/>
          </w:tcPr>
          <w:p w14:paraId="2BCECAA6" w14:textId="77777777" w:rsidR="006144BE" w:rsidRPr="000E30EF" w:rsidRDefault="006144BE" w:rsidP="000E30EF">
            <w:pPr>
              <w:ind w:right="213"/>
              <w:jc w:val="center"/>
              <w:rPr>
                <w:rFonts w:ascii="Calibri" w:eastAsia="Times New Roman" w:hAnsi="Calibri" w:cs="Times New Roman"/>
                <w:color w:val="000000"/>
                <w:lang w:eastAsia="id-ID"/>
              </w:rPr>
            </w:pPr>
            <w:r w:rsidRPr="000E30EF">
              <w:rPr>
                <w:rFonts w:ascii="Calibri" w:eastAsia="Times New Roman" w:hAnsi="Calibri" w:cs="Times New Roman"/>
                <w:color w:val="000000"/>
                <w:lang w:val="id-ID" w:eastAsia="id-ID"/>
              </w:rPr>
              <w:t>4,44</w:t>
            </w:r>
            <w:r w:rsidRPr="000E30EF">
              <w:rPr>
                <w:rFonts w:ascii="Calibri" w:eastAsia="Times New Roman" w:hAnsi="Calibri" w:cs="Times New Roman"/>
                <w:color w:val="000000"/>
                <w:lang w:eastAsia="id-ID"/>
              </w:rPr>
              <w:t xml:space="preserve"> (MPa)</w:t>
            </w:r>
          </w:p>
        </w:tc>
      </w:tr>
      <w:tr w:rsidR="006144BE" w:rsidRPr="00BB11ED" w14:paraId="38904758" w14:textId="77777777" w:rsidTr="000E30EF">
        <w:trPr>
          <w:trHeight w:val="456"/>
        </w:trPr>
        <w:tc>
          <w:tcPr>
            <w:tcW w:w="2003" w:type="dxa"/>
            <w:shd w:val="clear" w:color="auto" w:fill="auto"/>
            <w:noWrap/>
            <w:hideMark/>
          </w:tcPr>
          <w:p w14:paraId="52E54288" w14:textId="77777777" w:rsidR="006144BE" w:rsidRPr="000E30EF" w:rsidRDefault="006144BE" w:rsidP="000E30EF">
            <w:pPr>
              <w:spacing w:after="80"/>
              <w:ind w:right="213"/>
              <w:jc w:val="center"/>
              <w:rPr>
                <w:rFonts w:ascii="Calibri" w:eastAsia="Times New Roman" w:hAnsi="Calibri" w:cs="Times New Roman"/>
                <w:b/>
                <w:bCs/>
                <w:color w:val="000000"/>
                <w:lang w:val="id-ID" w:eastAsia="id-ID"/>
              </w:rPr>
            </w:pPr>
            <w:r w:rsidRPr="000E30EF">
              <w:rPr>
                <w:rFonts w:ascii="Calibri" w:eastAsia="Times New Roman" w:hAnsi="Calibri" w:cs="Times New Roman"/>
                <w:b/>
                <w:bCs/>
                <w:color w:val="000000"/>
                <w:lang w:val="id-ID" w:eastAsia="id-ID"/>
              </w:rPr>
              <w:t>BPPK (Kg/m</w:t>
            </w:r>
            <w:r w:rsidRPr="000E30EF">
              <w:rPr>
                <w:rFonts w:ascii="Calibri" w:eastAsia="Times New Roman" w:hAnsi="Calibri" w:cs="Times New Roman"/>
                <w:b/>
                <w:bCs/>
                <w:color w:val="000000"/>
                <w:sz w:val="20"/>
                <w:szCs w:val="20"/>
                <w:vertAlign w:val="superscript"/>
                <w:lang w:val="id-ID" w:eastAsia="id-ID"/>
              </w:rPr>
              <w:t>2</w:t>
            </w:r>
            <w:r w:rsidRPr="000E30EF">
              <w:rPr>
                <w:rFonts w:ascii="Calibri" w:eastAsia="Times New Roman" w:hAnsi="Calibri" w:cs="Times New Roman"/>
                <w:b/>
                <w:bCs/>
                <w:color w:val="000000"/>
                <w:sz w:val="20"/>
                <w:szCs w:val="20"/>
                <w:lang w:val="id-ID" w:eastAsia="id-ID"/>
              </w:rPr>
              <w:t>)</w:t>
            </w:r>
          </w:p>
        </w:tc>
        <w:tc>
          <w:tcPr>
            <w:tcW w:w="977" w:type="dxa"/>
            <w:shd w:val="clear" w:color="auto" w:fill="auto"/>
            <w:noWrap/>
            <w:hideMark/>
          </w:tcPr>
          <w:p w14:paraId="40364F78"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232.42</w:t>
            </w:r>
          </w:p>
        </w:tc>
        <w:tc>
          <w:tcPr>
            <w:tcW w:w="977" w:type="dxa"/>
            <w:shd w:val="clear" w:color="auto" w:fill="auto"/>
            <w:noWrap/>
            <w:hideMark/>
          </w:tcPr>
          <w:p w14:paraId="7E93964A"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265.04</w:t>
            </w:r>
          </w:p>
        </w:tc>
        <w:tc>
          <w:tcPr>
            <w:tcW w:w="977" w:type="dxa"/>
            <w:shd w:val="clear" w:color="auto" w:fill="auto"/>
            <w:noWrap/>
            <w:hideMark/>
          </w:tcPr>
          <w:p w14:paraId="7EF9A411"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293.58</w:t>
            </w:r>
          </w:p>
        </w:tc>
        <w:tc>
          <w:tcPr>
            <w:tcW w:w="977" w:type="dxa"/>
            <w:shd w:val="clear" w:color="auto" w:fill="auto"/>
            <w:noWrap/>
            <w:hideMark/>
          </w:tcPr>
          <w:p w14:paraId="4A1824E0"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305.81</w:t>
            </w:r>
          </w:p>
        </w:tc>
        <w:tc>
          <w:tcPr>
            <w:tcW w:w="980" w:type="dxa"/>
            <w:shd w:val="clear" w:color="auto" w:fill="auto"/>
            <w:noWrap/>
            <w:hideMark/>
          </w:tcPr>
          <w:p w14:paraId="1B4B733A"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326.20</w:t>
            </w:r>
          </w:p>
        </w:tc>
      </w:tr>
      <w:tr w:rsidR="006144BE" w:rsidRPr="00BB11ED" w14:paraId="74EB8E5C" w14:textId="77777777" w:rsidTr="000E30EF">
        <w:trPr>
          <w:trHeight w:val="456"/>
        </w:trPr>
        <w:tc>
          <w:tcPr>
            <w:tcW w:w="2003" w:type="dxa"/>
            <w:tcBorders>
              <w:top w:val="single" w:sz="4" w:space="0" w:color="7F7F7F"/>
              <w:bottom w:val="single" w:sz="4" w:space="0" w:color="7F7F7F"/>
            </w:tcBorders>
            <w:shd w:val="clear" w:color="auto" w:fill="auto"/>
            <w:noWrap/>
            <w:hideMark/>
          </w:tcPr>
          <w:p w14:paraId="120DDB8E" w14:textId="77777777" w:rsidR="006144BE" w:rsidRPr="000E30EF" w:rsidRDefault="006144BE" w:rsidP="000E30EF">
            <w:pPr>
              <w:spacing w:after="80"/>
              <w:ind w:right="213"/>
              <w:jc w:val="center"/>
              <w:rPr>
                <w:rFonts w:ascii="Calibri" w:eastAsia="Times New Roman" w:hAnsi="Calibri" w:cs="Times New Roman"/>
                <w:b/>
                <w:bCs/>
                <w:color w:val="000000"/>
                <w:lang w:val="id-ID" w:eastAsia="id-ID"/>
              </w:rPr>
            </w:pPr>
            <w:r w:rsidRPr="000E30EF">
              <w:rPr>
                <w:rFonts w:ascii="Calibri" w:eastAsia="Times New Roman" w:hAnsi="Calibri" w:cs="Times New Roman"/>
                <w:b/>
                <w:bCs/>
                <w:color w:val="000000"/>
                <w:lang w:val="id-ID" w:eastAsia="id-ID"/>
              </w:rPr>
              <w:t>BPPK + FA(Kg/m</w:t>
            </w:r>
            <w:r w:rsidRPr="000E30EF">
              <w:rPr>
                <w:rFonts w:ascii="Calibri" w:eastAsia="Times New Roman" w:hAnsi="Calibri" w:cs="Times New Roman"/>
                <w:b/>
                <w:bCs/>
                <w:color w:val="000000"/>
                <w:sz w:val="20"/>
                <w:szCs w:val="20"/>
                <w:vertAlign w:val="superscript"/>
                <w:lang w:val="id-ID" w:eastAsia="id-ID"/>
              </w:rPr>
              <w:t>2</w:t>
            </w:r>
            <w:r w:rsidRPr="000E30EF">
              <w:rPr>
                <w:rFonts w:ascii="Calibri" w:eastAsia="Times New Roman" w:hAnsi="Calibri" w:cs="Times New Roman"/>
                <w:b/>
                <w:bCs/>
                <w:color w:val="000000"/>
                <w:sz w:val="20"/>
                <w:szCs w:val="20"/>
                <w:lang w:val="id-ID" w:eastAsia="id-ID"/>
              </w:rPr>
              <w:t>)</w:t>
            </w:r>
          </w:p>
        </w:tc>
        <w:tc>
          <w:tcPr>
            <w:tcW w:w="977" w:type="dxa"/>
            <w:tcBorders>
              <w:top w:val="single" w:sz="4" w:space="0" w:color="7F7F7F"/>
              <w:bottom w:val="single" w:sz="4" w:space="0" w:color="7F7F7F"/>
            </w:tcBorders>
            <w:shd w:val="clear" w:color="auto" w:fill="auto"/>
            <w:noWrap/>
            <w:hideMark/>
          </w:tcPr>
          <w:p w14:paraId="38AC8F3C"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61.16</w:t>
            </w:r>
          </w:p>
        </w:tc>
        <w:tc>
          <w:tcPr>
            <w:tcW w:w="977" w:type="dxa"/>
            <w:tcBorders>
              <w:top w:val="single" w:sz="4" w:space="0" w:color="7F7F7F"/>
              <w:bottom w:val="single" w:sz="4" w:space="0" w:color="7F7F7F"/>
            </w:tcBorders>
            <w:shd w:val="clear" w:color="auto" w:fill="auto"/>
            <w:noWrap/>
            <w:hideMark/>
          </w:tcPr>
          <w:p w14:paraId="4EFFB08F"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77.47</w:t>
            </w:r>
          </w:p>
        </w:tc>
        <w:tc>
          <w:tcPr>
            <w:tcW w:w="977" w:type="dxa"/>
            <w:tcBorders>
              <w:top w:val="single" w:sz="4" w:space="0" w:color="7F7F7F"/>
              <w:bottom w:val="single" w:sz="4" w:space="0" w:color="7F7F7F"/>
            </w:tcBorders>
            <w:shd w:val="clear" w:color="auto" w:fill="auto"/>
            <w:noWrap/>
            <w:hideMark/>
          </w:tcPr>
          <w:p w14:paraId="42254DE4"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81.55</w:t>
            </w:r>
          </w:p>
        </w:tc>
        <w:tc>
          <w:tcPr>
            <w:tcW w:w="977" w:type="dxa"/>
            <w:tcBorders>
              <w:top w:val="single" w:sz="4" w:space="0" w:color="7F7F7F"/>
              <w:bottom w:val="single" w:sz="4" w:space="0" w:color="7F7F7F"/>
            </w:tcBorders>
            <w:shd w:val="clear" w:color="auto" w:fill="auto"/>
            <w:noWrap/>
            <w:hideMark/>
          </w:tcPr>
          <w:p w14:paraId="2C2A0BE8"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101.94</w:t>
            </w:r>
          </w:p>
        </w:tc>
        <w:tc>
          <w:tcPr>
            <w:tcW w:w="980" w:type="dxa"/>
            <w:tcBorders>
              <w:top w:val="single" w:sz="4" w:space="0" w:color="7F7F7F"/>
              <w:bottom w:val="single" w:sz="4" w:space="0" w:color="7F7F7F"/>
            </w:tcBorders>
            <w:shd w:val="clear" w:color="auto" w:fill="auto"/>
            <w:noWrap/>
            <w:hideMark/>
          </w:tcPr>
          <w:p w14:paraId="64178238"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122.32</w:t>
            </w:r>
          </w:p>
        </w:tc>
      </w:tr>
      <w:tr w:rsidR="006144BE" w:rsidRPr="00BB11ED" w14:paraId="14C40151" w14:textId="77777777" w:rsidTr="000E30EF">
        <w:trPr>
          <w:trHeight w:val="456"/>
        </w:trPr>
        <w:tc>
          <w:tcPr>
            <w:tcW w:w="2003" w:type="dxa"/>
            <w:shd w:val="clear" w:color="auto" w:fill="auto"/>
            <w:noWrap/>
            <w:hideMark/>
          </w:tcPr>
          <w:p w14:paraId="0BC14E78" w14:textId="77777777" w:rsidR="006144BE" w:rsidRPr="000E30EF" w:rsidRDefault="006144BE" w:rsidP="000E30EF">
            <w:pPr>
              <w:spacing w:after="80"/>
              <w:ind w:right="213"/>
              <w:jc w:val="center"/>
              <w:rPr>
                <w:rFonts w:ascii="Calibri" w:eastAsia="Times New Roman" w:hAnsi="Calibri" w:cs="Times New Roman"/>
                <w:b/>
                <w:bCs/>
                <w:color w:val="000000"/>
                <w:lang w:val="id-ID" w:eastAsia="id-ID"/>
              </w:rPr>
            </w:pPr>
            <w:r w:rsidRPr="000E30EF">
              <w:rPr>
                <w:rFonts w:ascii="Calibri" w:eastAsia="Times New Roman" w:hAnsi="Calibri" w:cs="Times New Roman"/>
                <w:b/>
                <w:bCs/>
                <w:color w:val="000000"/>
                <w:lang w:val="id-ID" w:eastAsia="id-ID"/>
              </w:rPr>
              <w:t>BPPA (Kg/m</w:t>
            </w:r>
            <w:r w:rsidRPr="000E30EF">
              <w:rPr>
                <w:rFonts w:ascii="Calibri" w:eastAsia="Times New Roman" w:hAnsi="Calibri" w:cs="Times New Roman"/>
                <w:b/>
                <w:bCs/>
                <w:color w:val="000000"/>
                <w:sz w:val="20"/>
                <w:szCs w:val="20"/>
                <w:vertAlign w:val="superscript"/>
                <w:lang w:val="id-ID" w:eastAsia="id-ID"/>
              </w:rPr>
              <w:t>2</w:t>
            </w:r>
            <w:r w:rsidRPr="000E30EF">
              <w:rPr>
                <w:rFonts w:ascii="Calibri" w:eastAsia="Times New Roman" w:hAnsi="Calibri" w:cs="Times New Roman"/>
                <w:b/>
                <w:bCs/>
                <w:color w:val="000000"/>
                <w:sz w:val="20"/>
                <w:szCs w:val="20"/>
                <w:lang w:val="id-ID" w:eastAsia="id-ID"/>
              </w:rPr>
              <w:t>)</w:t>
            </w:r>
          </w:p>
        </w:tc>
        <w:tc>
          <w:tcPr>
            <w:tcW w:w="977" w:type="dxa"/>
            <w:shd w:val="clear" w:color="auto" w:fill="auto"/>
            <w:noWrap/>
            <w:hideMark/>
          </w:tcPr>
          <w:p w14:paraId="11EC0C91"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77.47</w:t>
            </w:r>
          </w:p>
        </w:tc>
        <w:tc>
          <w:tcPr>
            <w:tcW w:w="977" w:type="dxa"/>
            <w:shd w:val="clear" w:color="auto" w:fill="auto"/>
            <w:noWrap/>
            <w:hideMark/>
          </w:tcPr>
          <w:p w14:paraId="27AAC848"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81.55</w:t>
            </w:r>
          </w:p>
        </w:tc>
        <w:tc>
          <w:tcPr>
            <w:tcW w:w="977" w:type="dxa"/>
            <w:shd w:val="clear" w:color="auto" w:fill="auto"/>
            <w:noWrap/>
            <w:hideMark/>
          </w:tcPr>
          <w:p w14:paraId="5DD22F12"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85.63</w:t>
            </w:r>
          </w:p>
        </w:tc>
        <w:tc>
          <w:tcPr>
            <w:tcW w:w="977" w:type="dxa"/>
            <w:shd w:val="clear" w:color="auto" w:fill="auto"/>
            <w:noWrap/>
            <w:hideMark/>
          </w:tcPr>
          <w:p w14:paraId="6364B93A"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93.78</w:t>
            </w:r>
          </w:p>
        </w:tc>
        <w:tc>
          <w:tcPr>
            <w:tcW w:w="980" w:type="dxa"/>
            <w:shd w:val="clear" w:color="auto" w:fill="auto"/>
            <w:noWrap/>
            <w:hideMark/>
          </w:tcPr>
          <w:p w14:paraId="2A22D14B"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101.94</w:t>
            </w:r>
          </w:p>
        </w:tc>
      </w:tr>
      <w:tr w:rsidR="006144BE" w:rsidRPr="00BB11ED" w14:paraId="43034F0E" w14:textId="77777777" w:rsidTr="000E30EF">
        <w:trPr>
          <w:trHeight w:val="456"/>
        </w:trPr>
        <w:tc>
          <w:tcPr>
            <w:tcW w:w="2003" w:type="dxa"/>
            <w:tcBorders>
              <w:top w:val="single" w:sz="4" w:space="0" w:color="7F7F7F"/>
              <w:bottom w:val="single" w:sz="4" w:space="0" w:color="7F7F7F"/>
            </w:tcBorders>
            <w:shd w:val="clear" w:color="auto" w:fill="auto"/>
            <w:noWrap/>
            <w:hideMark/>
          </w:tcPr>
          <w:p w14:paraId="3E733673" w14:textId="77777777" w:rsidR="006144BE" w:rsidRPr="000E30EF" w:rsidRDefault="006144BE" w:rsidP="000E30EF">
            <w:pPr>
              <w:spacing w:after="80"/>
              <w:ind w:right="213"/>
              <w:jc w:val="center"/>
              <w:rPr>
                <w:rFonts w:ascii="Calibri" w:eastAsia="Times New Roman" w:hAnsi="Calibri" w:cs="Times New Roman"/>
                <w:b/>
                <w:bCs/>
                <w:color w:val="000000"/>
                <w:lang w:val="id-ID" w:eastAsia="id-ID"/>
              </w:rPr>
            </w:pPr>
            <w:r w:rsidRPr="000E30EF">
              <w:rPr>
                <w:rFonts w:ascii="Calibri" w:eastAsia="Times New Roman" w:hAnsi="Calibri" w:cs="Times New Roman"/>
                <w:b/>
                <w:bCs/>
                <w:color w:val="000000"/>
                <w:lang w:val="id-ID" w:eastAsia="id-ID"/>
              </w:rPr>
              <w:t>BPPA + FA(Kg/m</w:t>
            </w:r>
            <w:r w:rsidRPr="000E30EF">
              <w:rPr>
                <w:rFonts w:ascii="Calibri" w:eastAsia="Times New Roman" w:hAnsi="Calibri" w:cs="Times New Roman"/>
                <w:b/>
                <w:bCs/>
                <w:color w:val="000000"/>
                <w:sz w:val="20"/>
                <w:szCs w:val="20"/>
                <w:vertAlign w:val="superscript"/>
                <w:lang w:val="id-ID" w:eastAsia="id-ID"/>
              </w:rPr>
              <w:t>2</w:t>
            </w:r>
            <w:r w:rsidRPr="000E30EF">
              <w:rPr>
                <w:rFonts w:ascii="Calibri" w:eastAsia="Times New Roman" w:hAnsi="Calibri" w:cs="Times New Roman"/>
                <w:b/>
                <w:bCs/>
                <w:color w:val="000000"/>
                <w:sz w:val="20"/>
                <w:szCs w:val="20"/>
                <w:lang w:val="id-ID" w:eastAsia="id-ID"/>
              </w:rPr>
              <w:t>)</w:t>
            </w:r>
          </w:p>
        </w:tc>
        <w:tc>
          <w:tcPr>
            <w:tcW w:w="977" w:type="dxa"/>
            <w:tcBorders>
              <w:top w:val="single" w:sz="4" w:space="0" w:color="7F7F7F"/>
              <w:bottom w:val="single" w:sz="4" w:space="0" w:color="7F7F7F"/>
            </w:tcBorders>
            <w:shd w:val="clear" w:color="auto" w:fill="auto"/>
            <w:noWrap/>
            <w:hideMark/>
          </w:tcPr>
          <w:p w14:paraId="64FCB231"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53.01</w:t>
            </w:r>
          </w:p>
        </w:tc>
        <w:tc>
          <w:tcPr>
            <w:tcW w:w="977" w:type="dxa"/>
            <w:tcBorders>
              <w:top w:val="single" w:sz="4" w:space="0" w:color="7F7F7F"/>
              <w:bottom w:val="single" w:sz="4" w:space="0" w:color="7F7F7F"/>
            </w:tcBorders>
            <w:shd w:val="clear" w:color="auto" w:fill="auto"/>
            <w:noWrap/>
            <w:hideMark/>
          </w:tcPr>
          <w:p w14:paraId="4D4CE887"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61.16</w:t>
            </w:r>
          </w:p>
        </w:tc>
        <w:tc>
          <w:tcPr>
            <w:tcW w:w="977" w:type="dxa"/>
            <w:tcBorders>
              <w:top w:val="single" w:sz="4" w:space="0" w:color="7F7F7F"/>
              <w:bottom w:val="single" w:sz="4" w:space="0" w:color="7F7F7F"/>
            </w:tcBorders>
            <w:shd w:val="clear" w:color="auto" w:fill="auto"/>
            <w:noWrap/>
            <w:hideMark/>
          </w:tcPr>
          <w:p w14:paraId="1A815E02"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65.24</w:t>
            </w:r>
          </w:p>
        </w:tc>
        <w:tc>
          <w:tcPr>
            <w:tcW w:w="977" w:type="dxa"/>
            <w:tcBorders>
              <w:top w:val="single" w:sz="4" w:space="0" w:color="7F7F7F"/>
              <w:bottom w:val="single" w:sz="4" w:space="0" w:color="7F7F7F"/>
            </w:tcBorders>
            <w:shd w:val="clear" w:color="auto" w:fill="auto"/>
            <w:noWrap/>
            <w:hideMark/>
          </w:tcPr>
          <w:p w14:paraId="700039D5"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69.32</w:t>
            </w:r>
          </w:p>
        </w:tc>
        <w:tc>
          <w:tcPr>
            <w:tcW w:w="980" w:type="dxa"/>
            <w:tcBorders>
              <w:top w:val="single" w:sz="4" w:space="0" w:color="7F7F7F"/>
              <w:bottom w:val="single" w:sz="4" w:space="0" w:color="7F7F7F"/>
            </w:tcBorders>
            <w:shd w:val="clear" w:color="auto" w:fill="auto"/>
            <w:noWrap/>
            <w:hideMark/>
          </w:tcPr>
          <w:p w14:paraId="53B788AE" w14:textId="77777777" w:rsidR="006144BE" w:rsidRPr="000E30EF" w:rsidRDefault="006144BE" w:rsidP="000E30EF">
            <w:pPr>
              <w:spacing w:after="80"/>
              <w:ind w:left="57" w:right="213"/>
              <w:rPr>
                <w:rFonts w:ascii="Calibri" w:eastAsia="Times New Roman" w:hAnsi="Calibri" w:cs="Times New Roman"/>
                <w:color w:val="000000"/>
                <w:lang w:val="id-ID" w:eastAsia="id-ID"/>
              </w:rPr>
            </w:pPr>
            <w:r w:rsidRPr="000E30EF">
              <w:rPr>
                <w:rFonts w:ascii="Calibri" w:eastAsia="Times New Roman" w:hAnsi="Calibri" w:cs="Times New Roman"/>
                <w:color w:val="000000"/>
                <w:lang w:val="id-ID" w:eastAsia="id-ID"/>
              </w:rPr>
              <w:t>81.55</w:t>
            </w:r>
          </w:p>
        </w:tc>
      </w:tr>
    </w:tbl>
    <w:p w14:paraId="70FCAFBD" w14:textId="77777777" w:rsidR="00362240" w:rsidRDefault="00362240" w:rsidP="00700B1B">
      <w:pPr>
        <w:pStyle w:val="Judul22"/>
        <w:numPr>
          <w:ilvl w:val="0"/>
          <w:numId w:val="0"/>
        </w:numPr>
        <w:spacing w:after="0" w:line="480" w:lineRule="auto"/>
        <w:ind w:right="213"/>
        <w:jc w:val="both"/>
        <w:rPr>
          <w:rFonts w:ascii="Arial MT" w:eastAsia="Arial MT" w:hAnsi="Arial MT" w:cs="Arial MT"/>
          <w:sz w:val="24"/>
          <w:szCs w:val="24"/>
        </w:rPr>
      </w:pPr>
    </w:p>
    <w:p w14:paraId="28EED5D4" w14:textId="77777777" w:rsidR="006144BE" w:rsidRDefault="006301A5" w:rsidP="00700B1B">
      <w:pPr>
        <w:pStyle w:val="Judul22"/>
        <w:numPr>
          <w:ilvl w:val="0"/>
          <w:numId w:val="0"/>
        </w:numPr>
        <w:spacing w:after="0" w:line="480" w:lineRule="auto"/>
        <w:ind w:right="213" w:firstLine="567"/>
        <w:jc w:val="both"/>
        <w:rPr>
          <w:rFonts w:ascii="Arial Narrow" w:hAnsi="Arial Narrow"/>
          <w:sz w:val="24"/>
          <w:szCs w:val="24"/>
        </w:rPr>
      </w:pPr>
      <w:r>
        <w:rPr>
          <w:noProof/>
        </w:rPr>
        <w:drawing>
          <wp:anchor distT="0" distB="4191" distL="114300" distR="118491" simplePos="0" relativeHeight="251659264" behindDoc="0" locked="0" layoutInCell="1" allowOverlap="1" wp14:anchorId="39822CCE" wp14:editId="51FDB9FE">
            <wp:simplePos x="0" y="0"/>
            <wp:positionH relativeFrom="column">
              <wp:posOffset>432435</wp:posOffset>
            </wp:positionH>
            <wp:positionV relativeFrom="paragraph">
              <wp:posOffset>255905</wp:posOffset>
            </wp:positionV>
            <wp:extent cx="4512945" cy="2714625"/>
            <wp:effectExtent l="0" t="0" r="0" b="0"/>
            <wp:wrapTopAndBottom/>
            <wp:docPr id="14"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6D8DFCB5" w14:textId="77777777" w:rsidR="006144BE" w:rsidRPr="006144BE" w:rsidRDefault="006144BE" w:rsidP="00700B1B">
      <w:pPr>
        <w:pStyle w:val="Judul22"/>
        <w:numPr>
          <w:ilvl w:val="0"/>
          <w:numId w:val="0"/>
        </w:numPr>
        <w:spacing w:after="0" w:line="480" w:lineRule="auto"/>
        <w:ind w:right="213"/>
        <w:jc w:val="both"/>
        <w:rPr>
          <w:rFonts w:ascii="Arial MT" w:eastAsia="Arial MT" w:hAnsi="Arial MT" w:cs="Arial MT"/>
          <w:sz w:val="24"/>
          <w:szCs w:val="24"/>
        </w:rPr>
      </w:pPr>
      <w:r w:rsidRPr="00362240">
        <w:rPr>
          <w:rFonts w:ascii="Arial MT" w:eastAsia="Arial MT" w:hAnsi="Arial MT" w:cs="Arial MT"/>
          <w:b/>
          <w:sz w:val="24"/>
          <w:szCs w:val="24"/>
        </w:rPr>
        <w:t xml:space="preserve">Gambar </w:t>
      </w:r>
      <w:r w:rsidR="00362240" w:rsidRPr="00362240">
        <w:rPr>
          <w:rFonts w:ascii="Arial MT" w:eastAsia="Arial MT" w:hAnsi="Arial MT" w:cs="Arial MT"/>
          <w:b/>
          <w:sz w:val="24"/>
          <w:szCs w:val="24"/>
        </w:rPr>
        <w:t>5.</w:t>
      </w:r>
      <w:r w:rsidRPr="006144BE">
        <w:rPr>
          <w:rFonts w:ascii="Arial MT" w:eastAsia="Arial MT" w:hAnsi="Arial MT" w:cs="Arial MT"/>
          <w:sz w:val="24"/>
          <w:szCs w:val="24"/>
        </w:rPr>
        <w:t xml:space="preserve"> </w:t>
      </w:r>
      <w:bookmarkStart w:id="0" w:name="_Hlk92311404"/>
      <w:r w:rsidRPr="006144BE">
        <w:rPr>
          <w:rFonts w:ascii="Arial MT" w:eastAsia="Arial MT" w:hAnsi="Arial MT" w:cs="Arial MT"/>
          <w:sz w:val="24"/>
          <w:szCs w:val="24"/>
        </w:rPr>
        <w:t>Grafik hubungan antara kuat tekan dan pengempaan</w:t>
      </w:r>
      <w:bookmarkEnd w:id="0"/>
      <w:r w:rsidRPr="006144BE">
        <w:rPr>
          <w:rFonts w:ascii="Arial MT" w:eastAsia="Arial MT" w:hAnsi="Arial MT" w:cs="Arial MT"/>
          <w:sz w:val="24"/>
          <w:szCs w:val="24"/>
        </w:rPr>
        <w:t xml:space="preserve"> (M</w:t>
      </w:r>
      <w:r w:rsidR="00DE4E56">
        <w:rPr>
          <w:rFonts w:ascii="Arial MT" w:eastAsia="Arial MT" w:hAnsi="Arial MT" w:cs="Arial MT"/>
          <w:sz w:val="24"/>
          <w:szCs w:val="24"/>
        </w:rPr>
        <w:t>P</w:t>
      </w:r>
      <w:r w:rsidRPr="006144BE">
        <w:rPr>
          <w:rFonts w:ascii="Arial MT" w:eastAsia="Arial MT" w:hAnsi="Arial MT" w:cs="Arial MT"/>
          <w:sz w:val="24"/>
          <w:szCs w:val="24"/>
        </w:rPr>
        <w:t>a)</w:t>
      </w:r>
    </w:p>
    <w:p w14:paraId="7B248BA9" w14:textId="77777777" w:rsidR="00DE4E56" w:rsidRDefault="006144BE" w:rsidP="00700B1B">
      <w:pPr>
        <w:pStyle w:val="Judul22"/>
        <w:numPr>
          <w:ilvl w:val="0"/>
          <w:numId w:val="0"/>
        </w:numPr>
        <w:spacing w:after="0" w:line="360" w:lineRule="auto"/>
        <w:ind w:right="213"/>
        <w:jc w:val="both"/>
        <w:rPr>
          <w:rFonts w:ascii="Arial MT" w:eastAsia="Arial MT" w:hAnsi="Arial MT" w:cs="Arial MT"/>
          <w:sz w:val="24"/>
          <w:szCs w:val="24"/>
        </w:rPr>
      </w:pPr>
      <w:r w:rsidRPr="006144BE">
        <w:rPr>
          <w:rFonts w:ascii="Arial MT" w:eastAsia="Arial MT" w:hAnsi="Arial MT" w:cs="Arial MT"/>
          <w:sz w:val="24"/>
          <w:szCs w:val="24"/>
        </w:rPr>
        <w:t>Sesuai dengan pemakaiannya batako diklasifikasi dalam beberapa kelompok sebagai berikut</w:t>
      </w:r>
      <w:r w:rsidR="00546945">
        <w:rPr>
          <w:rFonts w:ascii="Arial MT" w:eastAsia="Arial MT" w:hAnsi="Arial MT" w:cs="Arial MT"/>
          <w:sz w:val="24"/>
          <w:szCs w:val="24"/>
        </w:rPr>
        <w:t xml:space="preserve"> (</w:t>
      </w:r>
      <w:r w:rsidR="00546945" w:rsidRPr="00546945">
        <w:rPr>
          <w:rFonts w:ascii="Arial MT" w:eastAsia="Arial MT" w:hAnsi="Arial MT" w:cs="Arial MT"/>
          <w:sz w:val="24"/>
          <w:szCs w:val="24"/>
        </w:rPr>
        <w:t>SNI 03-0349-1989</w:t>
      </w:r>
      <w:r w:rsidR="00546945">
        <w:t>)</w:t>
      </w:r>
      <w:r w:rsidRPr="006144BE">
        <w:rPr>
          <w:rFonts w:ascii="Arial MT" w:eastAsia="Arial MT" w:hAnsi="Arial MT" w:cs="Arial MT"/>
          <w:sz w:val="24"/>
          <w:szCs w:val="24"/>
        </w:rPr>
        <w:t>:</w:t>
      </w:r>
      <w:r w:rsidR="00362240">
        <w:rPr>
          <w:rFonts w:ascii="Arial MT" w:eastAsia="Arial MT" w:hAnsi="Arial MT" w:cs="Arial MT"/>
          <w:sz w:val="24"/>
          <w:szCs w:val="24"/>
        </w:rPr>
        <w:t xml:space="preserve"> </w:t>
      </w:r>
    </w:p>
    <w:p w14:paraId="440EBF6A" w14:textId="77777777" w:rsidR="006144BE" w:rsidRPr="006144BE" w:rsidRDefault="006144BE" w:rsidP="00700B1B">
      <w:pPr>
        <w:pStyle w:val="Judul22"/>
        <w:numPr>
          <w:ilvl w:val="0"/>
          <w:numId w:val="11"/>
        </w:numPr>
        <w:spacing w:after="0" w:line="360" w:lineRule="auto"/>
        <w:ind w:right="213"/>
        <w:jc w:val="both"/>
        <w:rPr>
          <w:rFonts w:ascii="Arial MT" w:eastAsia="Arial MT" w:hAnsi="Arial MT" w:cs="Arial MT"/>
          <w:sz w:val="24"/>
          <w:szCs w:val="24"/>
        </w:rPr>
      </w:pPr>
      <w:r w:rsidRPr="006144BE">
        <w:rPr>
          <w:rFonts w:ascii="Arial MT" w:eastAsia="Arial MT" w:hAnsi="Arial MT" w:cs="Arial MT"/>
          <w:sz w:val="24"/>
          <w:szCs w:val="24"/>
        </w:rPr>
        <w:t>Batako dengan mutu I adalah batako untuk konstruksi yang memikul beban dan dapat digunakan pula untuk konstruksi yang tidak terlindung.</w:t>
      </w:r>
    </w:p>
    <w:p w14:paraId="04D22A71" w14:textId="77777777" w:rsidR="006144BE" w:rsidRPr="006144BE" w:rsidRDefault="006144BE" w:rsidP="00700B1B">
      <w:pPr>
        <w:pStyle w:val="Judul22"/>
        <w:numPr>
          <w:ilvl w:val="0"/>
          <w:numId w:val="11"/>
        </w:numPr>
        <w:spacing w:after="0" w:line="360" w:lineRule="auto"/>
        <w:ind w:right="213"/>
        <w:jc w:val="both"/>
        <w:rPr>
          <w:rFonts w:ascii="Arial MT" w:eastAsia="Arial MT" w:hAnsi="Arial MT" w:cs="Arial MT"/>
          <w:sz w:val="24"/>
          <w:szCs w:val="24"/>
        </w:rPr>
      </w:pPr>
      <w:r w:rsidRPr="006144BE">
        <w:rPr>
          <w:rFonts w:ascii="Arial MT" w:eastAsia="Arial MT" w:hAnsi="Arial MT" w:cs="Arial MT"/>
          <w:sz w:val="24"/>
          <w:szCs w:val="24"/>
        </w:rPr>
        <w:t>Batako dengan mutu II adalah batako yang digunakan untuk konstruksi yang memikul beban. Tetapi penggunaanya hanya untuk konstruksi yang terlindung dari cuaca luar (untuk konstruksi dibawah atap).</w:t>
      </w:r>
    </w:p>
    <w:p w14:paraId="0DB2D7DE" w14:textId="77777777" w:rsidR="006144BE" w:rsidRPr="006144BE" w:rsidRDefault="006144BE" w:rsidP="00700B1B">
      <w:pPr>
        <w:pStyle w:val="Judul22"/>
        <w:numPr>
          <w:ilvl w:val="0"/>
          <w:numId w:val="11"/>
        </w:numPr>
        <w:spacing w:after="0" w:line="360" w:lineRule="auto"/>
        <w:ind w:right="213"/>
        <w:jc w:val="both"/>
        <w:rPr>
          <w:rFonts w:ascii="Arial MT" w:eastAsia="Arial MT" w:hAnsi="Arial MT" w:cs="Arial MT"/>
          <w:sz w:val="24"/>
          <w:szCs w:val="24"/>
        </w:rPr>
      </w:pPr>
      <w:r w:rsidRPr="006144BE">
        <w:rPr>
          <w:rFonts w:ascii="Arial MT" w:eastAsia="Arial MT" w:hAnsi="Arial MT" w:cs="Arial MT"/>
          <w:sz w:val="24"/>
          <w:szCs w:val="24"/>
        </w:rPr>
        <w:t>Batako dengan mutu III adalah batako yang digunakan hanya untuk hal-hal seperti tersebut dalam jenis IV. Hanya permukaan dinding/konstruksi dari batako tersebut boleh tidak diplester.</w:t>
      </w:r>
    </w:p>
    <w:p w14:paraId="21101693" w14:textId="77777777" w:rsidR="006144BE" w:rsidRPr="006144BE" w:rsidRDefault="006144BE" w:rsidP="00700B1B">
      <w:pPr>
        <w:pStyle w:val="Judul22"/>
        <w:numPr>
          <w:ilvl w:val="0"/>
          <w:numId w:val="11"/>
        </w:numPr>
        <w:spacing w:after="0" w:line="480" w:lineRule="auto"/>
        <w:ind w:right="213"/>
        <w:jc w:val="both"/>
        <w:rPr>
          <w:rFonts w:ascii="Arial MT" w:eastAsia="Arial MT" w:hAnsi="Arial MT" w:cs="Arial MT"/>
          <w:sz w:val="24"/>
          <w:szCs w:val="24"/>
        </w:rPr>
      </w:pPr>
      <w:r w:rsidRPr="006144BE">
        <w:rPr>
          <w:rFonts w:ascii="Arial MT" w:eastAsia="Arial MT" w:hAnsi="Arial MT" w:cs="Arial MT"/>
          <w:sz w:val="24"/>
          <w:szCs w:val="24"/>
        </w:rPr>
        <w:t>Batako dengan mutu IV adalah batako digunakan hanya untuk konstruksi yang tidak memikul beban dinding.</w:t>
      </w:r>
    </w:p>
    <w:p w14:paraId="013EBE5A" w14:textId="77777777" w:rsidR="00DE4E56" w:rsidRPr="00700B1B" w:rsidRDefault="006144BE" w:rsidP="00700B1B">
      <w:pPr>
        <w:pStyle w:val="Judul22"/>
        <w:numPr>
          <w:ilvl w:val="0"/>
          <w:numId w:val="0"/>
        </w:numPr>
        <w:spacing w:after="0" w:line="480" w:lineRule="auto"/>
        <w:ind w:right="213"/>
        <w:jc w:val="both"/>
        <w:rPr>
          <w:rFonts w:ascii="Arial MT" w:eastAsia="Arial MT" w:hAnsi="Arial MT" w:cs="Arial MT"/>
          <w:sz w:val="24"/>
          <w:szCs w:val="24"/>
        </w:rPr>
      </w:pPr>
      <w:r w:rsidRPr="006144BE">
        <w:rPr>
          <w:rFonts w:ascii="Arial MT" w:eastAsia="Arial MT" w:hAnsi="Arial MT" w:cs="Arial MT"/>
          <w:sz w:val="24"/>
          <w:szCs w:val="24"/>
        </w:rPr>
        <w:lastRenderedPageBreak/>
        <w:t xml:space="preserve">Keterkaitan </w:t>
      </w:r>
      <w:r w:rsidR="00595619">
        <w:rPr>
          <w:rFonts w:ascii="Arial MT" w:eastAsia="Arial MT" w:hAnsi="Arial MT" w:cs="Arial MT"/>
          <w:sz w:val="24"/>
          <w:szCs w:val="24"/>
        </w:rPr>
        <w:t>bata ringan</w:t>
      </w:r>
      <w:r w:rsidRPr="006144BE">
        <w:rPr>
          <w:rFonts w:ascii="Arial MT" w:eastAsia="Arial MT" w:hAnsi="Arial MT" w:cs="Arial MT"/>
          <w:sz w:val="24"/>
          <w:szCs w:val="24"/>
        </w:rPr>
        <w:t xml:space="preserve"> yang dibuat dengan syarat fisis batako dapat dilihat pada tabel </w:t>
      </w:r>
      <w:r w:rsidR="00DE4E56">
        <w:rPr>
          <w:rFonts w:ascii="Arial MT" w:eastAsia="Arial MT" w:hAnsi="Arial MT" w:cs="Arial MT"/>
          <w:sz w:val="24"/>
          <w:szCs w:val="24"/>
        </w:rPr>
        <w:t>3.</w:t>
      </w:r>
    </w:p>
    <w:tbl>
      <w:tblPr>
        <w:tblpPr w:leftFromText="180" w:rightFromText="180" w:vertAnchor="text" w:horzAnchor="margin" w:tblpXSpec="center" w:tblpY="792"/>
        <w:tblW w:w="8644" w:type="dxa"/>
        <w:tblBorders>
          <w:top w:val="single" w:sz="4" w:space="0" w:color="7F7F7F"/>
          <w:bottom w:val="single" w:sz="4" w:space="0" w:color="7F7F7F"/>
        </w:tblBorders>
        <w:tblLook w:val="04A0" w:firstRow="1" w:lastRow="0" w:firstColumn="1" w:lastColumn="0" w:noHBand="0" w:noVBand="1"/>
      </w:tblPr>
      <w:tblGrid>
        <w:gridCol w:w="1809"/>
        <w:gridCol w:w="1427"/>
        <w:gridCol w:w="1243"/>
        <w:gridCol w:w="1075"/>
        <w:gridCol w:w="1545"/>
        <w:gridCol w:w="1545"/>
      </w:tblGrid>
      <w:tr w:rsidR="00DE4E56" w:rsidRPr="005B55E4" w14:paraId="2B95A085" w14:textId="77777777" w:rsidTr="00595619">
        <w:trPr>
          <w:trHeight w:val="512"/>
        </w:trPr>
        <w:tc>
          <w:tcPr>
            <w:tcW w:w="1809" w:type="dxa"/>
            <w:vMerge w:val="restart"/>
            <w:tcBorders>
              <w:bottom w:val="single" w:sz="4" w:space="0" w:color="7F7F7F"/>
            </w:tcBorders>
            <w:shd w:val="clear" w:color="auto" w:fill="auto"/>
            <w:noWrap/>
            <w:hideMark/>
          </w:tcPr>
          <w:p w14:paraId="5F1937F8" w14:textId="77777777" w:rsidR="00DE4E56" w:rsidRPr="000E30EF" w:rsidRDefault="00DE4E56" w:rsidP="000E30EF">
            <w:pPr>
              <w:ind w:right="213" w:firstLine="111"/>
              <w:jc w:val="center"/>
              <w:rPr>
                <w:rFonts w:ascii="Arial Narrow" w:eastAsia="Times New Roman" w:hAnsi="Arial Narrow" w:cs="Calibri"/>
                <w:b/>
                <w:bCs/>
                <w:color w:val="000000"/>
                <w:sz w:val="24"/>
                <w:szCs w:val="24"/>
                <w:lang w:val="id-ID" w:eastAsia="id-ID"/>
              </w:rPr>
            </w:pPr>
            <w:r w:rsidRPr="000E30EF">
              <w:rPr>
                <w:rFonts w:ascii="Arial Narrow" w:eastAsia="Times New Roman" w:hAnsi="Arial Narrow" w:cs="Calibri"/>
                <w:b/>
                <w:bCs/>
                <w:color w:val="000000"/>
                <w:sz w:val="24"/>
                <w:szCs w:val="24"/>
                <w:lang w:val="id-ID" w:eastAsia="id-ID"/>
              </w:rPr>
              <w:t>Pengempaan</w:t>
            </w:r>
          </w:p>
        </w:tc>
        <w:tc>
          <w:tcPr>
            <w:tcW w:w="1427" w:type="dxa"/>
            <w:vMerge w:val="restart"/>
            <w:tcBorders>
              <w:bottom w:val="single" w:sz="4" w:space="0" w:color="7F7F7F"/>
            </w:tcBorders>
            <w:shd w:val="clear" w:color="auto" w:fill="auto"/>
            <w:hideMark/>
          </w:tcPr>
          <w:p w14:paraId="6585048D" w14:textId="77777777" w:rsidR="00DE4E56" w:rsidRPr="000E30EF" w:rsidRDefault="00DE4E56" w:rsidP="000E30EF">
            <w:pPr>
              <w:ind w:right="213"/>
              <w:jc w:val="center"/>
              <w:rPr>
                <w:rFonts w:ascii="Arial Narrow" w:eastAsia="Times New Roman" w:hAnsi="Arial Narrow" w:cs="Calibri"/>
                <w:b/>
                <w:bCs/>
                <w:color w:val="000000"/>
                <w:sz w:val="24"/>
                <w:szCs w:val="24"/>
                <w:lang w:val="id-ID" w:eastAsia="id-ID"/>
              </w:rPr>
            </w:pPr>
            <w:r w:rsidRPr="000E30EF">
              <w:rPr>
                <w:rFonts w:ascii="Arial Narrow" w:eastAsia="Times New Roman" w:hAnsi="Arial Narrow" w:cs="Calibri"/>
                <w:b/>
                <w:bCs/>
                <w:color w:val="000000"/>
                <w:sz w:val="24"/>
                <w:szCs w:val="24"/>
                <w:lang w:val="id-ID" w:eastAsia="id-ID"/>
              </w:rPr>
              <w:t xml:space="preserve">Kuat Tekan Batako </w:t>
            </w:r>
          </w:p>
        </w:tc>
        <w:tc>
          <w:tcPr>
            <w:tcW w:w="2318" w:type="dxa"/>
            <w:gridSpan w:val="2"/>
            <w:vMerge w:val="restart"/>
            <w:tcBorders>
              <w:bottom w:val="single" w:sz="4" w:space="0" w:color="7F7F7F"/>
            </w:tcBorders>
            <w:shd w:val="clear" w:color="auto" w:fill="auto"/>
            <w:hideMark/>
          </w:tcPr>
          <w:p w14:paraId="3B0C8A43" w14:textId="77777777" w:rsidR="00DE4E56" w:rsidRPr="000E30EF" w:rsidRDefault="00DE4E56" w:rsidP="000E30EF">
            <w:pPr>
              <w:ind w:right="213"/>
              <w:jc w:val="center"/>
              <w:rPr>
                <w:rFonts w:ascii="Arial Narrow" w:eastAsia="Times New Roman" w:hAnsi="Arial Narrow" w:cs="Calibri"/>
                <w:b/>
                <w:bCs/>
                <w:color w:val="000000"/>
                <w:sz w:val="24"/>
                <w:szCs w:val="24"/>
                <w:lang w:val="id-ID" w:eastAsia="id-ID"/>
              </w:rPr>
            </w:pPr>
            <w:r w:rsidRPr="000E30EF">
              <w:rPr>
                <w:rFonts w:ascii="Arial Narrow" w:eastAsia="Times New Roman" w:hAnsi="Arial Narrow" w:cs="Calibri"/>
                <w:b/>
                <w:bCs/>
                <w:color w:val="000000"/>
                <w:sz w:val="24"/>
                <w:szCs w:val="24"/>
                <w:lang w:val="id-ID" w:eastAsia="id-ID"/>
              </w:rPr>
              <w:t>Syarat Fisis</w:t>
            </w:r>
          </w:p>
        </w:tc>
        <w:tc>
          <w:tcPr>
            <w:tcW w:w="1545" w:type="dxa"/>
            <w:vMerge w:val="restart"/>
            <w:tcBorders>
              <w:bottom w:val="single" w:sz="4" w:space="0" w:color="7F7F7F"/>
            </w:tcBorders>
            <w:shd w:val="clear" w:color="auto" w:fill="auto"/>
            <w:hideMark/>
          </w:tcPr>
          <w:p w14:paraId="6B20FB89" w14:textId="77777777" w:rsidR="00DE4E56" w:rsidRPr="000E30EF" w:rsidRDefault="00DE4E56" w:rsidP="000E30EF">
            <w:pPr>
              <w:ind w:right="213"/>
              <w:jc w:val="center"/>
              <w:rPr>
                <w:rFonts w:ascii="Arial Narrow" w:eastAsia="Times New Roman" w:hAnsi="Arial Narrow" w:cs="Calibri"/>
                <w:b/>
                <w:bCs/>
                <w:color w:val="000000"/>
                <w:sz w:val="24"/>
                <w:szCs w:val="24"/>
                <w:lang w:val="id-ID" w:eastAsia="id-ID"/>
              </w:rPr>
            </w:pPr>
            <w:r w:rsidRPr="000E30EF">
              <w:rPr>
                <w:rFonts w:ascii="Arial Narrow" w:eastAsia="Times New Roman" w:hAnsi="Arial Narrow" w:cs="Calibri"/>
                <w:b/>
                <w:bCs/>
                <w:color w:val="000000"/>
                <w:sz w:val="24"/>
                <w:szCs w:val="24"/>
                <w:lang w:val="id-ID" w:eastAsia="id-ID"/>
              </w:rPr>
              <w:t>Syarat Fisis Penyerapan</w:t>
            </w:r>
          </w:p>
        </w:tc>
        <w:tc>
          <w:tcPr>
            <w:tcW w:w="1545" w:type="dxa"/>
            <w:vMerge w:val="restart"/>
            <w:tcBorders>
              <w:bottom w:val="single" w:sz="4" w:space="0" w:color="7F7F7F"/>
            </w:tcBorders>
            <w:shd w:val="clear" w:color="auto" w:fill="auto"/>
            <w:hideMark/>
          </w:tcPr>
          <w:p w14:paraId="6B5EB6BF" w14:textId="77777777" w:rsidR="00DE4E56" w:rsidRPr="000E30EF" w:rsidRDefault="00DE4E56" w:rsidP="000E30EF">
            <w:pPr>
              <w:ind w:right="213"/>
              <w:jc w:val="center"/>
              <w:rPr>
                <w:rFonts w:ascii="Arial Narrow" w:eastAsia="Times New Roman" w:hAnsi="Arial Narrow" w:cs="Calibri"/>
                <w:b/>
                <w:bCs/>
                <w:color w:val="000000"/>
                <w:sz w:val="24"/>
                <w:szCs w:val="24"/>
                <w:lang w:val="id-ID" w:eastAsia="id-ID"/>
              </w:rPr>
            </w:pPr>
            <w:r w:rsidRPr="000E30EF">
              <w:rPr>
                <w:rFonts w:ascii="Arial Narrow" w:eastAsia="Times New Roman" w:hAnsi="Arial Narrow" w:cs="Calibri"/>
                <w:b/>
                <w:bCs/>
                <w:color w:val="000000"/>
                <w:sz w:val="24"/>
                <w:szCs w:val="24"/>
                <w:lang w:val="id-ID" w:eastAsia="id-ID"/>
              </w:rPr>
              <w:t>Penyerapan Batako</w:t>
            </w:r>
          </w:p>
        </w:tc>
      </w:tr>
      <w:tr w:rsidR="00DE4E56" w:rsidRPr="005B55E4" w14:paraId="27E342F8" w14:textId="77777777" w:rsidTr="00595619">
        <w:trPr>
          <w:trHeight w:val="450"/>
        </w:trPr>
        <w:tc>
          <w:tcPr>
            <w:tcW w:w="1809" w:type="dxa"/>
            <w:vMerge/>
            <w:tcBorders>
              <w:top w:val="single" w:sz="4" w:space="0" w:color="7F7F7F"/>
              <w:bottom w:val="single" w:sz="4" w:space="0" w:color="7F7F7F"/>
            </w:tcBorders>
            <w:shd w:val="clear" w:color="auto" w:fill="auto"/>
            <w:hideMark/>
          </w:tcPr>
          <w:p w14:paraId="263BCDC8" w14:textId="77777777" w:rsidR="00DE4E56" w:rsidRPr="000E30EF" w:rsidRDefault="00DE4E56" w:rsidP="000E30EF">
            <w:pPr>
              <w:ind w:right="213"/>
              <w:rPr>
                <w:rFonts w:ascii="Arial Narrow" w:eastAsia="Times New Roman" w:hAnsi="Arial Narrow" w:cs="Calibri"/>
                <w:b/>
                <w:bCs/>
                <w:color w:val="000000"/>
                <w:sz w:val="24"/>
                <w:szCs w:val="24"/>
                <w:lang w:val="id-ID" w:eastAsia="id-ID"/>
              </w:rPr>
            </w:pPr>
          </w:p>
        </w:tc>
        <w:tc>
          <w:tcPr>
            <w:tcW w:w="1427" w:type="dxa"/>
            <w:vMerge/>
            <w:tcBorders>
              <w:top w:val="single" w:sz="4" w:space="0" w:color="7F7F7F"/>
              <w:bottom w:val="single" w:sz="4" w:space="0" w:color="7F7F7F"/>
            </w:tcBorders>
            <w:shd w:val="clear" w:color="auto" w:fill="auto"/>
            <w:hideMark/>
          </w:tcPr>
          <w:p w14:paraId="5F5245B9" w14:textId="77777777" w:rsidR="00DE4E56" w:rsidRPr="000E30EF" w:rsidRDefault="00DE4E56" w:rsidP="000E30EF">
            <w:pPr>
              <w:ind w:right="213"/>
              <w:rPr>
                <w:rFonts w:ascii="Arial Narrow" w:eastAsia="Times New Roman" w:hAnsi="Arial Narrow" w:cs="Calibri"/>
                <w:color w:val="000000"/>
                <w:sz w:val="24"/>
                <w:szCs w:val="24"/>
                <w:lang w:val="id-ID" w:eastAsia="id-ID"/>
              </w:rPr>
            </w:pPr>
          </w:p>
        </w:tc>
        <w:tc>
          <w:tcPr>
            <w:tcW w:w="2318" w:type="dxa"/>
            <w:gridSpan w:val="2"/>
            <w:vMerge/>
            <w:tcBorders>
              <w:top w:val="single" w:sz="4" w:space="0" w:color="7F7F7F"/>
              <w:bottom w:val="single" w:sz="4" w:space="0" w:color="7F7F7F"/>
            </w:tcBorders>
            <w:shd w:val="clear" w:color="auto" w:fill="auto"/>
            <w:hideMark/>
          </w:tcPr>
          <w:p w14:paraId="7249C2C4" w14:textId="77777777" w:rsidR="00DE4E56" w:rsidRPr="000E30EF" w:rsidRDefault="00DE4E56" w:rsidP="000E30EF">
            <w:pPr>
              <w:ind w:right="213"/>
              <w:rPr>
                <w:rFonts w:ascii="Arial Narrow" w:eastAsia="Times New Roman" w:hAnsi="Arial Narrow" w:cs="Calibri"/>
                <w:color w:val="000000"/>
                <w:sz w:val="24"/>
                <w:szCs w:val="24"/>
                <w:lang w:val="id-ID" w:eastAsia="id-ID"/>
              </w:rPr>
            </w:pPr>
          </w:p>
        </w:tc>
        <w:tc>
          <w:tcPr>
            <w:tcW w:w="1545" w:type="dxa"/>
            <w:vMerge/>
            <w:tcBorders>
              <w:top w:val="single" w:sz="4" w:space="0" w:color="7F7F7F"/>
              <w:bottom w:val="single" w:sz="4" w:space="0" w:color="7F7F7F"/>
            </w:tcBorders>
            <w:shd w:val="clear" w:color="auto" w:fill="auto"/>
            <w:hideMark/>
          </w:tcPr>
          <w:p w14:paraId="12C1BD03" w14:textId="77777777" w:rsidR="00DE4E56" w:rsidRPr="000E30EF" w:rsidRDefault="00DE4E56" w:rsidP="000E30EF">
            <w:pPr>
              <w:ind w:right="213"/>
              <w:rPr>
                <w:rFonts w:ascii="Arial Narrow" w:eastAsia="Times New Roman" w:hAnsi="Arial Narrow" w:cs="Calibri"/>
                <w:color w:val="000000"/>
                <w:sz w:val="24"/>
                <w:szCs w:val="24"/>
                <w:lang w:val="id-ID" w:eastAsia="id-ID"/>
              </w:rPr>
            </w:pPr>
          </w:p>
        </w:tc>
        <w:tc>
          <w:tcPr>
            <w:tcW w:w="1545" w:type="dxa"/>
            <w:vMerge/>
            <w:tcBorders>
              <w:top w:val="single" w:sz="4" w:space="0" w:color="7F7F7F"/>
              <w:bottom w:val="single" w:sz="4" w:space="0" w:color="7F7F7F"/>
            </w:tcBorders>
            <w:shd w:val="clear" w:color="auto" w:fill="auto"/>
            <w:hideMark/>
          </w:tcPr>
          <w:p w14:paraId="2D7CCD78" w14:textId="77777777" w:rsidR="00DE4E56" w:rsidRPr="000E30EF" w:rsidRDefault="00DE4E56" w:rsidP="000E30EF">
            <w:pPr>
              <w:ind w:right="213"/>
              <w:rPr>
                <w:rFonts w:ascii="Arial Narrow" w:eastAsia="Times New Roman" w:hAnsi="Arial Narrow" w:cs="Calibri"/>
                <w:color w:val="000000"/>
                <w:sz w:val="24"/>
                <w:szCs w:val="24"/>
                <w:lang w:val="id-ID" w:eastAsia="id-ID"/>
              </w:rPr>
            </w:pPr>
          </w:p>
        </w:tc>
      </w:tr>
      <w:tr w:rsidR="00DE4E56" w:rsidRPr="005B55E4" w14:paraId="66EB8446" w14:textId="77777777" w:rsidTr="00595619">
        <w:trPr>
          <w:trHeight w:val="411"/>
        </w:trPr>
        <w:tc>
          <w:tcPr>
            <w:tcW w:w="1809" w:type="dxa"/>
            <w:shd w:val="clear" w:color="auto" w:fill="auto"/>
            <w:noWrap/>
            <w:hideMark/>
          </w:tcPr>
          <w:p w14:paraId="548CFDC8" w14:textId="77777777" w:rsidR="00DE4E56" w:rsidRPr="000E30EF" w:rsidRDefault="00DE4E56" w:rsidP="000E30EF">
            <w:pPr>
              <w:spacing w:after="120"/>
              <w:ind w:right="213"/>
              <w:jc w:val="center"/>
              <w:rPr>
                <w:rFonts w:ascii="Arial Narrow" w:eastAsia="Times New Roman" w:hAnsi="Arial Narrow" w:cs="Calibri"/>
                <w:b/>
                <w:bCs/>
                <w:color w:val="000000"/>
                <w:sz w:val="24"/>
                <w:szCs w:val="24"/>
                <w:lang w:val="id-ID" w:eastAsia="id-ID"/>
              </w:rPr>
            </w:pPr>
            <w:r w:rsidRPr="000E30EF">
              <w:rPr>
                <w:rFonts w:ascii="Arial Narrow" w:eastAsia="Times New Roman" w:hAnsi="Arial Narrow" w:cs="Calibri"/>
                <w:b/>
                <w:bCs/>
                <w:color w:val="000000"/>
                <w:sz w:val="24"/>
                <w:szCs w:val="24"/>
                <w:lang w:val="id-ID" w:eastAsia="id-ID"/>
              </w:rPr>
              <w:t>(MPa)</w:t>
            </w:r>
          </w:p>
        </w:tc>
        <w:tc>
          <w:tcPr>
            <w:tcW w:w="1427" w:type="dxa"/>
            <w:shd w:val="clear" w:color="auto" w:fill="auto"/>
            <w:noWrap/>
            <w:hideMark/>
          </w:tcPr>
          <w:p w14:paraId="3FF0CBC1" w14:textId="77777777" w:rsidR="00DE4E56" w:rsidRPr="000E30EF" w:rsidRDefault="00DE4E56" w:rsidP="000E30EF">
            <w:pPr>
              <w:spacing w:after="120"/>
              <w:ind w:right="213"/>
              <w:jc w:val="center"/>
              <w:rPr>
                <w:rFonts w:ascii="Arial Narrow" w:eastAsia="Times New Roman" w:hAnsi="Arial Narrow" w:cs="Calibri"/>
                <w:color w:val="000000"/>
                <w:sz w:val="24"/>
                <w:szCs w:val="24"/>
                <w:lang w:val="id-ID" w:eastAsia="id-ID"/>
              </w:rPr>
            </w:pPr>
            <w:r w:rsidRPr="000E30EF">
              <w:rPr>
                <w:rFonts w:ascii="Arial Narrow" w:eastAsia="Times New Roman" w:hAnsi="Arial Narrow" w:cs="Calibri"/>
                <w:color w:val="000000"/>
                <w:sz w:val="24"/>
                <w:szCs w:val="24"/>
                <w:lang w:val="id-ID" w:eastAsia="id-ID"/>
              </w:rPr>
              <w:t>(Kg/Cm</w:t>
            </w:r>
            <w:r w:rsidRPr="000E30EF">
              <w:rPr>
                <w:rFonts w:ascii="Calibri" w:eastAsia="Times New Roman" w:hAnsi="Calibri" w:cs="Calibri"/>
                <w:color w:val="000000"/>
                <w:sz w:val="24"/>
                <w:szCs w:val="24"/>
                <w:lang w:val="id-ID" w:eastAsia="id-ID"/>
              </w:rPr>
              <w:t>²</w:t>
            </w:r>
            <w:r w:rsidRPr="000E30EF">
              <w:rPr>
                <w:rFonts w:ascii="Arial Narrow" w:eastAsia="Times New Roman" w:hAnsi="Arial Narrow" w:cs="Calibri"/>
                <w:color w:val="000000"/>
                <w:sz w:val="24"/>
                <w:szCs w:val="24"/>
                <w:lang w:val="id-ID" w:eastAsia="id-ID"/>
              </w:rPr>
              <w:t>)</w:t>
            </w:r>
          </w:p>
        </w:tc>
        <w:tc>
          <w:tcPr>
            <w:tcW w:w="1243" w:type="dxa"/>
            <w:shd w:val="clear" w:color="auto" w:fill="auto"/>
            <w:noWrap/>
            <w:hideMark/>
          </w:tcPr>
          <w:p w14:paraId="13C58CBF" w14:textId="77777777" w:rsidR="00DE4E56" w:rsidRPr="000E30EF" w:rsidRDefault="00DE4E56" w:rsidP="000E30EF">
            <w:pPr>
              <w:spacing w:after="120"/>
              <w:ind w:right="213"/>
              <w:jc w:val="center"/>
              <w:rPr>
                <w:rFonts w:ascii="Arial Narrow" w:eastAsia="Times New Roman" w:hAnsi="Arial Narrow" w:cs="Calibri"/>
                <w:color w:val="000000"/>
                <w:sz w:val="24"/>
                <w:szCs w:val="24"/>
                <w:lang w:val="id-ID" w:eastAsia="id-ID"/>
              </w:rPr>
            </w:pPr>
            <w:r w:rsidRPr="000E30EF">
              <w:rPr>
                <w:rFonts w:ascii="Arial Narrow" w:eastAsia="Times New Roman" w:hAnsi="Arial Narrow" w:cs="Calibri"/>
                <w:color w:val="000000"/>
                <w:sz w:val="24"/>
                <w:szCs w:val="24"/>
                <w:lang w:val="id-ID" w:eastAsia="id-ID"/>
              </w:rPr>
              <w:t>(Kg/Cm</w:t>
            </w:r>
            <w:r w:rsidRPr="000E30EF">
              <w:rPr>
                <w:rFonts w:ascii="Calibri" w:eastAsia="Times New Roman" w:hAnsi="Calibri" w:cs="Calibri"/>
                <w:color w:val="000000"/>
                <w:sz w:val="24"/>
                <w:szCs w:val="24"/>
                <w:lang w:val="id-ID" w:eastAsia="id-ID"/>
              </w:rPr>
              <w:t>²</w:t>
            </w:r>
            <w:r w:rsidRPr="000E30EF">
              <w:rPr>
                <w:rFonts w:ascii="Arial Narrow" w:eastAsia="Times New Roman" w:hAnsi="Arial Narrow" w:cs="Calibri"/>
                <w:color w:val="000000"/>
                <w:sz w:val="24"/>
                <w:szCs w:val="24"/>
                <w:lang w:val="id-ID" w:eastAsia="id-ID"/>
              </w:rPr>
              <w:t>)</w:t>
            </w:r>
          </w:p>
        </w:tc>
        <w:tc>
          <w:tcPr>
            <w:tcW w:w="1075" w:type="dxa"/>
            <w:shd w:val="clear" w:color="auto" w:fill="auto"/>
            <w:noWrap/>
            <w:hideMark/>
          </w:tcPr>
          <w:p w14:paraId="1CB548DD" w14:textId="77777777" w:rsidR="00DE4E56" w:rsidRPr="000E30EF" w:rsidRDefault="00DE4E56" w:rsidP="000E30EF">
            <w:pPr>
              <w:ind w:right="213"/>
              <w:jc w:val="center"/>
              <w:rPr>
                <w:rFonts w:ascii="Arial Narrow" w:eastAsia="Times New Roman" w:hAnsi="Arial Narrow" w:cs="Calibri"/>
                <w:color w:val="000000"/>
                <w:sz w:val="24"/>
                <w:szCs w:val="24"/>
                <w:lang w:val="id-ID" w:eastAsia="id-ID"/>
              </w:rPr>
            </w:pPr>
            <w:r w:rsidRPr="000E30EF">
              <w:rPr>
                <w:rFonts w:ascii="Arial Narrow" w:eastAsia="Times New Roman" w:hAnsi="Arial Narrow" w:cs="Calibri"/>
                <w:color w:val="000000"/>
                <w:sz w:val="24"/>
                <w:szCs w:val="24"/>
                <w:lang w:val="id-ID" w:eastAsia="id-ID"/>
              </w:rPr>
              <w:t>Tingkat Mutu</w:t>
            </w:r>
          </w:p>
        </w:tc>
        <w:tc>
          <w:tcPr>
            <w:tcW w:w="1545" w:type="dxa"/>
            <w:shd w:val="clear" w:color="auto" w:fill="auto"/>
            <w:noWrap/>
            <w:hideMark/>
          </w:tcPr>
          <w:p w14:paraId="71B91914" w14:textId="77777777" w:rsidR="00DE4E56" w:rsidRPr="000E30EF" w:rsidRDefault="00DE4E56" w:rsidP="000E30EF">
            <w:pPr>
              <w:spacing w:after="120"/>
              <w:ind w:right="213"/>
              <w:jc w:val="center"/>
              <w:rPr>
                <w:rFonts w:ascii="Arial Narrow" w:eastAsia="Times New Roman" w:hAnsi="Arial Narrow" w:cs="Calibri"/>
                <w:color w:val="000000"/>
                <w:sz w:val="24"/>
                <w:szCs w:val="24"/>
                <w:lang w:val="id-ID" w:eastAsia="id-ID"/>
              </w:rPr>
            </w:pPr>
            <w:r w:rsidRPr="000E30EF">
              <w:rPr>
                <w:rFonts w:ascii="Arial Narrow" w:eastAsia="Times New Roman" w:hAnsi="Arial Narrow" w:cs="Calibri"/>
                <w:color w:val="000000"/>
                <w:sz w:val="24"/>
                <w:szCs w:val="24"/>
                <w:lang w:val="id-ID" w:eastAsia="id-ID"/>
              </w:rPr>
              <w:t>(%)</w:t>
            </w:r>
          </w:p>
        </w:tc>
        <w:tc>
          <w:tcPr>
            <w:tcW w:w="1545" w:type="dxa"/>
            <w:shd w:val="clear" w:color="auto" w:fill="auto"/>
            <w:noWrap/>
            <w:hideMark/>
          </w:tcPr>
          <w:p w14:paraId="65040974" w14:textId="77777777" w:rsidR="00DE4E56" w:rsidRPr="000E30EF" w:rsidRDefault="00DE4E56" w:rsidP="000E30EF">
            <w:pPr>
              <w:spacing w:after="120"/>
              <w:ind w:right="213"/>
              <w:jc w:val="center"/>
              <w:rPr>
                <w:rFonts w:ascii="Arial Narrow" w:eastAsia="Times New Roman" w:hAnsi="Arial Narrow" w:cs="Calibri"/>
                <w:color w:val="000000"/>
                <w:sz w:val="24"/>
                <w:szCs w:val="24"/>
                <w:lang w:val="id-ID" w:eastAsia="id-ID"/>
              </w:rPr>
            </w:pPr>
            <w:r w:rsidRPr="000E30EF">
              <w:rPr>
                <w:rFonts w:ascii="Arial Narrow" w:eastAsia="Times New Roman" w:hAnsi="Arial Narrow" w:cs="Calibri"/>
                <w:color w:val="000000"/>
                <w:sz w:val="24"/>
                <w:szCs w:val="24"/>
                <w:lang w:val="id-ID" w:eastAsia="id-ID"/>
              </w:rPr>
              <w:t>(%)</w:t>
            </w:r>
          </w:p>
        </w:tc>
      </w:tr>
      <w:tr w:rsidR="00DE4E56" w:rsidRPr="005B55E4" w14:paraId="15E1C6FC" w14:textId="77777777" w:rsidTr="00595619">
        <w:trPr>
          <w:trHeight w:val="316"/>
        </w:trPr>
        <w:tc>
          <w:tcPr>
            <w:tcW w:w="1809" w:type="dxa"/>
            <w:tcBorders>
              <w:top w:val="single" w:sz="4" w:space="0" w:color="7F7F7F"/>
              <w:bottom w:val="single" w:sz="4" w:space="0" w:color="7F7F7F"/>
            </w:tcBorders>
            <w:shd w:val="clear" w:color="auto" w:fill="auto"/>
            <w:noWrap/>
            <w:hideMark/>
          </w:tcPr>
          <w:p w14:paraId="743E692A" w14:textId="77777777" w:rsidR="00DE4E56" w:rsidRPr="000E30EF" w:rsidRDefault="00DE4E56" w:rsidP="000E30EF">
            <w:pPr>
              <w:ind w:right="213"/>
              <w:jc w:val="center"/>
              <w:rPr>
                <w:rFonts w:ascii="Arial Narrow" w:eastAsia="Times New Roman" w:hAnsi="Arial Narrow" w:cs="Calibri"/>
                <w:b/>
                <w:bCs/>
                <w:color w:val="000000"/>
                <w:sz w:val="24"/>
                <w:szCs w:val="24"/>
                <w:lang w:eastAsia="id-ID"/>
              </w:rPr>
            </w:pPr>
            <w:r w:rsidRPr="000E30EF">
              <w:rPr>
                <w:rFonts w:ascii="Calibri" w:eastAsia="Times New Roman" w:hAnsi="Calibri" w:cs="Times New Roman"/>
                <w:b/>
                <w:bCs/>
                <w:color w:val="000000"/>
                <w:lang w:val="id-ID" w:eastAsia="id-ID"/>
              </w:rPr>
              <w:t>0,89</w:t>
            </w:r>
          </w:p>
        </w:tc>
        <w:tc>
          <w:tcPr>
            <w:tcW w:w="1427" w:type="dxa"/>
            <w:tcBorders>
              <w:top w:val="single" w:sz="4" w:space="0" w:color="7F7F7F"/>
              <w:bottom w:val="single" w:sz="4" w:space="0" w:color="7F7F7F"/>
            </w:tcBorders>
            <w:shd w:val="clear" w:color="auto" w:fill="auto"/>
            <w:noWrap/>
            <w:hideMark/>
          </w:tcPr>
          <w:p w14:paraId="19555424"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77,47</w:t>
            </w:r>
          </w:p>
        </w:tc>
        <w:tc>
          <w:tcPr>
            <w:tcW w:w="1243" w:type="dxa"/>
            <w:tcBorders>
              <w:top w:val="single" w:sz="4" w:space="0" w:color="7F7F7F"/>
              <w:bottom w:val="single" w:sz="4" w:space="0" w:color="7F7F7F"/>
            </w:tcBorders>
            <w:shd w:val="clear" w:color="auto" w:fill="auto"/>
            <w:noWrap/>
            <w:hideMark/>
          </w:tcPr>
          <w:p w14:paraId="7989A17F"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70</w:t>
            </w:r>
          </w:p>
        </w:tc>
        <w:tc>
          <w:tcPr>
            <w:tcW w:w="1075" w:type="dxa"/>
            <w:tcBorders>
              <w:top w:val="single" w:sz="4" w:space="0" w:color="7F7F7F"/>
              <w:bottom w:val="single" w:sz="4" w:space="0" w:color="7F7F7F"/>
            </w:tcBorders>
            <w:shd w:val="clear" w:color="auto" w:fill="auto"/>
            <w:noWrap/>
            <w:hideMark/>
          </w:tcPr>
          <w:p w14:paraId="30057CB9"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II</w:t>
            </w:r>
          </w:p>
        </w:tc>
        <w:tc>
          <w:tcPr>
            <w:tcW w:w="1545" w:type="dxa"/>
            <w:tcBorders>
              <w:top w:val="single" w:sz="4" w:space="0" w:color="7F7F7F"/>
              <w:bottom w:val="single" w:sz="4" w:space="0" w:color="7F7F7F"/>
            </w:tcBorders>
            <w:shd w:val="clear" w:color="auto" w:fill="auto"/>
            <w:noWrap/>
            <w:hideMark/>
          </w:tcPr>
          <w:p w14:paraId="5D8E9B26"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35</w:t>
            </w:r>
          </w:p>
        </w:tc>
        <w:tc>
          <w:tcPr>
            <w:tcW w:w="1545" w:type="dxa"/>
            <w:tcBorders>
              <w:top w:val="single" w:sz="4" w:space="0" w:color="7F7F7F"/>
              <w:bottom w:val="single" w:sz="4" w:space="0" w:color="7F7F7F"/>
            </w:tcBorders>
            <w:shd w:val="clear" w:color="auto" w:fill="auto"/>
            <w:noWrap/>
            <w:hideMark/>
          </w:tcPr>
          <w:p w14:paraId="42E2E7C2"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4,33</w:t>
            </w:r>
          </w:p>
        </w:tc>
      </w:tr>
      <w:tr w:rsidR="00DE4E56" w:rsidRPr="005B55E4" w14:paraId="0D0F94D1" w14:textId="77777777" w:rsidTr="00595619">
        <w:trPr>
          <w:trHeight w:val="316"/>
        </w:trPr>
        <w:tc>
          <w:tcPr>
            <w:tcW w:w="1809" w:type="dxa"/>
            <w:shd w:val="clear" w:color="auto" w:fill="auto"/>
            <w:noWrap/>
            <w:hideMark/>
          </w:tcPr>
          <w:p w14:paraId="119B6C4B" w14:textId="77777777" w:rsidR="00DE4E56" w:rsidRPr="000E30EF" w:rsidRDefault="00DE4E56" w:rsidP="000E30EF">
            <w:pPr>
              <w:ind w:right="213"/>
              <w:jc w:val="center"/>
              <w:rPr>
                <w:rFonts w:ascii="Arial Narrow" w:eastAsia="Times New Roman" w:hAnsi="Arial Narrow" w:cs="Calibri"/>
                <w:b/>
                <w:bCs/>
                <w:color w:val="000000"/>
                <w:sz w:val="24"/>
                <w:szCs w:val="24"/>
                <w:lang w:eastAsia="id-ID"/>
              </w:rPr>
            </w:pPr>
            <w:r w:rsidRPr="000E30EF">
              <w:rPr>
                <w:rFonts w:ascii="Calibri" w:eastAsia="Times New Roman" w:hAnsi="Calibri" w:cs="Times New Roman"/>
                <w:b/>
                <w:bCs/>
                <w:color w:val="000000"/>
                <w:lang w:eastAsia="id-ID"/>
              </w:rPr>
              <w:t>1,78</w:t>
            </w:r>
          </w:p>
        </w:tc>
        <w:tc>
          <w:tcPr>
            <w:tcW w:w="1427" w:type="dxa"/>
            <w:shd w:val="clear" w:color="auto" w:fill="auto"/>
            <w:noWrap/>
            <w:hideMark/>
          </w:tcPr>
          <w:p w14:paraId="12963C4F"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81,55</w:t>
            </w:r>
          </w:p>
        </w:tc>
        <w:tc>
          <w:tcPr>
            <w:tcW w:w="1243" w:type="dxa"/>
            <w:shd w:val="clear" w:color="auto" w:fill="auto"/>
            <w:noWrap/>
            <w:hideMark/>
          </w:tcPr>
          <w:p w14:paraId="28946BFB"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70</w:t>
            </w:r>
          </w:p>
        </w:tc>
        <w:tc>
          <w:tcPr>
            <w:tcW w:w="1075" w:type="dxa"/>
            <w:shd w:val="clear" w:color="auto" w:fill="auto"/>
            <w:noWrap/>
            <w:hideMark/>
          </w:tcPr>
          <w:p w14:paraId="60FF4862" w14:textId="77777777" w:rsidR="00DE4E56" w:rsidRPr="000E30EF" w:rsidRDefault="00DE4E56" w:rsidP="000E30EF">
            <w:pPr>
              <w:ind w:right="213"/>
              <w:jc w:val="center"/>
              <w:rPr>
                <w:rFonts w:ascii="Arial Narrow" w:eastAsia="Times New Roman" w:hAnsi="Arial Narrow" w:cs="Calibri"/>
                <w:color w:val="000000"/>
                <w:sz w:val="24"/>
                <w:szCs w:val="24"/>
                <w:lang w:val="id-ID" w:eastAsia="id-ID"/>
              </w:rPr>
            </w:pPr>
            <w:r w:rsidRPr="000E30EF">
              <w:rPr>
                <w:rFonts w:ascii="Arial Narrow" w:eastAsia="Times New Roman" w:hAnsi="Arial Narrow" w:cs="Calibri"/>
                <w:color w:val="000000"/>
                <w:sz w:val="24"/>
                <w:szCs w:val="24"/>
                <w:lang w:eastAsia="id-ID"/>
              </w:rPr>
              <w:t>I</w:t>
            </w:r>
            <w:r w:rsidRPr="000E30EF">
              <w:rPr>
                <w:rFonts w:ascii="Arial Narrow" w:eastAsia="Times New Roman" w:hAnsi="Arial Narrow" w:cs="Calibri"/>
                <w:color w:val="000000"/>
                <w:sz w:val="24"/>
                <w:szCs w:val="24"/>
                <w:lang w:val="id-ID" w:eastAsia="id-ID"/>
              </w:rPr>
              <w:t>I</w:t>
            </w:r>
          </w:p>
        </w:tc>
        <w:tc>
          <w:tcPr>
            <w:tcW w:w="1545" w:type="dxa"/>
            <w:shd w:val="clear" w:color="auto" w:fill="auto"/>
            <w:noWrap/>
            <w:hideMark/>
          </w:tcPr>
          <w:p w14:paraId="3C88CD64"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35</w:t>
            </w:r>
          </w:p>
        </w:tc>
        <w:tc>
          <w:tcPr>
            <w:tcW w:w="1545" w:type="dxa"/>
            <w:shd w:val="clear" w:color="auto" w:fill="auto"/>
            <w:noWrap/>
            <w:hideMark/>
          </w:tcPr>
          <w:p w14:paraId="673C3D7B"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3,59</w:t>
            </w:r>
          </w:p>
        </w:tc>
      </w:tr>
      <w:tr w:rsidR="00DE4E56" w:rsidRPr="005B55E4" w14:paraId="0313FE2F" w14:textId="77777777" w:rsidTr="00595619">
        <w:trPr>
          <w:trHeight w:val="316"/>
        </w:trPr>
        <w:tc>
          <w:tcPr>
            <w:tcW w:w="1809" w:type="dxa"/>
            <w:tcBorders>
              <w:top w:val="single" w:sz="4" w:space="0" w:color="7F7F7F"/>
              <w:bottom w:val="single" w:sz="4" w:space="0" w:color="7F7F7F"/>
            </w:tcBorders>
            <w:shd w:val="clear" w:color="auto" w:fill="auto"/>
            <w:noWrap/>
            <w:hideMark/>
          </w:tcPr>
          <w:p w14:paraId="29CCD671" w14:textId="77777777" w:rsidR="00DE4E56" w:rsidRPr="000E30EF" w:rsidRDefault="00DE4E56" w:rsidP="000E30EF">
            <w:pPr>
              <w:ind w:right="213"/>
              <w:jc w:val="center"/>
              <w:rPr>
                <w:rFonts w:ascii="Arial Narrow" w:eastAsia="Times New Roman" w:hAnsi="Arial Narrow" w:cs="Calibri"/>
                <w:b/>
                <w:bCs/>
                <w:color w:val="000000"/>
                <w:sz w:val="24"/>
                <w:szCs w:val="24"/>
                <w:lang w:eastAsia="id-ID"/>
              </w:rPr>
            </w:pPr>
            <w:r w:rsidRPr="000E30EF">
              <w:rPr>
                <w:rFonts w:ascii="Calibri" w:eastAsia="Times New Roman" w:hAnsi="Calibri" w:cs="Times New Roman"/>
                <w:b/>
                <w:bCs/>
                <w:color w:val="000000"/>
                <w:lang w:val="id-ID" w:eastAsia="id-ID"/>
              </w:rPr>
              <w:t>2,67</w:t>
            </w:r>
          </w:p>
        </w:tc>
        <w:tc>
          <w:tcPr>
            <w:tcW w:w="1427" w:type="dxa"/>
            <w:tcBorders>
              <w:top w:val="single" w:sz="4" w:space="0" w:color="7F7F7F"/>
              <w:bottom w:val="single" w:sz="4" w:space="0" w:color="7F7F7F"/>
            </w:tcBorders>
            <w:shd w:val="clear" w:color="auto" w:fill="auto"/>
            <w:noWrap/>
            <w:hideMark/>
          </w:tcPr>
          <w:p w14:paraId="324B6F97"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85,63</w:t>
            </w:r>
          </w:p>
        </w:tc>
        <w:tc>
          <w:tcPr>
            <w:tcW w:w="1243" w:type="dxa"/>
            <w:tcBorders>
              <w:top w:val="single" w:sz="4" w:space="0" w:color="7F7F7F"/>
              <w:bottom w:val="single" w:sz="4" w:space="0" w:color="7F7F7F"/>
            </w:tcBorders>
            <w:shd w:val="clear" w:color="auto" w:fill="auto"/>
            <w:noWrap/>
            <w:hideMark/>
          </w:tcPr>
          <w:p w14:paraId="1304B2B9"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70</w:t>
            </w:r>
          </w:p>
        </w:tc>
        <w:tc>
          <w:tcPr>
            <w:tcW w:w="1075" w:type="dxa"/>
            <w:tcBorders>
              <w:top w:val="single" w:sz="4" w:space="0" w:color="7F7F7F"/>
              <w:bottom w:val="single" w:sz="4" w:space="0" w:color="7F7F7F"/>
            </w:tcBorders>
            <w:shd w:val="clear" w:color="auto" w:fill="auto"/>
            <w:noWrap/>
            <w:hideMark/>
          </w:tcPr>
          <w:p w14:paraId="364925E5" w14:textId="77777777" w:rsidR="00DE4E56" w:rsidRPr="000E30EF" w:rsidRDefault="00DE4E56" w:rsidP="000E30EF">
            <w:pPr>
              <w:ind w:right="213"/>
              <w:jc w:val="center"/>
              <w:rPr>
                <w:rFonts w:ascii="Arial Narrow" w:eastAsia="Times New Roman" w:hAnsi="Arial Narrow" w:cs="Calibri"/>
                <w:color w:val="000000"/>
                <w:sz w:val="24"/>
                <w:szCs w:val="24"/>
                <w:lang w:val="id-ID" w:eastAsia="id-ID"/>
              </w:rPr>
            </w:pPr>
            <w:r w:rsidRPr="000E30EF">
              <w:rPr>
                <w:rFonts w:ascii="Arial Narrow" w:eastAsia="Times New Roman" w:hAnsi="Arial Narrow" w:cs="Calibri"/>
                <w:color w:val="000000"/>
                <w:sz w:val="24"/>
                <w:szCs w:val="24"/>
                <w:lang w:eastAsia="id-ID"/>
              </w:rPr>
              <w:t>I</w:t>
            </w:r>
            <w:r w:rsidRPr="000E30EF">
              <w:rPr>
                <w:rFonts w:ascii="Arial Narrow" w:eastAsia="Times New Roman" w:hAnsi="Arial Narrow" w:cs="Calibri"/>
                <w:color w:val="000000"/>
                <w:sz w:val="24"/>
                <w:szCs w:val="24"/>
                <w:lang w:val="id-ID" w:eastAsia="id-ID"/>
              </w:rPr>
              <w:t>I</w:t>
            </w:r>
          </w:p>
        </w:tc>
        <w:tc>
          <w:tcPr>
            <w:tcW w:w="1545" w:type="dxa"/>
            <w:tcBorders>
              <w:top w:val="single" w:sz="4" w:space="0" w:color="7F7F7F"/>
              <w:bottom w:val="single" w:sz="4" w:space="0" w:color="7F7F7F"/>
            </w:tcBorders>
            <w:shd w:val="clear" w:color="auto" w:fill="auto"/>
            <w:noWrap/>
            <w:hideMark/>
          </w:tcPr>
          <w:p w14:paraId="2F3F8EFF"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35</w:t>
            </w:r>
          </w:p>
        </w:tc>
        <w:tc>
          <w:tcPr>
            <w:tcW w:w="1545" w:type="dxa"/>
            <w:tcBorders>
              <w:top w:val="single" w:sz="4" w:space="0" w:color="7F7F7F"/>
              <w:bottom w:val="single" w:sz="4" w:space="0" w:color="7F7F7F"/>
            </w:tcBorders>
            <w:shd w:val="clear" w:color="auto" w:fill="auto"/>
            <w:noWrap/>
            <w:hideMark/>
          </w:tcPr>
          <w:p w14:paraId="345D8715"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2,60</w:t>
            </w:r>
          </w:p>
        </w:tc>
      </w:tr>
      <w:tr w:rsidR="00DE4E56" w:rsidRPr="005B55E4" w14:paraId="1AA79025" w14:textId="77777777" w:rsidTr="00595619">
        <w:trPr>
          <w:trHeight w:val="316"/>
        </w:trPr>
        <w:tc>
          <w:tcPr>
            <w:tcW w:w="1809" w:type="dxa"/>
            <w:shd w:val="clear" w:color="auto" w:fill="auto"/>
            <w:noWrap/>
            <w:hideMark/>
          </w:tcPr>
          <w:p w14:paraId="310B047A" w14:textId="77777777" w:rsidR="00DE4E56" w:rsidRPr="000E30EF" w:rsidRDefault="00DE4E56" w:rsidP="000E30EF">
            <w:pPr>
              <w:ind w:right="213"/>
              <w:jc w:val="center"/>
              <w:rPr>
                <w:rFonts w:ascii="Arial Narrow" w:eastAsia="Times New Roman" w:hAnsi="Arial Narrow" w:cs="Calibri"/>
                <w:b/>
                <w:bCs/>
                <w:color w:val="000000"/>
                <w:sz w:val="24"/>
                <w:szCs w:val="24"/>
                <w:lang w:eastAsia="id-ID"/>
              </w:rPr>
            </w:pPr>
            <w:r w:rsidRPr="000E30EF">
              <w:rPr>
                <w:rFonts w:ascii="Calibri" w:eastAsia="Times New Roman" w:hAnsi="Calibri" w:cs="Times New Roman"/>
                <w:b/>
                <w:bCs/>
                <w:color w:val="000000"/>
                <w:lang w:val="id-ID" w:eastAsia="id-ID"/>
              </w:rPr>
              <w:t>3,56</w:t>
            </w:r>
          </w:p>
        </w:tc>
        <w:tc>
          <w:tcPr>
            <w:tcW w:w="1427" w:type="dxa"/>
            <w:shd w:val="clear" w:color="auto" w:fill="auto"/>
            <w:noWrap/>
            <w:hideMark/>
          </w:tcPr>
          <w:p w14:paraId="0EB78708"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93,78</w:t>
            </w:r>
          </w:p>
        </w:tc>
        <w:tc>
          <w:tcPr>
            <w:tcW w:w="1243" w:type="dxa"/>
            <w:shd w:val="clear" w:color="auto" w:fill="auto"/>
            <w:noWrap/>
            <w:hideMark/>
          </w:tcPr>
          <w:p w14:paraId="31C3E5B2"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70</w:t>
            </w:r>
          </w:p>
        </w:tc>
        <w:tc>
          <w:tcPr>
            <w:tcW w:w="1075" w:type="dxa"/>
            <w:shd w:val="clear" w:color="auto" w:fill="auto"/>
            <w:noWrap/>
            <w:hideMark/>
          </w:tcPr>
          <w:p w14:paraId="434FA273" w14:textId="77777777" w:rsidR="00DE4E56" w:rsidRPr="000E30EF" w:rsidRDefault="00DE4E56" w:rsidP="000E30EF">
            <w:pPr>
              <w:ind w:right="213"/>
              <w:jc w:val="center"/>
              <w:rPr>
                <w:rFonts w:ascii="Arial Narrow" w:eastAsia="Times New Roman" w:hAnsi="Arial Narrow" w:cs="Calibri"/>
                <w:color w:val="000000"/>
                <w:sz w:val="24"/>
                <w:szCs w:val="24"/>
                <w:lang w:val="id-ID" w:eastAsia="id-ID"/>
              </w:rPr>
            </w:pPr>
            <w:r w:rsidRPr="000E30EF">
              <w:rPr>
                <w:rFonts w:ascii="Arial Narrow" w:eastAsia="Times New Roman" w:hAnsi="Arial Narrow" w:cs="Calibri"/>
                <w:color w:val="000000"/>
                <w:sz w:val="24"/>
                <w:szCs w:val="24"/>
                <w:lang w:eastAsia="id-ID"/>
              </w:rPr>
              <w:t>I</w:t>
            </w:r>
            <w:r w:rsidRPr="000E30EF">
              <w:rPr>
                <w:rFonts w:ascii="Arial Narrow" w:eastAsia="Times New Roman" w:hAnsi="Arial Narrow" w:cs="Calibri"/>
                <w:color w:val="000000"/>
                <w:sz w:val="24"/>
                <w:szCs w:val="24"/>
                <w:lang w:val="id-ID" w:eastAsia="id-ID"/>
              </w:rPr>
              <w:t>I</w:t>
            </w:r>
          </w:p>
        </w:tc>
        <w:tc>
          <w:tcPr>
            <w:tcW w:w="1545" w:type="dxa"/>
            <w:shd w:val="clear" w:color="auto" w:fill="auto"/>
            <w:noWrap/>
            <w:hideMark/>
          </w:tcPr>
          <w:p w14:paraId="6117E5E0"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35</w:t>
            </w:r>
          </w:p>
        </w:tc>
        <w:tc>
          <w:tcPr>
            <w:tcW w:w="1545" w:type="dxa"/>
            <w:shd w:val="clear" w:color="auto" w:fill="auto"/>
            <w:noWrap/>
            <w:hideMark/>
          </w:tcPr>
          <w:p w14:paraId="6CDAA2E1"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2,07</w:t>
            </w:r>
          </w:p>
        </w:tc>
      </w:tr>
      <w:tr w:rsidR="00DE4E56" w:rsidRPr="005B55E4" w14:paraId="42D5262E" w14:textId="77777777" w:rsidTr="00595619">
        <w:trPr>
          <w:trHeight w:val="316"/>
        </w:trPr>
        <w:tc>
          <w:tcPr>
            <w:tcW w:w="1809" w:type="dxa"/>
            <w:tcBorders>
              <w:top w:val="single" w:sz="4" w:space="0" w:color="7F7F7F"/>
              <w:bottom w:val="single" w:sz="4" w:space="0" w:color="7F7F7F"/>
            </w:tcBorders>
            <w:shd w:val="clear" w:color="auto" w:fill="auto"/>
            <w:noWrap/>
            <w:hideMark/>
          </w:tcPr>
          <w:p w14:paraId="29519F67" w14:textId="77777777" w:rsidR="00DE4E56" w:rsidRPr="000E30EF" w:rsidRDefault="00DE4E56" w:rsidP="000E30EF">
            <w:pPr>
              <w:ind w:right="213"/>
              <w:jc w:val="center"/>
              <w:rPr>
                <w:rFonts w:ascii="Arial Narrow" w:eastAsia="Times New Roman" w:hAnsi="Arial Narrow" w:cs="Calibri"/>
                <w:b/>
                <w:bCs/>
                <w:color w:val="000000"/>
                <w:sz w:val="24"/>
                <w:szCs w:val="24"/>
                <w:lang w:eastAsia="id-ID"/>
              </w:rPr>
            </w:pPr>
            <w:r w:rsidRPr="000E30EF">
              <w:rPr>
                <w:rFonts w:ascii="Calibri" w:eastAsia="Times New Roman" w:hAnsi="Calibri" w:cs="Times New Roman"/>
                <w:b/>
                <w:bCs/>
                <w:color w:val="000000"/>
                <w:lang w:val="id-ID" w:eastAsia="id-ID"/>
              </w:rPr>
              <w:t>4,44</w:t>
            </w:r>
          </w:p>
        </w:tc>
        <w:tc>
          <w:tcPr>
            <w:tcW w:w="1427" w:type="dxa"/>
            <w:tcBorders>
              <w:top w:val="single" w:sz="4" w:space="0" w:color="7F7F7F"/>
              <w:bottom w:val="single" w:sz="4" w:space="0" w:color="7F7F7F"/>
            </w:tcBorders>
            <w:shd w:val="clear" w:color="auto" w:fill="auto"/>
            <w:noWrap/>
            <w:hideMark/>
          </w:tcPr>
          <w:p w14:paraId="3B5D0298"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101,94</w:t>
            </w:r>
          </w:p>
        </w:tc>
        <w:tc>
          <w:tcPr>
            <w:tcW w:w="1243" w:type="dxa"/>
            <w:tcBorders>
              <w:top w:val="single" w:sz="4" w:space="0" w:color="7F7F7F"/>
              <w:bottom w:val="single" w:sz="4" w:space="0" w:color="7F7F7F"/>
            </w:tcBorders>
            <w:shd w:val="clear" w:color="auto" w:fill="auto"/>
            <w:noWrap/>
            <w:hideMark/>
          </w:tcPr>
          <w:p w14:paraId="7A394254"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100</w:t>
            </w:r>
          </w:p>
        </w:tc>
        <w:tc>
          <w:tcPr>
            <w:tcW w:w="1075" w:type="dxa"/>
            <w:tcBorders>
              <w:top w:val="single" w:sz="4" w:space="0" w:color="7F7F7F"/>
              <w:bottom w:val="single" w:sz="4" w:space="0" w:color="7F7F7F"/>
            </w:tcBorders>
            <w:shd w:val="clear" w:color="auto" w:fill="auto"/>
            <w:noWrap/>
            <w:hideMark/>
          </w:tcPr>
          <w:p w14:paraId="01B28ACD" w14:textId="77777777" w:rsidR="00DE4E56" w:rsidRPr="000E30EF" w:rsidRDefault="00DE4E56" w:rsidP="000E30EF">
            <w:pPr>
              <w:ind w:right="213"/>
              <w:jc w:val="center"/>
              <w:rPr>
                <w:rFonts w:ascii="Arial Narrow" w:eastAsia="Times New Roman" w:hAnsi="Arial Narrow" w:cs="Calibri"/>
                <w:color w:val="000000"/>
                <w:sz w:val="24"/>
                <w:szCs w:val="24"/>
                <w:lang w:val="id-ID" w:eastAsia="id-ID"/>
              </w:rPr>
            </w:pPr>
            <w:r w:rsidRPr="000E30EF">
              <w:rPr>
                <w:rFonts w:ascii="Arial Narrow" w:eastAsia="Times New Roman" w:hAnsi="Arial Narrow" w:cs="Calibri"/>
                <w:color w:val="000000"/>
                <w:sz w:val="24"/>
                <w:szCs w:val="24"/>
                <w:lang w:val="id-ID" w:eastAsia="id-ID"/>
              </w:rPr>
              <w:t>I</w:t>
            </w:r>
          </w:p>
        </w:tc>
        <w:tc>
          <w:tcPr>
            <w:tcW w:w="1545" w:type="dxa"/>
            <w:tcBorders>
              <w:top w:val="single" w:sz="4" w:space="0" w:color="7F7F7F"/>
              <w:bottom w:val="single" w:sz="4" w:space="0" w:color="7F7F7F"/>
            </w:tcBorders>
            <w:shd w:val="clear" w:color="auto" w:fill="auto"/>
            <w:noWrap/>
            <w:hideMark/>
          </w:tcPr>
          <w:p w14:paraId="39839EBC"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25</w:t>
            </w:r>
          </w:p>
        </w:tc>
        <w:tc>
          <w:tcPr>
            <w:tcW w:w="1545" w:type="dxa"/>
            <w:tcBorders>
              <w:top w:val="single" w:sz="4" w:space="0" w:color="7F7F7F"/>
              <w:bottom w:val="single" w:sz="4" w:space="0" w:color="7F7F7F"/>
            </w:tcBorders>
            <w:shd w:val="clear" w:color="auto" w:fill="auto"/>
            <w:noWrap/>
            <w:hideMark/>
          </w:tcPr>
          <w:p w14:paraId="096D57FC"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1,24</w:t>
            </w:r>
          </w:p>
        </w:tc>
      </w:tr>
    </w:tbl>
    <w:p w14:paraId="06267F11" w14:textId="77777777" w:rsidR="006144BE" w:rsidRPr="00DE4E56" w:rsidRDefault="006144BE" w:rsidP="00700B1B">
      <w:pPr>
        <w:tabs>
          <w:tab w:val="left" w:pos="851"/>
        </w:tabs>
        <w:spacing w:line="360" w:lineRule="auto"/>
        <w:ind w:right="213"/>
        <w:rPr>
          <w:sz w:val="24"/>
          <w:szCs w:val="24"/>
          <w:lang w:val="en-US"/>
        </w:rPr>
      </w:pPr>
      <w:r w:rsidRPr="00DE4E56">
        <w:rPr>
          <w:b/>
          <w:sz w:val="24"/>
          <w:szCs w:val="24"/>
          <w:lang w:val="en-US"/>
        </w:rPr>
        <w:t xml:space="preserve">Tabel </w:t>
      </w:r>
      <w:r w:rsidR="00DE4E56" w:rsidRPr="00DE4E56">
        <w:rPr>
          <w:b/>
          <w:sz w:val="24"/>
          <w:szCs w:val="24"/>
          <w:lang w:val="en-US"/>
        </w:rPr>
        <w:t>3</w:t>
      </w:r>
      <w:r w:rsidR="00DE4E56">
        <w:rPr>
          <w:sz w:val="24"/>
          <w:szCs w:val="24"/>
          <w:lang w:val="en-US"/>
        </w:rPr>
        <w:t>.</w:t>
      </w:r>
      <w:r w:rsidRPr="00DE4E56">
        <w:rPr>
          <w:sz w:val="24"/>
          <w:szCs w:val="24"/>
          <w:lang w:val="en-US"/>
        </w:rPr>
        <w:t xml:space="preserve"> Klasifikasi Batako Pres Pasir Apung (BPPA)</w:t>
      </w:r>
    </w:p>
    <w:p w14:paraId="0DE5662D" w14:textId="77777777" w:rsidR="00DE4E56" w:rsidRDefault="00DE4E56" w:rsidP="00700B1B">
      <w:pPr>
        <w:pStyle w:val="ListParagraph"/>
        <w:tabs>
          <w:tab w:val="left" w:pos="993"/>
        </w:tabs>
        <w:spacing w:line="360" w:lineRule="auto"/>
        <w:ind w:left="0" w:right="213" w:firstLine="0"/>
        <w:rPr>
          <w:rFonts w:ascii="Arial Narrow" w:hAnsi="Arial Narrow"/>
          <w:szCs w:val="24"/>
        </w:rPr>
      </w:pPr>
    </w:p>
    <w:p w14:paraId="348D8C43" w14:textId="77777777" w:rsidR="006144BE" w:rsidRPr="00DE4E56" w:rsidRDefault="006144BE" w:rsidP="00700B1B">
      <w:pPr>
        <w:tabs>
          <w:tab w:val="left" w:pos="851"/>
        </w:tabs>
        <w:spacing w:line="360" w:lineRule="auto"/>
        <w:ind w:right="213"/>
        <w:rPr>
          <w:sz w:val="24"/>
          <w:szCs w:val="24"/>
          <w:lang w:val="en-US"/>
        </w:rPr>
      </w:pPr>
      <w:r w:rsidRPr="00700B1B">
        <w:rPr>
          <w:b/>
          <w:sz w:val="24"/>
          <w:szCs w:val="24"/>
          <w:lang w:val="en-US"/>
        </w:rPr>
        <w:t>Tabel 4</w:t>
      </w:r>
      <w:r w:rsidRPr="00DE4E56">
        <w:rPr>
          <w:sz w:val="24"/>
          <w:szCs w:val="24"/>
          <w:lang w:val="en-US"/>
        </w:rPr>
        <w:t>. Klasifikasi Batako Pres Pasir Apung dengan Foam Agent (BPPA + FA)</w:t>
      </w:r>
    </w:p>
    <w:tbl>
      <w:tblPr>
        <w:tblpPr w:leftFromText="180" w:rightFromText="180" w:vertAnchor="text" w:horzAnchor="margin" w:tblpXSpec="center" w:tblpY="104"/>
        <w:tblW w:w="8667" w:type="dxa"/>
        <w:tblBorders>
          <w:top w:val="single" w:sz="4" w:space="0" w:color="7F7F7F"/>
          <w:bottom w:val="single" w:sz="4" w:space="0" w:color="7F7F7F"/>
        </w:tblBorders>
        <w:tblLook w:val="04A0" w:firstRow="1" w:lastRow="0" w:firstColumn="1" w:lastColumn="0" w:noHBand="0" w:noVBand="1"/>
      </w:tblPr>
      <w:tblGrid>
        <w:gridCol w:w="1809"/>
        <w:gridCol w:w="1450"/>
        <w:gridCol w:w="1243"/>
        <w:gridCol w:w="1075"/>
        <w:gridCol w:w="1545"/>
        <w:gridCol w:w="1545"/>
      </w:tblGrid>
      <w:tr w:rsidR="00DE4E56" w:rsidRPr="005B55E4" w14:paraId="21938D7E" w14:textId="77777777" w:rsidTr="00595619">
        <w:trPr>
          <w:trHeight w:val="488"/>
        </w:trPr>
        <w:tc>
          <w:tcPr>
            <w:tcW w:w="1809" w:type="dxa"/>
            <w:vMerge w:val="restart"/>
            <w:tcBorders>
              <w:bottom w:val="single" w:sz="4" w:space="0" w:color="7F7F7F"/>
            </w:tcBorders>
            <w:shd w:val="clear" w:color="auto" w:fill="auto"/>
            <w:noWrap/>
            <w:hideMark/>
          </w:tcPr>
          <w:p w14:paraId="354ABDDB" w14:textId="77777777" w:rsidR="00DE4E56" w:rsidRPr="000E30EF" w:rsidRDefault="00DE4E56" w:rsidP="000E30EF">
            <w:pPr>
              <w:ind w:right="213" w:firstLine="111"/>
              <w:jc w:val="center"/>
              <w:rPr>
                <w:rFonts w:ascii="Arial Narrow" w:eastAsia="Times New Roman" w:hAnsi="Arial Narrow" w:cs="Calibri"/>
                <w:b/>
                <w:bCs/>
                <w:color w:val="000000"/>
                <w:sz w:val="24"/>
                <w:szCs w:val="24"/>
                <w:lang w:val="id-ID" w:eastAsia="id-ID"/>
              </w:rPr>
            </w:pPr>
            <w:r w:rsidRPr="000E30EF">
              <w:rPr>
                <w:rFonts w:ascii="Arial Narrow" w:eastAsia="Times New Roman" w:hAnsi="Arial Narrow" w:cs="Calibri"/>
                <w:b/>
                <w:bCs/>
                <w:color w:val="000000"/>
                <w:sz w:val="24"/>
                <w:szCs w:val="24"/>
                <w:lang w:val="id-ID" w:eastAsia="id-ID"/>
              </w:rPr>
              <w:t>Pengempaan</w:t>
            </w:r>
          </w:p>
        </w:tc>
        <w:tc>
          <w:tcPr>
            <w:tcW w:w="1450" w:type="dxa"/>
            <w:vMerge w:val="restart"/>
            <w:tcBorders>
              <w:bottom w:val="single" w:sz="4" w:space="0" w:color="7F7F7F"/>
            </w:tcBorders>
            <w:shd w:val="clear" w:color="auto" w:fill="auto"/>
            <w:hideMark/>
          </w:tcPr>
          <w:p w14:paraId="0F625A65" w14:textId="77777777" w:rsidR="00DE4E56" w:rsidRPr="000E30EF" w:rsidRDefault="00DE4E56" w:rsidP="000E30EF">
            <w:pPr>
              <w:ind w:right="213"/>
              <w:jc w:val="center"/>
              <w:rPr>
                <w:rFonts w:ascii="Arial Narrow" w:eastAsia="Times New Roman" w:hAnsi="Arial Narrow" w:cs="Calibri"/>
                <w:b/>
                <w:bCs/>
                <w:color w:val="000000"/>
                <w:sz w:val="24"/>
                <w:szCs w:val="24"/>
                <w:lang w:val="id-ID" w:eastAsia="id-ID"/>
              </w:rPr>
            </w:pPr>
            <w:r w:rsidRPr="000E30EF">
              <w:rPr>
                <w:rFonts w:ascii="Arial Narrow" w:eastAsia="Times New Roman" w:hAnsi="Arial Narrow" w:cs="Calibri"/>
                <w:b/>
                <w:bCs/>
                <w:color w:val="000000"/>
                <w:sz w:val="24"/>
                <w:szCs w:val="24"/>
                <w:lang w:val="id-ID" w:eastAsia="id-ID"/>
              </w:rPr>
              <w:t xml:space="preserve">Kuat Tekan Batako </w:t>
            </w:r>
          </w:p>
        </w:tc>
        <w:tc>
          <w:tcPr>
            <w:tcW w:w="2318" w:type="dxa"/>
            <w:gridSpan w:val="2"/>
            <w:vMerge w:val="restart"/>
            <w:tcBorders>
              <w:bottom w:val="single" w:sz="4" w:space="0" w:color="7F7F7F"/>
            </w:tcBorders>
            <w:shd w:val="clear" w:color="auto" w:fill="auto"/>
            <w:hideMark/>
          </w:tcPr>
          <w:p w14:paraId="4B329461" w14:textId="77777777" w:rsidR="00DE4E56" w:rsidRPr="000E30EF" w:rsidRDefault="00DE4E56" w:rsidP="000E30EF">
            <w:pPr>
              <w:ind w:right="213"/>
              <w:jc w:val="center"/>
              <w:rPr>
                <w:rFonts w:ascii="Arial Narrow" w:eastAsia="Times New Roman" w:hAnsi="Arial Narrow" w:cs="Calibri"/>
                <w:b/>
                <w:bCs/>
                <w:color w:val="000000"/>
                <w:sz w:val="24"/>
                <w:szCs w:val="24"/>
                <w:lang w:val="id-ID" w:eastAsia="id-ID"/>
              </w:rPr>
            </w:pPr>
            <w:r w:rsidRPr="000E30EF">
              <w:rPr>
                <w:rFonts w:ascii="Arial Narrow" w:eastAsia="Times New Roman" w:hAnsi="Arial Narrow" w:cs="Calibri"/>
                <w:b/>
                <w:bCs/>
                <w:color w:val="000000"/>
                <w:sz w:val="24"/>
                <w:szCs w:val="24"/>
                <w:lang w:val="id-ID" w:eastAsia="id-ID"/>
              </w:rPr>
              <w:t>Syarat Fisis</w:t>
            </w:r>
          </w:p>
        </w:tc>
        <w:tc>
          <w:tcPr>
            <w:tcW w:w="1545" w:type="dxa"/>
            <w:vMerge w:val="restart"/>
            <w:tcBorders>
              <w:bottom w:val="single" w:sz="4" w:space="0" w:color="7F7F7F"/>
            </w:tcBorders>
            <w:shd w:val="clear" w:color="auto" w:fill="auto"/>
            <w:hideMark/>
          </w:tcPr>
          <w:p w14:paraId="6E733636" w14:textId="77777777" w:rsidR="00DE4E56" w:rsidRPr="000E30EF" w:rsidRDefault="00DE4E56" w:rsidP="000E30EF">
            <w:pPr>
              <w:ind w:right="213"/>
              <w:jc w:val="center"/>
              <w:rPr>
                <w:rFonts w:ascii="Arial Narrow" w:eastAsia="Times New Roman" w:hAnsi="Arial Narrow" w:cs="Calibri"/>
                <w:b/>
                <w:bCs/>
                <w:color w:val="000000"/>
                <w:sz w:val="24"/>
                <w:szCs w:val="24"/>
                <w:lang w:val="id-ID" w:eastAsia="id-ID"/>
              </w:rPr>
            </w:pPr>
            <w:r w:rsidRPr="000E30EF">
              <w:rPr>
                <w:rFonts w:ascii="Arial Narrow" w:eastAsia="Times New Roman" w:hAnsi="Arial Narrow" w:cs="Calibri"/>
                <w:b/>
                <w:bCs/>
                <w:color w:val="000000"/>
                <w:sz w:val="24"/>
                <w:szCs w:val="24"/>
                <w:lang w:val="id-ID" w:eastAsia="id-ID"/>
              </w:rPr>
              <w:t>Syarat Fisis Penyerapan</w:t>
            </w:r>
          </w:p>
        </w:tc>
        <w:tc>
          <w:tcPr>
            <w:tcW w:w="1545" w:type="dxa"/>
            <w:vMerge w:val="restart"/>
            <w:tcBorders>
              <w:bottom w:val="single" w:sz="4" w:space="0" w:color="7F7F7F"/>
            </w:tcBorders>
            <w:shd w:val="clear" w:color="auto" w:fill="auto"/>
            <w:hideMark/>
          </w:tcPr>
          <w:p w14:paraId="54F3A1D0" w14:textId="77777777" w:rsidR="00DE4E56" w:rsidRPr="000E30EF" w:rsidRDefault="00DE4E56" w:rsidP="000E30EF">
            <w:pPr>
              <w:ind w:right="213"/>
              <w:jc w:val="center"/>
              <w:rPr>
                <w:rFonts w:ascii="Arial Narrow" w:eastAsia="Times New Roman" w:hAnsi="Arial Narrow" w:cs="Calibri"/>
                <w:b/>
                <w:bCs/>
                <w:color w:val="000000"/>
                <w:sz w:val="24"/>
                <w:szCs w:val="24"/>
                <w:lang w:val="id-ID" w:eastAsia="id-ID"/>
              </w:rPr>
            </w:pPr>
            <w:r w:rsidRPr="000E30EF">
              <w:rPr>
                <w:rFonts w:ascii="Arial Narrow" w:eastAsia="Times New Roman" w:hAnsi="Arial Narrow" w:cs="Calibri"/>
                <w:b/>
                <w:bCs/>
                <w:color w:val="000000"/>
                <w:sz w:val="24"/>
                <w:szCs w:val="24"/>
                <w:lang w:val="id-ID" w:eastAsia="id-ID"/>
              </w:rPr>
              <w:t>Penyerapan Batako</w:t>
            </w:r>
          </w:p>
        </w:tc>
      </w:tr>
      <w:tr w:rsidR="00DE4E56" w:rsidRPr="005B55E4" w14:paraId="48B36B09" w14:textId="77777777" w:rsidTr="00595619">
        <w:trPr>
          <w:trHeight w:val="450"/>
        </w:trPr>
        <w:tc>
          <w:tcPr>
            <w:tcW w:w="1809" w:type="dxa"/>
            <w:vMerge/>
            <w:tcBorders>
              <w:top w:val="single" w:sz="4" w:space="0" w:color="7F7F7F"/>
              <w:bottom w:val="single" w:sz="4" w:space="0" w:color="7F7F7F"/>
            </w:tcBorders>
            <w:shd w:val="clear" w:color="auto" w:fill="auto"/>
            <w:hideMark/>
          </w:tcPr>
          <w:p w14:paraId="34A7E7F3" w14:textId="77777777" w:rsidR="00DE4E56" w:rsidRPr="000E30EF" w:rsidRDefault="00DE4E56" w:rsidP="000E30EF">
            <w:pPr>
              <w:ind w:right="213"/>
              <w:rPr>
                <w:rFonts w:ascii="Arial Narrow" w:eastAsia="Times New Roman" w:hAnsi="Arial Narrow" w:cs="Calibri"/>
                <w:b/>
                <w:bCs/>
                <w:color w:val="000000"/>
                <w:sz w:val="24"/>
                <w:szCs w:val="24"/>
                <w:lang w:val="id-ID" w:eastAsia="id-ID"/>
              </w:rPr>
            </w:pPr>
          </w:p>
        </w:tc>
        <w:tc>
          <w:tcPr>
            <w:tcW w:w="1450" w:type="dxa"/>
            <w:vMerge/>
            <w:tcBorders>
              <w:top w:val="single" w:sz="4" w:space="0" w:color="7F7F7F"/>
              <w:bottom w:val="single" w:sz="4" w:space="0" w:color="7F7F7F"/>
            </w:tcBorders>
            <w:shd w:val="clear" w:color="auto" w:fill="auto"/>
            <w:hideMark/>
          </w:tcPr>
          <w:p w14:paraId="287A3291" w14:textId="77777777" w:rsidR="00DE4E56" w:rsidRPr="000E30EF" w:rsidRDefault="00DE4E56" w:rsidP="000E30EF">
            <w:pPr>
              <w:ind w:right="213"/>
              <w:rPr>
                <w:rFonts w:ascii="Arial Narrow" w:eastAsia="Times New Roman" w:hAnsi="Arial Narrow" w:cs="Calibri"/>
                <w:color w:val="000000"/>
                <w:sz w:val="24"/>
                <w:szCs w:val="24"/>
                <w:lang w:val="id-ID" w:eastAsia="id-ID"/>
              </w:rPr>
            </w:pPr>
          </w:p>
        </w:tc>
        <w:tc>
          <w:tcPr>
            <w:tcW w:w="2318" w:type="dxa"/>
            <w:gridSpan w:val="2"/>
            <w:vMerge/>
            <w:tcBorders>
              <w:top w:val="single" w:sz="4" w:space="0" w:color="7F7F7F"/>
              <w:bottom w:val="single" w:sz="4" w:space="0" w:color="7F7F7F"/>
            </w:tcBorders>
            <w:shd w:val="clear" w:color="auto" w:fill="auto"/>
            <w:hideMark/>
          </w:tcPr>
          <w:p w14:paraId="72F29D9E" w14:textId="77777777" w:rsidR="00DE4E56" w:rsidRPr="000E30EF" w:rsidRDefault="00DE4E56" w:rsidP="000E30EF">
            <w:pPr>
              <w:ind w:right="213"/>
              <w:rPr>
                <w:rFonts w:ascii="Arial Narrow" w:eastAsia="Times New Roman" w:hAnsi="Arial Narrow" w:cs="Calibri"/>
                <w:color w:val="000000"/>
                <w:sz w:val="24"/>
                <w:szCs w:val="24"/>
                <w:lang w:val="id-ID" w:eastAsia="id-ID"/>
              </w:rPr>
            </w:pPr>
          </w:p>
        </w:tc>
        <w:tc>
          <w:tcPr>
            <w:tcW w:w="1545" w:type="dxa"/>
            <w:vMerge/>
            <w:tcBorders>
              <w:top w:val="single" w:sz="4" w:space="0" w:color="7F7F7F"/>
              <w:bottom w:val="single" w:sz="4" w:space="0" w:color="7F7F7F"/>
            </w:tcBorders>
            <w:shd w:val="clear" w:color="auto" w:fill="auto"/>
            <w:hideMark/>
          </w:tcPr>
          <w:p w14:paraId="6095B866" w14:textId="77777777" w:rsidR="00DE4E56" w:rsidRPr="000E30EF" w:rsidRDefault="00DE4E56" w:rsidP="000E30EF">
            <w:pPr>
              <w:ind w:right="213"/>
              <w:rPr>
                <w:rFonts w:ascii="Arial Narrow" w:eastAsia="Times New Roman" w:hAnsi="Arial Narrow" w:cs="Calibri"/>
                <w:color w:val="000000"/>
                <w:sz w:val="24"/>
                <w:szCs w:val="24"/>
                <w:lang w:val="id-ID" w:eastAsia="id-ID"/>
              </w:rPr>
            </w:pPr>
          </w:p>
        </w:tc>
        <w:tc>
          <w:tcPr>
            <w:tcW w:w="1545" w:type="dxa"/>
            <w:vMerge/>
            <w:tcBorders>
              <w:top w:val="single" w:sz="4" w:space="0" w:color="7F7F7F"/>
              <w:bottom w:val="single" w:sz="4" w:space="0" w:color="7F7F7F"/>
            </w:tcBorders>
            <w:shd w:val="clear" w:color="auto" w:fill="auto"/>
            <w:hideMark/>
          </w:tcPr>
          <w:p w14:paraId="6AD00096" w14:textId="77777777" w:rsidR="00DE4E56" w:rsidRPr="000E30EF" w:rsidRDefault="00DE4E56" w:rsidP="000E30EF">
            <w:pPr>
              <w:ind w:right="213"/>
              <w:rPr>
                <w:rFonts w:ascii="Arial Narrow" w:eastAsia="Times New Roman" w:hAnsi="Arial Narrow" w:cs="Calibri"/>
                <w:color w:val="000000"/>
                <w:sz w:val="24"/>
                <w:szCs w:val="24"/>
                <w:lang w:val="id-ID" w:eastAsia="id-ID"/>
              </w:rPr>
            </w:pPr>
          </w:p>
        </w:tc>
      </w:tr>
      <w:tr w:rsidR="00DE4E56" w:rsidRPr="005B55E4" w14:paraId="3CE37F64" w14:textId="77777777" w:rsidTr="00595619">
        <w:trPr>
          <w:trHeight w:val="392"/>
        </w:trPr>
        <w:tc>
          <w:tcPr>
            <w:tcW w:w="1809" w:type="dxa"/>
            <w:shd w:val="clear" w:color="auto" w:fill="auto"/>
            <w:noWrap/>
            <w:hideMark/>
          </w:tcPr>
          <w:p w14:paraId="261E0B84" w14:textId="77777777" w:rsidR="00DE4E56" w:rsidRPr="000E30EF" w:rsidRDefault="00DE4E56" w:rsidP="000E30EF">
            <w:pPr>
              <w:spacing w:after="120"/>
              <w:ind w:right="213"/>
              <w:jc w:val="center"/>
              <w:rPr>
                <w:rFonts w:ascii="Arial Narrow" w:eastAsia="Times New Roman" w:hAnsi="Arial Narrow" w:cs="Calibri"/>
                <w:b/>
                <w:bCs/>
                <w:color w:val="000000"/>
                <w:sz w:val="24"/>
                <w:szCs w:val="24"/>
                <w:lang w:val="id-ID" w:eastAsia="id-ID"/>
              </w:rPr>
            </w:pPr>
            <w:r w:rsidRPr="000E30EF">
              <w:rPr>
                <w:rFonts w:ascii="Arial Narrow" w:eastAsia="Times New Roman" w:hAnsi="Arial Narrow" w:cs="Calibri"/>
                <w:b/>
                <w:bCs/>
                <w:color w:val="000000"/>
                <w:sz w:val="24"/>
                <w:szCs w:val="24"/>
                <w:lang w:val="id-ID" w:eastAsia="id-ID"/>
              </w:rPr>
              <w:t>(MPa)</w:t>
            </w:r>
          </w:p>
        </w:tc>
        <w:tc>
          <w:tcPr>
            <w:tcW w:w="1450" w:type="dxa"/>
            <w:shd w:val="clear" w:color="auto" w:fill="auto"/>
            <w:noWrap/>
            <w:hideMark/>
          </w:tcPr>
          <w:p w14:paraId="69AC9939" w14:textId="77777777" w:rsidR="00DE4E56" w:rsidRPr="000E30EF" w:rsidRDefault="00DE4E56" w:rsidP="000E30EF">
            <w:pPr>
              <w:spacing w:after="120"/>
              <w:ind w:right="213"/>
              <w:jc w:val="center"/>
              <w:rPr>
                <w:rFonts w:ascii="Arial Narrow" w:eastAsia="Times New Roman" w:hAnsi="Arial Narrow" w:cs="Calibri"/>
                <w:color w:val="000000"/>
                <w:sz w:val="24"/>
                <w:szCs w:val="24"/>
                <w:lang w:val="id-ID" w:eastAsia="id-ID"/>
              </w:rPr>
            </w:pPr>
            <w:r w:rsidRPr="000E30EF">
              <w:rPr>
                <w:rFonts w:ascii="Arial Narrow" w:eastAsia="Times New Roman" w:hAnsi="Arial Narrow" w:cs="Calibri"/>
                <w:color w:val="000000"/>
                <w:sz w:val="24"/>
                <w:szCs w:val="24"/>
                <w:lang w:val="id-ID" w:eastAsia="id-ID"/>
              </w:rPr>
              <w:t>(Kg/Cm</w:t>
            </w:r>
            <w:r w:rsidRPr="000E30EF">
              <w:rPr>
                <w:rFonts w:ascii="Calibri" w:eastAsia="Times New Roman" w:hAnsi="Calibri" w:cs="Calibri"/>
                <w:color w:val="000000"/>
                <w:sz w:val="24"/>
                <w:szCs w:val="24"/>
                <w:lang w:val="id-ID" w:eastAsia="id-ID"/>
              </w:rPr>
              <w:t>²</w:t>
            </w:r>
            <w:r w:rsidRPr="000E30EF">
              <w:rPr>
                <w:rFonts w:ascii="Arial Narrow" w:eastAsia="Times New Roman" w:hAnsi="Arial Narrow" w:cs="Calibri"/>
                <w:color w:val="000000"/>
                <w:sz w:val="24"/>
                <w:szCs w:val="24"/>
                <w:lang w:val="id-ID" w:eastAsia="id-ID"/>
              </w:rPr>
              <w:t>)</w:t>
            </w:r>
          </w:p>
        </w:tc>
        <w:tc>
          <w:tcPr>
            <w:tcW w:w="1243" w:type="dxa"/>
            <w:shd w:val="clear" w:color="auto" w:fill="auto"/>
            <w:noWrap/>
            <w:hideMark/>
          </w:tcPr>
          <w:p w14:paraId="1D7F0A7B" w14:textId="77777777" w:rsidR="00DE4E56" w:rsidRPr="000E30EF" w:rsidRDefault="00DE4E56" w:rsidP="000E30EF">
            <w:pPr>
              <w:spacing w:after="120"/>
              <w:ind w:right="213"/>
              <w:jc w:val="center"/>
              <w:rPr>
                <w:rFonts w:ascii="Arial Narrow" w:eastAsia="Times New Roman" w:hAnsi="Arial Narrow" w:cs="Calibri"/>
                <w:color w:val="000000"/>
                <w:sz w:val="24"/>
                <w:szCs w:val="24"/>
                <w:lang w:val="id-ID" w:eastAsia="id-ID"/>
              </w:rPr>
            </w:pPr>
            <w:r w:rsidRPr="000E30EF">
              <w:rPr>
                <w:rFonts w:ascii="Arial Narrow" w:eastAsia="Times New Roman" w:hAnsi="Arial Narrow" w:cs="Calibri"/>
                <w:color w:val="000000"/>
                <w:sz w:val="24"/>
                <w:szCs w:val="24"/>
                <w:lang w:val="id-ID" w:eastAsia="id-ID"/>
              </w:rPr>
              <w:t>(Kg/Cm</w:t>
            </w:r>
            <w:r w:rsidRPr="000E30EF">
              <w:rPr>
                <w:rFonts w:ascii="Calibri" w:eastAsia="Times New Roman" w:hAnsi="Calibri" w:cs="Calibri"/>
                <w:color w:val="000000"/>
                <w:sz w:val="24"/>
                <w:szCs w:val="24"/>
                <w:lang w:val="id-ID" w:eastAsia="id-ID"/>
              </w:rPr>
              <w:t>²</w:t>
            </w:r>
            <w:r w:rsidRPr="000E30EF">
              <w:rPr>
                <w:rFonts w:ascii="Arial Narrow" w:eastAsia="Times New Roman" w:hAnsi="Arial Narrow" w:cs="Calibri"/>
                <w:color w:val="000000"/>
                <w:sz w:val="24"/>
                <w:szCs w:val="24"/>
                <w:lang w:val="id-ID" w:eastAsia="id-ID"/>
              </w:rPr>
              <w:t>)</w:t>
            </w:r>
          </w:p>
        </w:tc>
        <w:tc>
          <w:tcPr>
            <w:tcW w:w="1075" w:type="dxa"/>
            <w:shd w:val="clear" w:color="auto" w:fill="auto"/>
            <w:noWrap/>
            <w:hideMark/>
          </w:tcPr>
          <w:p w14:paraId="2DC1E44E" w14:textId="77777777" w:rsidR="00DE4E56" w:rsidRPr="000E30EF" w:rsidRDefault="00DE4E56" w:rsidP="000E30EF">
            <w:pPr>
              <w:ind w:right="213"/>
              <w:jc w:val="center"/>
              <w:rPr>
                <w:rFonts w:ascii="Arial Narrow" w:eastAsia="Times New Roman" w:hAnsi="Arial Narrow" w:cs="Calibri"/>
                <w:color w:val="000000"/>
                <w:sz w:val="24"/>
                <w:szCs w:val="24"/>
                <w:lang w:val="id-ID" w:eastAsia="id-ID"/>
              </w:rPr>
            </w:pPr>
            <w:r w:rsidRPr="000E30EF">
              <w:rPr>
                <w:rFonts w:ascii="Arial Narrow" w:eastAsia="Times New Roman" w:hAnsi="Arial Narrow" w:cs="Calibri"/>
                <w:color w:val="000000"/>
                <w:sz w:val="24"/>
                <w:szCs w:val="24"/>
                <w:lang w:val="id-ID" w:eastAsia="id-ID"/>
              </w:rPr>
              <w:t>Tingkat Mutu</w:t>
            </w:r>
          </w:p>
        </w:tc>
        <w:tc>
          <w:tcPr>
            <w:tcW w:w="1545" w:type="dxa"/>
            <w:shd w:val="clear" w:color="auto" w:fill="auto"/>
            <w:noWrap/>
            <w:hideMark/>
          </w:tcPr>
          <w:p w14:paraId="02605317" w14:textId="77777777" w:rsidR="00DE4E56" w:rsidRPr="000E30EF" w:rsidRDefault="00DE4E56" w:rsidP="000E30EF">
            <w:pPr>
              <w:spacing w:after="120"/>
              <w:ind w:right="213"/>
              <w:jc w:val="center"/>
              <w:rPr>
                <w:rFonts w:ascii="Arial Narrow" w:eastAsia="Times New Roman" w:hAnsi="Arial Narrow" w:cs="Calibri"/>
                <w:color w:val="000000"/>
                <w:sz w:val="24"/>
                <w:szCs w:val="24"/>
                <w:lang w:val="id-ID" w:eastAsia="id-ID"/>
              </w:rPr>
            </w:pPr>
            <w:r w:rsidRPr="000E30EF">
              <w:rPr>
                <w:rFonts w:ascii="Arial Narrow" w:eastAsia="Times New Roman" w:hAnsi="Arial Narrow" w:cs="Calibri"/>
                <w:color w:val="000000"/>
                <w:sz w:val="24"/>
                <w:szCs w:val="24"/>
                <w:lang w:val="id-ID" w:eastAsia="id-ID"/>
              </w:rPr>
              <w:t>(%)</w:t>
            </w:r>
          </w:p>
        </w:tc>
        <w:tc>
          <w:tcPr>
            <w:tcW w:w="1545" w:type="dxa"/>
            <w:shd w:val="clear" w:color="auto" w:fill="auto"/>
            <w:noWrap/>
            <w:hideMark/>
          </w:tcPr>
          <w:p w14:paraId="44604929" w14:textId="77777777" w:rsidR="00DE4E56" w:rsidRPr="000E30EF" w:rsidRDefault="00DE4E56" w:rsidP="000E30EF">
            <w:pPr>
              <w:spacing w:after="120"/>
              <w:ind w:right="213"/>
              <w:jc w:val="center"/>
              <w:rPr>
                <w:rFonts w:ascii="Arial Narrow" w:eastAsia="Times New Roman" w:hAnsi="Arial Narrow" w:cs="Calibri"/>
                <w:color w:val="000000"/>
                <w:sz w:val="24"/>
                <w:szCs w:val="24"/>
                <w:lang w:val="id-ID" w:eastAsia="id-ID"/>
              </w:rPr>
            </w:pPr>
            <w:r w:rsidRPr="000E30EF">
              <w:rPr>
                <w:rFonts w:ascii="Arial Narrow" w:eastAsia="Times New Roman" w:hAnsi="Arial Narrow" w:cs="Calibri"/>
                <w:color w:val="000000"/>
                <w:sz w:val="24"/>
                <w:szCs w:val="24"/>
                <w:lang w:val="id-ID" w:eastAsia="id-ID"/>
              </w:rPr>
              <w:t>(%)</w:t>
            </w:r>
          </w:p>
        </w:tc>
      </w:tr>
      <w:tr w:rsidR="00DE4E56" w:rsidRPr="005B55E4" w14:paraId="2DD7F072" w14:textId="77777777" w:rsidTr="00595619">
        <w:trPr>
          <w:trHeight w:val="301"/>
        </w:trPr>
        <w:tc>
          <w:tcPr>
            <w:tcW w:w="1809" w:type="dxa"/>
            <w:tcBorders>
              <w:top w:val="single" w:sz="4" w:space="0" w:color="7F7F7F"/>
              <w:bottom w:val="single" w:sz="4" w:space="0" w:color="7F7F7F"/>
            </w:tcBorders>
            <w:shd w:val="clear" w:color="auto" w:fill="auto"/>
            <w:noWrap/>
            <w:hideMark/>
          </w:tcPr>
          <w:p w14:paraId="7E9AF378" w14:textId="77777777" w:rsidR="00DE4E56" w:rsidRPr="000E30EF" w:rsidRDefault="00DE4E56" w:rsidP="000E30EF">
            <w:pPr>
              <w:ind w:right="213"/>
              <w:jc w:val="center"/>
              <w:rPr>
                <w:rFonts w:ascii="Arial Narrow" w:eastAsia="Times New Roman" w:hAnsi="Arial Narrow" w:cs="Calibri"/>
                <w:b/>
                <w:bCs/>
                <w:color w:val="000000"/>
                <w:sz w:val="24"/>
                <w:szCs w:val="24"/>
                <w:lang w:eastAsia="id-ID"/>
              </w:rPr>
            </w:pPr>
            <w:r w:rsidRPr="000E30EF">
              <w:rPr>
                <w:rFonts w:ascii="Calibri" w:eastAsia="Times New Roman" w:hAnsi="Calibri" w:cs="Times New Roman"/>
                <w:b/>
                <w:bCs/>
                <w:color w:val="000000"/>
                <w:lang w:val="id-ID" w:eastAsia="id-ID"/>
              </w:rPr>
              <w:t>0,89</w:t>
            </w:r>
          </w:p>
        </w:tc>
        <w:tc>
          <w:tcPr>
            <w:tcW w:w="1450" w:type="dxa"/>
            <w:tcBorders>
              <w:top w:val="single" w:sz="4" w:space="0" w:color="7F7F7F"/>
              <w:bottom w:val="single" w:sz="4" w:space="0" w:color="7F7F7F"/>
            </w:tcBorders>
            <w:shd w:val="clear" w:color="auto" w:fill="auto"/>
            <w:noWrap/>
          </w:tcPr>
          <w:p w14:paraId="197B4220"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53,01</w:t>
            </w:r>
          </w:p>
        </w:tc>
        <w:tc>
          <w:tcPr>
            <w:tcW w:w="1243" w:type="dxa"/>
            <w:tcBorders>
              <w:top w:val="single" w:sz="4" w:space="0" w:color="7F7F7F"/>
              <w:bottom w:val="single" w:sz="4" w:space="0" w:color="7F7F7F"/>
            </w:tcBorders>
            <w:shd w:val="clear" w:color="auto" w:fill="auto"/>
            <w:noWrap/>
          </w:tcPr>
          <w:p w14:paraId="28A47F19"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40</w:t>
            </w:r>
          </w:p>
        </w:tc>
        <w:tc>
          <w:tcPr>
            <w:tcW w:w="1075" w:type="dxa"/>
            <w:tcBorders>
              <w:top w:val="single" w:sz="4" w:space="0" w:color="7F7F7F"/>
              <w:bottom w:val="single" w:sz="4" w:space="0" w:color="7F7F7F"/>
            </w:tcBorders>
            <w:shd w:val="clear" w:color="auto" w:fill="auto"/>
            <w:noWrap/>
            <w:hideMark/>
          </w:tcPr>
          <w:p w14:paraId="49ACA1C5"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III</w:t>
            </w:r>
          </w:p>
        </w:tc>
        <w:tc>
          <w:tcPr>
            <w:tcW w:w="1545" w:type="dxa"/>
            <w:tcBorders>
              <w:top w:val="single" w:sz="4" w:space="0" w:color="7F7F7F"/>
              <w:bottom w:val="single" w:sz="4" w:space="0" w:color="7F7F7F"/>
            </w:tcBorders>
            <w:shd w:val="clear" w:color="auto" w:fill="auto"/>
            <w:noWrap/>
          </w:tcPr>
          <w:p w14:paraId="7EC6EB8A"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w:t>
            </w:r>
          </w:p>
        </w:tc>
        <w:tc>
          <w:tcPr>
            <w:tcW w:w="1545" w:type="dxa"/>
            <w:tcBorders>
              <w:top w:val="single" w:sz="4" w:space="0" w:color="7F7F7F"/>
              <w:bottom w:val="single" w:sz="4" w:space="0" w:color="7F7F7F"/>
            </w:tcBorders>
            <w:shd w:val="clear" w:color="auto" w:fill="auto"/>
            <w:noWrap/>
          </w:tcPr>
          <w:p w14:paraId="3046F955"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15,76</w:t>
            </w:r>
          </w:p>
        </w:tc>
      </w:tr>
      <w:tr w:rsidR="00DE4E56" w:rsidRPr="005B55E4" w14:paraId="61FD0B7D" w14:textId="77777777" w:rsidTr="00595619">
        <w:trPr>
          <w:trHeight w:val="301"/>
        </w:trPr>
        <w:tc>
          <w:tcPr>
            <w:tcW w:w="1809" w:type="dxa"/>
            <w:shd w:val="clear" w:color="auto" w:fill="auto"/>
            <w:noWrap/>
            <w:hideMark/>
          </w:tcPr>
          <w:p w14:paraId="50301297" w14:textId="77777777" w:rsidR="00DE4E56" w:rsidRPr="000E30EF" w:rsidRDefault="00DE4E56" w:rsidP="000E30EF">
            <w:pPr>
              <w:ind w:right="213"/>
              <w:jc w:val="center"/>
              <w:rPr>
                <w:rFonts w:ascii="Arial Narrow" w:eastAsia="Times New Roman" w:hAnsi="Arial Narrow" w:cs="Calibri"/>
                <w:b/>
                <w:bCs/>
                <w:color w:val="000000"/>
                <w:sz w:val="24"/>
                <w:szCs w:val="24"/>
                <w:lang w:eastAsia="id-ID"/>
              </w:rPr>
            </w:pPr>
            <w:r w:rsidRPr="000E30EF">
              <w:rPr>
                <w:rFonts w:ascii="Calibri" w:eastAsia="Times New Roman" w:hAnsi="Calibri" w:cs="Times New Roman"/>
                <w:b/>
                <w:bCs/>
                <w:color w:val="000000"/>
                <w:lang w:eastAsia="id-ID"/>
              </w:rPr>
              <w:t>1,78</w:t>
            </w:r>
          </w:p>
        </w:tc>
        <w:tc>
          <w:tcPr>
            <w:tcW w:w="1450" w:type="dxa"/>
            <w:shd w:val="clear" w:color="auto" w:fill="auto"/>
            <w:noWrap/>
          </w:tcPr>
          <w:p w14:paraId="5F460824"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61,16</w:t>
            </w:r>
          </w:p>
        </w:tc>
        <w:tc>
          <w:tcPr>
            <w:tcW w:w="1243" w:type="dxa"/>
            <w:shd w:val="clear" w:color="auto" w:fill="auto"/>
            <w:noWrap/>
          </w:tcPr>
          <w:p w14:paraId="1CB32C64"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40</w:t>
            </w:r>
          </w:p>
        </w:tc>
        <w:tc>
          <w:tcPr>
            <w:tcW w:w="1075" w:type="dxa"/>
            <w:shd w:val="clear" w:color="auto" w:fill="auto"/>
            <w:noWrap/>
            <w:hideMark/>
          </w:tcPr>
          <w:p w14:paraId="20BAAD9B"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val="id-ID" w:eastAsia="id-ID"/>
              </w:rPr>
              <w:t>I</w:t>
            </w:r>
            <w:r w:rsidRPr="000E30EF">
              <w:rPr>
                <w:rFonts w:ascii="Arial Narrow" w:eastAsia="Times New Roman" w:hAnsi="Arial Narrow" w:cs="Calibri"/>
                <w:color w:val="000000"/>
                <w:sz w:val="24"/>
                <w:szCs w:val="24"/>
                <w:lang w:eastAsia="id-ID"/>
              </w:rPr>
              <w:t>II</w:t>
            </w:r>
          </w:p>
        </w:tc>
        <w:tc>
          <w:tcPr>
            <w:tcW w:w="1545" w:type="dxa"/>
            <w:shd w:val="clear" w:color="auto" w:fill="auto"/>
            <w:noWrap/>
          </w:tcPr>
          <w:p w14:paraId="34A2CC68"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w:t>
            </w:r>
          </w:p>
        </w:tc>
        <w:tc>
          <w:tcPr>
            <w:tcW w:w="1545" w:type="dxa"/>
            <w:shd w:val="clear" w:color="auto" w:fill="auto"/>
            <w:noWrap/>
          </w:tcPr>
          <w:p w14:paraId="648874FD"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13,19</w:t>
            </w:r>
          </w:p>
        </w:tc>
      </w:tr>
      <w:tr w:rsidR="00DE4E56" w:rsidRPr="005B55E4" w14:paraId="6B68A4A0" w14:textId="77777777" w:rsidTr="00595619">
        <w:trPr>
          <w:trHeight w:val="301"/>
        </w:trPr>
        <w:tc>
          <w:tcPr>
            <w:tcW w:w="1809" w:type="dxa"/>
            <w:tcBorders>
              <w:top w:val="single" w:sz="4" w:space="0" w:color="7F7F7F"/>
              <w:bottom w:val="single" w:sz="4" w:space="0" w:color="7F7F7F"/>
            </w:tcBorders>
            <w:shd w:val="clear" w:color="auto" w:fill="auto"/>
            <w:noWrap/>
            <w:hideMark/>
          </w:tcPr>
          <w:p w14:paraId="43AEA4BC" w14:textId="77777777" w:rsidR="00DE4E56" w:rsidRPr="000E30EF" w:rsidRDefault="00DE4E56" w:rsidP="000E30EF">
            <w:pPr>
              <w:ind w:right="213"/>
              <w:jc w:val="center"/>
              <w:rPr>
                <w:rFonts w:ascii="Arial Narrow" w:eastAsia="Times New Roman" w:hAnsi="Arial Narrow" w:cs="Calibri"/>
                <w:b/>
                <w:bCs/>
                <w:color w:val="000000"/>
                <w:sz w:val="24"/>
                <w:szCs w:val="24"/>
                <w:lang w:eastAsia="id-ID"/>
              </w:rPr>
            </w:pPr>
            <w:r w:rsidRPr="000E30EF">
              <w:rPr>
                <w:rFonts w:ascii="Calibri" w:eastAsia="Times New Roman" w:hAnsi="Calibri" w:cs="Times New Roman"/>
                <w:b/>
                <w:bCs/>
                <w:color w:val="000000"/>
                <w:lang w:val="id-ID" w:eastAsia="id-ID"/>
              </w:rPr>
              <w:t>2,67</w:t>
            </w:r>
          </w:p>
        </w:tc>
        <w:tc>
          <w:tcPr>
            <w:tcW w:w="1450" w:type="dxa"/>
            <w:tcBorders>
              <w:top w:val="single" w:sz="4" w:space="0" w:color="7F7F7F"/>
              <w:bottom w:val="single" w:sz="4" w:space="0" w:color="7F7F7F"/>
            </w:tcBorders>
            <w:shd w:val="clear" w:color="auto" w:fill="auto"/>
            <w:noWrap/>
          </w:tcPr>
          <w:p w14:paraId="1DF29079"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65,24</w:t>
            </w:r>
          </w:p>
        </w:tc>
        <w:tc>
          <w:tcPr>
            <w:tcW w:w="1243" w:type="dxa"/>
            <w:tcBorders>
              <w:top w:val="single" w:sz="4" w:space="0" w:color="7F7F7F"/>
              <w:bottom w:val="single" w:sz="4" w:space="0" w:color="7F7F7F"/>
            </w:tcBorders>
            <w:shd w:val="clear" w:color="auto" w:fill="auto"/>
            <w:noWrap/>
          </w:tcPr>
          <w:p w14:paraId="7D9D3311"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40</w:t>
            </w:r>
          </w:p>
        </w:tc>
        <w:tc>
          <w:tcPr>
            <w:tcW w:w="1075" w:type="dxa"/>
            <w:tcBorders>
              <w:top w:val="single" w:sz="4" w:space="0" w:color="7F7F7F"/>
              <w:bottom w:val="single" w:sz="4" w:space="0" w:color="7F7F7F"/>
            </w:tcBorders>
            <w:shd w:val="clear" w:color="auto" w:fill="auto"/>
            <w:noWrap/>
            <w:hideMark/>
          </w:tcPr>
          <w:p w14:paraId="12BD0D76"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val="id-ID" w:eastAsia="id-ID"/>
              </w:rPr>
              <w:t>I</w:t>
            </w:r>
            <w:r w:rsidRPr="000E30EF">
              <w:rPr>
                <w:rFonts w:ascii="Arial Narrow" w:eastAsia="Times New Roman" w:hAnsi="Arial Narrow" w:cs="Calibri"/>
                <w:color w:val="000000"/>
                <w:sz w:val="24"/>
                <w:szCs w:val="24"/>
                <w:lang w:eastAsia="id-ID"/>
              </w:rPr>
              <w:t>II</w:t>
            </w:r>
          </w:p>
        </w:tc>
        <w:tc>
          <w:tcPr>
            <w:tcW w:w="1545" w:type="dxa"/>
            <w:tcBorders>
              <w:top w:val="single" w:sz="4" w:space="0" w:color="7F7F7F"/>
              <w:bottom w:val="single" w:sz="4" w:space="0" w:color="7F7F7F"/>
            </w:tcBorders>
            <w:shd w:val="clear" w:color="auto" w:fill="auto"/>
            <w:noWrap/>
          </w:tcPr>
          <w:p w14:paraId="79BA2C20"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w:t>
            </w:r>
          </w:p>
        </w:tc>
        <w:tc>
          <w:tcPr>
            <w:tcW w:w="1545" w:type="dxa"/>
            <w:tcBorders>
              <w:top w:val="single" w:sz="4" w:space="0" w:color="7F7F7F"/>
              <w:bottom w:val="single" w:sz="4" w:space="0" w:color="7F7F7F"/>
            </w:tcBorders>
            <w:shd w:val="clear" w:color="auto" w:fill="auto"/>
            <w:noWrap/>
          </w:tcPr>
          <w:p w14:paraId="763BB3AB"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12,49</w:t>
            </w:r>
          </w:p>
        </w:tc>
      </w:tr>
      <w:tr w:rsidR="00DE4E56" w:rsidRPr="005B55E4" w14:paraId="0D359FF0" w14:textId="77777777" w:rsidTr="00595619">
        <w:trPr>
          <w:trHeight w:val="301"/>
        </w:trPr>
        <w:tc>
          <w:tcPr>
            <w:tcW w:w="1809" w:type="dxa"/>
            <w:shd w:val="clear" w:color="auto" w:fill="auto"/>
            <w:noWrap/>
            <w:hideMark/>
          </w:tcPr>
          <w:p w14:paraId="2880718E" w14:textId="77777777" w:rsidR="00DE4E56" w:rsidRPr="000E30EF" w:rsidRDefault="00DE4E56" w:rsidP="000E30EF">
            <w:pPr>
              <w:ind w:right="213"/>
              <w:jc w:val="center"/>
              <w:rPr>
                <w:rFonts w:ascii="Arial Narrow" w:eastAsia="Times New Roman" w:hAnsi="Arial Narrow" w:cs="Calibri"/>
                <w:b/>
                <w:bCs/>
                <w:color w:val="000000"/>
                <w:sz w:val="24"/>
                <w:szCs w:val="24"/>
                <w:lang w:eastAsia="id-ID"/>
              </w:rPr>
            </w:pPr>
            <w:r w:rsidRPr="000E30EF">
              <w:rPr>
                <w:rFonts w:ascii="Calibri" w:eastAsia="Times New Roman" w:hAnsi="Calibri" w:cs="Times New Roman"/>
                <w:b/>
                <w:bCs/>
                <w:color w:val="000000"/>
                <w:lang w:val="id-ID" w:eastAsia="id-ID"/>
              </w:rPr>
              <w:t>3,56</w:t>
            </w:r>
          </w:p>
        </w:tc>
        <w:tc>
          <w:tcPr>
            <w:tcW w:w="1450" w:type="dxa"/>
            <w:shd w:val="clear" w:color="auto" w:fill="auto"/>
            <w:noWrap/>
          </w:tcPr>
          <w:p w14:paraId="62912FEC"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69,32</w:t>
            </w:r>
          </w:p>
        </w:tc>
        <w:tc>
          <w:tcPr>
            <w:tcW w:w="1243" w:type="dxa"/>
            <w:shd w:val="clear" w:color="auto" w:fill="auto"/>
            <w:noWrap/>
          </w:tcPr>
          <w:p w14:paraId="76E85AAE"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40</w:t>
            </w:r>
          </w:p>
        </w:tc>
        <w:tc>
          <w:tcPr>
            <w:tcW w:w="1075" w:type="dxa"/>
            <w:shd w:val="clear" w:color="auto" w:fill="auto"/>
            <w:noWrap/>
            <w:hideMark/>
          </w:tcPr>
          <w:p w14:paraId="4AEBBF45"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val="id-ID" w:eastAsia="id-ID"/>
              </w:rPr>
              <w:t>I</w:t>
            </w:r>
            <w:r w:rsidRPr="000E30EF">
              <w:rPr>
                <w:rFonts w:ascii="Arial Narrow" w:eastAsia="Times New Roman" w:hAnsi="Arial Narrow" w:cs="Calibri"/>
                <w:color w:val="000000"/>
                <w:sz w:val="24"/>
                <w:szCs w:val="24"/>
                <w:lang w:eastAsia="id-ID"/>
              </w:rPr>
              <w:t>II</w:t>
            </w:r>
          </w:p>
        </w:tc>
        <w:tc>
          <w:tcPr>
            <w:tcW w:w="1545" w:type="dxa"/>
            <w:shd w:val="clear" w:color="auto" w:fill="auto"/>
            <w:noWrap/>
          </w:tcPr>
          <w:p w14:paraId="51158FDC"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w:t>
            </w:r>
          </w:p>
        </w:tc>
        <w:tc>
          <w:tcPr>
            <w:tcW w:w="1545" w:type="dxa"/>
            <w:shd w:val="clear" w:color="auto" w:fill="auto"/>
            <w:noWrap/>
          </w:tcPr>
          <w:p w14:paraId="433CC3F0"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11,08</w:t>
            </w:r>
          </w:p>
        </w:tc>
      </w:tr>
      <w:tr w:rsidR="00DE4E56" w:rsidRPr="005B55E4" w14:paraId="645A9553" w14:textId="77777777" w:rsidTr="00595619">
        <w:trPr>
          <w:trHeight w:val="301"/>
        </w:trPr>
        <w:tc>
          <w:tcPr>
            <w:tcW w:w="1809" w:type="dxa"/>
            <w:tcBorders>
              <w:top w:val="single" w:sz="4" w:space="0" w:color="7F7F7F"/>
              <w:bottom w:val="single" w:sz="4" w:space="0" w:color="7F7F7F"/>
            </w:tcBorders>
            <w:shd w:val="clear" w:color="auto" w:fill="auto"/>
            <w:noWrap/>
            <w:hideMark/>
          </w:tcPr>
          <w:p w14:paraId="5D45742E" w14:textId="77777777" w:rsidR="00DE4E56" w:rsidRPr="000E30EF" w:rsidRDefault="00DE4E56" w:rsidP="000E30EF">
            <w:pPr>
              <w:ind w:right="213"/>
              <w:jc w:val="center"/>
              <w:rPr>
                <w:rFonts w:ascii="Arial Narrow" w:eastAsia="Times New Roman" w:hAnsi="Arial Narrow" w:cs="Calibri"/>
                <w:b/>
                <w:bCs/>
                <w:color w:val="000000"/>
                <w:sz w:val="24"/>
                <w:szCs w:val="24"/>
                <w:lang w:eastAsia="id-ID"/>
              </w:rPr>
            </w:pPr>
            <w:r w:rsidRPr="000E30EF">
              <w:rPr>
                <w:rFonts w:ascii="Calibri" w:eastAsia="Times New Roman" w:hAnsi="Calibri" w:cs="Times New Roman"/>
                <w:b/>
                <w:bCs/>
                <w:color w:val="000000"/>
                <w:lang w:val="id-ID" w:eastAsia="id-ID"/>
              </w:rPr>
              <w:t>4,44</w:t>
            </w:r>
          </w:p>
        </w:tc>
        <w:tc>
          <w:tcPr>
            <w:tcW w:w="1450" w:type="dxa"/>
            <w:tcBorders>
              <w:top w:val="single" w:sz="4" w:space="0" w:color="7F7F7F"/>
              <w:bottom w:val="single" w:sz="4" w:space="0" w:color="7F7F7F"/>
            </w:tcBorders>
            <w:shd w:val="clear" w:color="auto" w:fill="auto"/>
            <w:noWrap/>
          </w:tcPr>
          <w:p w14:paraId="4C86F92E"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81,55</w:t>
            </w:r>
          </w:p>
        </w:tc>
        <w:tc>
          <w:tcPr>
            <w:tcW w:w="1243" w:type="dxa"/>
            <w:tcBorders>
              <w:top w:val="single" w:sz="4" w:space="0" w:color="7F7F7F"/>
              <w:bottom w:val="single" w:sz="4" w:space="0" w:color="7F7F7F"/>
            </w:tcBorders>
            <w:shd w:val="clear" w:color="auto" w:fill="auto"/>
            <w:noWrap/>
          </w:tcPr>
          <w:p w14:paraId="711225D6"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70</w:t>
            </w:r>
          </w:p>
        </w:tc>
        <w:tc>
          <w:tcPr>
            <w:tcW w:w="1075" w:type="dxa"/>
            <w:tcBorders>
              <w:top w:val="single" w:sz="4" w:space="0" w:color="7F7F7F"/>
              <w:bottom w:val="single" w:sz="4" w:space="0" w:color="7F7F7F"/>
            </w:tcBorders>
            <w:shd w:val="clear" w:color="auto" w:fill="auto"/>
            <w:noWrap/>
            <w:hideMark/>
          </w:tcPr>
          <w:p w14:paraId="6042718F"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val="id-ID" w:eastAsia="id-ID"/>
              </w:rPr>
              <w:t>I</w:t>
            </w:r>
            <w:r w:rsidRPr="000E30EF">
              <w:rPr>
                <w:rFonts w:ascii="Arial Narrow" w:eastAsia="Times New Roman" w:hAnsi="Arial Narrow" w:cs="Calibri"/>
                <w:color w:val="000000"/>
                <w:sz w:val="24"/>
                <w:szCs w:val="24"/>
                <w:lang w:eastAsia="id-ID"/>
              </w:rPr>
              <w:t>I</w:t>
            </w:r>
          </w:p>
        </w:tc>
        <w:tc>
          <w:tcPr>
            <w:tcW w:w="1545" w:type="dxa"/>
            <w:tcBorders>
              <w:top w:val="single" w:sz="4" w:space="0" w:color="7F7F7F"/>
              <w:bottom w:val="single" w:sz="4" w:space="0" w:color="7F7F7F"/>
            </w:tcBorders>
            <w:shd w:val="clear" w:color="auto" w:fill="auto"/>
            <w:noWrap/>
          </w:tcPr>
          <w:p w14:paraId="700B6DA9"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35</w:t>
            </w:r>
          </w:p>
        </w:tc>
        <w:tc>
          <w:tcPr>
            <w:tcW w:w="1545" w:type="dxa"/>
            <w:tcBorders>
              <w:top w:val="single" w:sz="4" w:space="0" w:color="7F7F7F"/>
              <w:bottom w:val="single" w:sz="4" w:space="0" w:color="7F7F7F"/>
            </w:tcBorders>
            <w:shd w:val="clear" w:color="auto" w:fill="auto"/>
            <w:noWrap/>
          </w:tcPr>
          <w:p w14:paraId="017AF01F" w14:textId="77777777" w:rsidR="00DE4E56" w:rsidRPr="000E30EF" w:rsidRDefault="00DE4E56" w:rsidP="000E30EF">
            <w:pPr>
              <w:ind w:right="213"/>
              <w:jc w:val="center"/>
              <w:rPr>
                <w:rFonts w:ascii="Arial Narrow" w:eastAsia="Times New Roman" w:hAnsi="Arial Narrow" w:cs="Calibri"/>
                <w:color w:val="000000"/>
                <w:sz w:val="24"/>
                <w:szCs w:val="24"/>
                <w:lang w:eastAsia="id-ID"/>
              </w:rPr>
            </w:pPr>
            <w:r w:rsidRPr="000E30EF">
              <w:rPr>
                <w:rFonts w:ascii="Arial Narrow" w:eastAsia="Times New Roman" w:hAnsi="Arial Narrow" w:cs="Calibri"/>
                <w:color w:val="000000"/>
                <w:sz w:val="24"/>
                <w:szCs w:val="24"/>
                <w:lang w:eastAsia="id-ID"/>
              </w:rPr>
              <w:t>9,42</w:t>
            </w:r>
          </w:p>
        </w:tc>
      </w:tr>
    </w:tbl>
    <w:p w14:paraId="021F769C" w14:textId="77777777" w:rsidR="00595619" w:rsidRPr="00700B1B" w:rsidRDefault="00595619" w:rsidP="00700B1B">
      <w:pPr>
        <w:pStyle w:val="Judul22"/>
        <w:numPr>
          <w:ilvl w:val="0"/>
          <w:numId w:val="0"/>
        </w:numPr>
        <w:spacing w:after="0" w:line="360" w:lineRule="auto"/>
        <w:ind w:right="213"/>
        <w:jc w:val="both"/>
        <w:rPr>
          <w:rFonts w:ascii="Arial MT" w:eastAsia="Arial MT" w:hAnsi="Arial MT" w:cs="Arial MT"/>
          <w:sz w:val="24"/>
          <w:szCs w:val="24"/>
        </w:rPr>
      </w:pPr>
    </w:p>
    <w:p w14:paraId="0C15FB5E" w14:textId="77777777" w:rsidR="00836A5C" w:rsidRDefault="006144BE" w:rsidP="00836A5C">
      <w:pPr>
        <w:pStyle w:val="Judul22"/>
        <w:numPr>
          <w:ilvl w:val="0"/>
          <w:numId w:val="0"/>
        </w:numPr>
        <w:spacing w:after="0" w:line="480" w:lineRule="auto"/>
        <w:ind w:right="213"/>
        <w:jc w:val="both"/>
        <w:rPr>
          <w:rFonts w:ascii="Arial MT" w:eastAsia="Arial MT" w:hAnsi="Arial MT" w:cs="Arial MT"/>
          <w:sz w:val="24"/>
          <w:szCs w:val="24"/>
        </w:rPr>
      </w:pPr>
      <w:r w:rsidRPr="006144BE">
        <w:rPr>
          <w:rFonts w:ascii="Arial MT" w:eastAsia="Arial MT" w:hAnsi="Arial MT" w:cs="Arial MT"/>
          <w:sz w:val="24"/>
          <w:szCs w:val="24"/>
        </w:rPr>
        <w:t>Jadi berdasarkan klasifikasi dan tingkat mutu pada batako pres dapat disimpulkan bahwa, pada batako pres pasir kalumata (BPPK) dengan pengempaan 0,89-4,44 (MPa) masuk dalam mutu I (satu), sedangakan untuk batako pres pasir kalumata dengan campuran foam agent (BPPK + FA) pada pengempaan 0,89 (MPa) masuk dalam mutu III (tiga) dan pada pengempaan 1,78-2,67 (MPa) masuk dalam mutu II (dua),</w:t>
      </w:r>
      <w:r w:rsidR="00595619">
        <w:rPr>
          <w:rFonts w:ascii="Arial MT" w:eastAsia="Arial MT" w:hAnsi="Arial MT" w:cs="Arial MT"/>
          <w:sz w:val="24"/>
          <w:szCs w:val="24"/>
        </w:rPr>
        <w:t xml:space="preserve"> </w:t>
      </w:r>
      <w:r w:rsidRPr="006144BE">
        <w:rPr>
          <w:rFonts w:ascii="Arial MT" w:eastAsia="Arial MT" w:hAnsi="Arial MT" w:cs="Arial MT"/>
          <w:sz w:val="24"/>
          <w:szCs w:val="24"/>
        </w:rPr>
        <w:t>dan pada pengempaan 0,89-4,44 (MPa) masuk dalam mutu I (satu). Jadi dengan adanya tambahan campuran foam agent dapat menurunkan mutu dan kekuatan pada batako pres</w:t>
      </w:r>
      <w:r w:rsidR="00836A5C">
        <w:rPr>
          <w:rFonts w:ascii="Arial MT" w:eastAsia="Arial MT" w:hAnsi="Arial MT" w:cs="Arial MT"/>
          <w:sz w:val="24"/>
          <w:szCs w:val="24"/>
        </w:rPr>
        <w:t>. B</w:t>
      </w:r>
      <w:r w:rsidRPr="006144BE">
        <w:rPr>
          <w:rFonts w:ascii="Arial MT" w:eastAsia="Arial MT" w:hAnsi="Arial MT" w:cs="Arial MT"/>
          <w:sz w:val="24"/>
          <w:szCs w:val="24"/>
        </w:rPr>
        <w:t xml:space="preserve">atako pres pasir apung (BPPA) dengan pengempaan 0,89-3,56 (MPa) masuk dalam mutu II (dua), dan pada pengempaan 4,44 (MPa) masuk dalam mutu I (satu), sedangkan untuk batako pasir apung </w:t>
      </w:r>
      <w:r w:rsidRPr="006144BE">
        <w:rPr>
          <w:rFonts w:ascii="Arial MT" w:eastAsia="Arial MT" w:hAnsi="Arial MT" w:cs="Arial MT"/>
          <w:sz w:val="24"/>
          <w:szCs w:val="24"/>
        </w:rPr>
        <w:lastRenderedPageBreak/>
        <w:t>dengan tambahan campuran foam agent (BPPK + FA) pada pengempaan 0,89-3,56 (MPa) masuk dalam mutu III (tiga) dan pada pengempaan 4,44 (MPa) masuk dalam mutu II (dua).</w:t>
      </w:r>
      <w:r w:rsidR="00836A5C">
        <w:rPr>
          <w:rFonts w:ascii="Arial MT" w:eastAsia="Arial MT" w:hAnsi="Arial MT" w:cs="Arial MT"/>
          <w:sz w:val="24"/>
          <w:szCs w:val="24"/>
        </w:rPr>
        <w:t xml:space="preserve"> </w:t>
      </w:r>
      <w:r w:rsidR="00836A5C" w:rsidRPr="00700B1B">
        <w:rPr>
          <w:rFonts w:ascii="Arial MT" w:eastAsia="Arial MT" w:hAnsi="Arial MT" w:cs="Arial MT"/>
          <w:sz w:val="24"/>
          <w:szCs w:val="24"/>
        </w:rPr>
        <w:t xml:space="preserve">Untuk lebih jelasnya hubungan antara pengempaan dan tingkat mutu pada batako dapat di gambarkan </w:t>
      </w:r>
      <w:r w:rsidR="002D182D">
        <w:rPr>
          <w:rFonts w:ascii="Arial MT" w:eastAsia="Arial MT" w:hAnsi="Arial MT" w:cs="Arial MT"/>
          <w:sz w:val="24"/>
          <w:szCs w:val="24"/>
        </w:rPr>
        <w:t>Gambar</w:t>
      </w:r>
      <w:r w:rsidR="00836A5C">
        <w:rPr>
          <w:rFonts w:ascii="Arial MT" w:eastAsia="Arial MT" w:hAnsi="Arial MT" w:cs="Arial MT"/>
          <w:sz w:val="24"/>
          <w:szCs w:val="24"/>
        </w:rPr>
        <w:t xml:space="preserve"> 6.</w:t>
      </w:r>
    </w:p>
    <w:p w14:paraId="4258FD92" w14:textId="77777777" w:rsidR="00836A5C" w:rsidRDefault="006301A5" w:rsidP="00700B1B">
      <w:pPr>
        <w:pStyle w:val="Judul22"/>
        <w:numPr>
          <w:ilvl w:val="0"/>
          <w:numId w:val="0"/>
        </w:numPr>
        <w:spacing w:after="0" w:line="480" w:lineRule="auto"/>
        <w:ind w:right="213"/>
        <w:jc w:val="both"/>
        <w:rPr>
          <w:rFonts w:ascii="Arial MT" w:eastAsia="Arial MT" w:hAnsi="Arial MT" w:cs="Arial MT"/>
          <w:sz w:val="24"/>
          <w:szCs w:val="24"/>
        </w:rPr>
      </w:pPr>
      <w:r>
        <w:rPr>
          <w:noProof/>
        </w:rPr>
        <w:drawing>
          <wp:anchor distT="0" distB="0" distL="114300" distR="114300" simplePos="0" relativeHeight="251658240" behindDoc="1" locked="0" layoutInCell="1" allowOverlap="1" wp14:anchorId="0DD53957" wp14:editId="48057FF1">
            <wp:simplePos x="0" y="0"/>
            <wp:positionH relativeFrom="page">
              <wp:posOffset>1587500</wp:posOffset>
            </wp:positionH>
            <wp:positionV relativeFrom="paragraph">
              <wp:posOffset>53975</wp:posOffset>
            </wp:positionV>
            <wp:extent cx="4285615" cy="2493010"/>
            <wp:effectExtent l="19050" t="19050" r="635" b="2540"/>
            <wp:wrapTopAndBottom/>
            <wp:docPr id="13"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85615" cy="2493010"/>
                    </a:xfrm>
                    <a:prstGeom prst="rect">
                      <a:avLst/>
                    </a:prstGeom>
                    <a:noFill/>
                    <a:ln w="9525">
                      <a:solidFill>
                        <a:srgbClr val="FFFFFF"/>
                      </a:solidFill>
                      <a:miter lim="800000"/>
                      <a:headEnd/>
                      <a:tailEnd/>
                    </a:ln>
                  </pic:spPr>
                </pic:pic>
              </a:graphicData>
            </a:graphic>
            <wp14:sizeRelH relativeFrom="margin">
              <wp14:pctWidth>0</wp14:pctWidth>
            </wp14:sizeRelH>
            <wp14:sizeRelV relativeFrom="margin">
              <wp14:pctHeight>0</wp14:pctHeight>
            </wp14:sizeRelV>
          </wp:anchor>
        </w:drawing>
      </w:r>
    </w:p>
    <w:p w14:paraId="6B04B241" w14:textId="77777777" w:rsidR="00836A5C" w:rsidRPr="006144BE" w:rsidRDefault="00836A5C" w:rsidP="00836A5C">
      <w:pPr>
        <w:pStyle w:val="Judul22"/>
        <w:numPr>
          <w:ilvl w:val="0"/>
          <w:numId w:val="0"/>
        </w:numPr>
        <w:spacing w:after="0" w:line="480" w:lineRule="auto"/>
        <w:ind w:right="213"/>
        <w:jc w:val="center"/>
        <w:rPr>
          <w:rFonts w:ascii="Arial MT" w:eastAsia="Arial MT" w:hAnsi="Arial MT" w:cs="Arial MT"/>
          <w:sz w:val="24"/>
          <w:szCs w:val="24"/>
        </w:rPr>
      </w:pPr>
      <w:r w:rsidRPr="00700B1B">
        <w:rPr>
          <w:rFonts w:ascii="Arial MT" w:eastAsia="Arial MT" w:hAnsi="Arial MT" w:cs="Arial MT"/>
          <w:b/>
          <w:sz w:val="24"/>
          <w:szCs w:val="24"/>
        </w:rPr>
        <w:t>G</w:t>
      </w:r>
      <w:r w:rsidR="002D182D">
        <w:rPr>
          <w:rFonts w:ascii="Arial MT" w:eastAsia="Arial MT" w:hAnsi="Arial MT" w:cs="Arial MT"/>
          <w:b/>
          <w:sz w:val="24"/>
          <w:szCs w:val="24"/>
        </w:rPr>
        <w:t>ambar</w:t>
      </w:r>
      <w:r w:rsidRPr="00700B1B">
        <w:rPr>
          <w:rFonts w:ascii="Arial MT" w:eastAsia="Arial MT" w:hAnsi="Arial MT" w:cs="Arial MT"/>
          <w:b/>
          <w:sz w:val="24"/>
          <w:szCs w:val="24"/>
        </w:rPr>
        <w:t xml:space="preserve"> 6.</w:t>
      </w:r>
      <w:r w:rsidRPr="006144BE">
        <w:rPr>
          <w:rFonts w:ascii="Arial MT" w:eastAsia="Arial MT" w:hAnsi="Arial MT" w:cs="Arial MT"/>
          <w:sz w:val="24"/>
          <w:szCs w:val="24"/>
        </w:rPr>
        <w:t xml:space="preserve"> </w:t>
      </w:r>
      <w:r w:rsidR="002D182D">
        <w:rPr>
          <w:rFonts w:ascii="Arial MT" w:eastAsia="Arial MT" w:hAnsi="Arial MT" w:cs="Arial MT"/>
          <w:sz w:val="24"/>
          <w:szCs w:val="24"/>
        </w:rPr>
        <w:t>H</w:t>
      </w:r>
      <w:r w:rsidR="002D182D" w:rsidRPr="006144BE">
        <w:rPr>
          <w:rFonts w:ascii="Arial MT" w:eastAsia="Arial MT" w:hAnsi="Arial MT" w:cs="Arial MT"/>
          <w:sz w:val="24"/>
          <w:szCs w:val="24"/>
        </w:rPr>
        <w:t>ubungan antara tingkat mutu batako dan pengempaan (</w:t>
      </w:r>
      <w:r w:rsidR="002D182D">
        <w:rPr>
          <w:rFonts w:ascii="Arial MT" w:eastAsia="Arial MT" w:hAnsi="Arial MT" w:cs="Arial MT"/>
          <w:sz w:val="24"/>
          <w:szCs w:val="24"/>
        </w:rPr>
        <w:t>MP</w:t>
      </w:r>
      <w:r w:rsidR="002D182D" w:rsidRPr="006144BE">
        <w:rPr>
          <w:rFonts w:ascii="Arial MT" w:eastAsia="Arial MT" w:hAnsi="Arial MT" w:cs="Arial MT"/>
          <w:sz w:val="24"/>
          <w:szCs w:val="24"/>
        </w:rPr>
        <w:t>a)</w:t>
      </w:r>
    </w:p>
    <w:p w14:paraId="2E374B92" w14:textId="4DDB8F35" w:rsidR="00700B1B" w:rsidRPr="00595619" w:rsidRDefault="005F123A" w:rsidP="00595619">
      <w:pPr>
        <w:pStyle w:val="Heading1"/>
        <w:numPr>
          <w:ilvl w:val="0"/>
          <w:numId w:val="4"/>
        </w:numPr>
        <w:tabs>
          <w:tab w:val="left" w:pos="567"/>
        </w:tabs>
        <w:spacing w:before="0" w:line="360" w:lineRule="auto"/>
        <w:ind w:left="0" w:right="213" w:firstLine="0"/>
      </w:pPr>
      <w:r>
        <w:t>KESIMPULAN</w:t>
      </w:r>
      <w:r>
        <w:rPr>
          <w:spacing w:val="-12"/>
        </w:rPr>
        <w:t xml:space="preserve"> </w:t>
      </w:r>
    </w:p>
    <w:p w14:paraId="1A5ADF82" w14:textId="77777777" w:rsidR="00700B1B" w:rsidRPr="00700B1B" w:rsidRDefault="00700B1B" w:rsidP="00595619">
      <w:pPr>
        <w:pStyle w:val="ListParagraph"/>
        <w:tabs>
          <w:tab w:val="center" w:pos="3968"/>
          <w:tab w:val="left" w:pos="5190"/>
        </w:tabs>
        <w:spacing w:line="360" w:lineRule="auto"/>
        <w:ind w:left="0" w:right="213" w:firstLine="0"/>
        <w:rPr>
          <w:sz w:val="24"/>
          <w:szCs w:val="24"/>
          <w:lang w:val="en-US"/>
        </w:rPr>
      </w:pPr>
      <w:r w:rsidRPr="00700B1B">
        <w:rPr>
          <w:sz w:val="24"/>
          <w:szCs w:val="24"/>
          <w:lang w:val="en-US"/>
        </w:rPr>
        <w:t xml:space="preserve">Berdasarkan hasil </w:t>
      </w:r>
      <w:r w:rsidR="00595619">
        <w:rPr>
          <w:sz w:val="24"/>
          <w:szCs w:val="24"/>
          <w:lang w:val="en-US"/>
        </w:rPr>
        <w:t>pelatihan dari kegiatan PKM ini</w:t>
      </w:r>
      <w:r w:rsidRPr="00700B1B">
        <w:rPr>
          <w:sz w:val="24"/>
          <w:szCs w:val="24"/>
          <w:lang w:val="en-US"/>
        </w:rPr>
        <w:t>, maka dapat disimpulkan beberapa hal yaitu:</w:t>
      </w:r>
    </w:p>
    <w:p w14:paraId="2B3D2BEF" w14:textId="77777777" w:rsidR="00700B1B" w:rsidRDefault="00700B1B" w:rsidP="00700B1B">
      <w:pPr>
        <w:pStyle w:val="ListParagraph"/>
        <w:widowControl/>
        <w:tabs>
          <w:tab w:val="center" w:pos="3968"/>
          <w:tab w:val="left" w:pos="5190"/>
        </w:tabs>
        <w:autoSpaceDE/>
        <w:autoSpaceDN/>
        <w:spacing w:after="160" w:line="360" w:lineRule="auto"/>
        <w:ind w:left="0" w:right="213" w:firstLine="0"/>
        <w:contextualSpacing/>
        <w:rPr>
          <w:sz w:val="24"/>
          <w:szCs w:val="24"/>
          <w:lang w:val="en-US"/>
        </w:rPr>
      </w:pPr>
      <w:r w:rsidRPr="00700B1B">
        <w:rPr>
          <w:sz w:val="24"/>
          <w:szCs w:val="24"/>
          <w:lang w:val="en-US"/>
        </w:rPr>
        <w:t xml:space="preserve">Penggunaan foam agent pada campuran mortar untuk pembuatan </w:t>
      </w:r>
      <w:r w:rsidR="00E52A08">
        <w:rPr>
          <w:sz w:val="24"/>
          <w:szCs w:val="24"/>
          <w:lang w:val="en-US"/>
        </w:rPr>
        <w:t>bata ringan</w:t>
      </w:r>
      <w:r w:rsidRPr="00700B1B">
        <w:rPr>
          <w:sz w:val="24"/>
          <w:szCs w:val="24"/>
          <w:lang w:val="en-US"/>
        </w:rPr>
        <w:t xml:space="preserve"> yang menggunakan pasir apung hanya mengalami sedikit penurunan berat</w:t>
      </w:r>
      <w:r>
        <w:rPr>
          <w:sz w:val="24"/>
          <w:szCs w:val="24"/>
          <w:lang w:val="en-US"/>
        </w:rPr>
        <w:t xml:space="preserve"> </w:t>
      </w:r>
      <w:r w:rsidRPr="00700B1B">
        <w:rPr>
          <w:sz w:val="24"/>
          <w:szCs w:val="24"/>
          <w:lang w:val="en-US"/>
        </w:rPr>
        <w:t xml:space="preserve">volume, </w:t>
      </w:r>
      <w:r w:rsidR="00E52A08">
        <w:rPr>
          <w:sz w:val="24"/>
          <w:szCs w:val="24"/>
          <w:lang w:val="en-US"/>
        </w:rPr>
        <w:t>ini menunjukkan bahwa</w:t>
      </w:r>
      <w:r w:rsidRPr="00700B1B">
        <w:rPr>
          <w:sz w:val="24"/>
          <w:szCs w:val="24"/>
          <w:lang w:val="en-US"/>
        </w:rPr>
        <w:t xml:space="preserve"> penggunaaan foam agent pada batako pasir apung tidak perlu dilakukan untuk menekan biaya. kualitas batako sendiri, baik pada batako pasir kalumata maupun pasir apung yang sama-sama menggunakan foam agent </w:t>
      </w:r>
      <w:r w:rsidR="00E52A08">
        <w:rPr>
          <w:sz w:val="24"/>
          <w:szCs w:val="24"/>
          <w:lang w:val="en-US"/>
        </w:rPr>
        <w:t>tidak semua</w:t>
      </w:r>
      <w:r w:rsidRPr="00700B1B">
        <w:rPr>
          <w:sz w:val="24"/>
          <w:szCs w:val="24"/>
          <w:lang w:val="en-US"/>
        </w:rPr>
        <w:t xml:space="preserve"> masuk</w:t>
      </w:r>
      <w:r w:rsidR="00E52A08">
        <w:rPr>
          <w:sz w:val="24"/>
          <w:szCs w:val="24"/>
          <w:lang w:val="en-US"/>
        </w:rPr>
        <w:t xml:space="preserve"> dalam</w:t>
      </w:r>
      <w:r w:rsidRPr="00700B1B">
        <w:rPr>
          <w:sz w:val="24"/>
          <w:szCs w:val="24"/>
          <w:lang w:val="en-US"/>
        </w:rPr>
        <w:t xml:space="preserve"> kualitas terbaik</w:t>
      </w:r>
      <w:r w:rsidR="00E52A08">
        <w:rPr>
          <w:sz w:val="24"/>
          <w:szCs w:val="24"/>
          <w:lang w:val="en-US"/>
        </w:rPr>
        <w:t>.</w:t>
      </w:r>
      <w:r w:rsidRPr="00700B1B">
        <w:rPr>
          <w:sz w:val="24"/>
          <w:szCs w:val="24"/>
          <w:lang w:val="en-US"/>
        </w:rPr>
        <w:t xml:space="preserve"> untuk pasir kalumata pada pengempaan </w:t>
      </w:r>
      <w:r w:rsidR="00E52A08">
        <w:rPr>
          <w:sz w:val="24"/>
          <w:szCs w:val="24"/>
          <w:lang w:val="en-US"/>
        </w:rPr>
        <w:t xml:space="preserve">dapat mencapai </w:t>
      </w:r>
      <w:r w:rsidRPr="00700B1B">
        <w:rPr>
          <w:sz w:val="24"/>
          <w:szCs w:val="24"/>
          <w:lang w:val="en-US"/>
        </w:rPr>
        <w:t xml:space="preserve">3,56-4,44 MPa. Sedangkan untuk pasir apung pada pengempaan </w:t>
      </w:r>
      <w:r w:rsidR="00E52A08">
        <w:rPr>
          <w:sz w:val="24"/>
          <w:szCs w:val="24"/>
          <w:lang w:val="en-US"/>
        </w:rPr>
        <w:t xml:space="preserve">dapat mencapai </w:t>
      </w:r>
      <w:r w:rsidRPr="00700B1B">
        <w:rPr>
          <w:sz w:val="24"/>
          <w:szCs w:val="24"/>
          <w:lang w:val="en-US"/>
        </w:rPr>
        <w:t>4,44 MPa</w:t>
      </w:r>
      <w:r w:rsidR="00E52A08">
        <w:rPr>
          <w:sz w:val="24"/>
          <w:szCs w:val="24"/>
          <w:lang w:val="en-US"/>
        </w:rPr>
        <w:t>. Sehingga masing-masing</w:t>
      </w:r>
      <w:r w:rsidRPr="00700B1B">
        <w:rPr>
          <w:sz w:val="24"/>
          <w:szCs w:val="24"/>
          <w:lang w:val="en-US"/>
        </w:rPr>
        <w:t xml:space="preserve"> </w:t>
      </w:r>
      <w:r w:rsidR="00E52A08">
        <w:rPr>
          <w:sz w:val="24"/>
          <w:szCs w:val="24"/>
          <w:lang w:val="en-US"/>
        </w:rPr>
        <w:t>memenuhi untuk mutu I (satu)</w:t>
      </w:r>
      <w:r w:rsidR="00D92DDE">
        <w:rPr>
          <w:sz w:val="24"/>
          <w:szCs w:val="24"/>
          <w:lang w:val="en-US"/>
        </w:rPr>
        <w:t>, sehingga factor pengempaan cukup siknifikan mempengaruhi peningkatan kekuatan bata ringan.</w:t>
      </w:r>
    </w:p>
    <w:p w14:paraId="64CB4205" w14:textId="77777777" w:rsidR="00407DF0" w:rsidRDefault="00D92DDE" w:rsidP="00D47A0A">
      <w:pPr>
        <w:pStyle w:val="Heading1"/>
        <w:numPr>
          <w:ilvl w:val="0"/>
          <w:numId w:val="4"/>
        </w:numPr>
        <w:tabs>
          <w:tab w:val="left" w:pos="567"/>
        </w:tabs>
        <w:spacing w:before="0" w:line="360" w:lineRule="auto"/>
        <w:ind w:left="0" w:right="213" w:firstLine="0"/>
      </w:pPr>
      <w:r>
        <w:t>SARAN</w:t>
      </w:r>
    </w:p>
    <w:p w14:paraId="64B09D9E" w14:textId="77777777" w:rsidR="00407DF0" w:rsidRDefault="00D47A0A" w:rsidP="00D47A0A">
      <w:pPr>
        <w:pStyle w:val="ListParagraph"/>
        <w:tabs>
          <w:tab w:val="left" w:pos="426"/>
        </w:tabs>
        <w:spacing w:line="360" w:lineRule="auto"/>
        <w:ind w:left="0" w:right="213" w:firstLine="0"/>
        <w:rPr>
          <w:sz w:val="24"/>
        </w:rPr>
      </w:pPr>
      <w:r>
        <w:rPr>
          <w:sz w:val="24"/>
          <w:lang w:val="en-US"/>
        </w:rPr>
        <w:t xml:space="preserve">Untuk kedepan yang perlu dikembangkan adalah pehaman yang lebih dikembangkan pada peningkatan produksi sehingga dapat menjadi industri rumahan </w:t>
      </w:r>
      <w:r w:rsidR="00E52A08">
        <w:rPr>
          <w:sz w:val="24"/>
          <w:lang w:val="en-US"/>
        </w:rPr>
        <w:t>yang dapat bermamfaat untuk</w:t>
      </w:r>
      <w:r>
        <w:rPr>
          <w:sz w:val="24"/>
          <w:lang w:val="en-US"/>
        </w:rPr>
        <w:t xml:space="preserve"> </w:t>
      </w:r>
      <w:r w:rsidR="00E52A08">
        <w:rPr>
          <w:sz w:val="24"/>
          <w:lang w:val="en-US"/>
        </w:rPr>
        <w:t>masyarakat</w:t>
      </w:r>
    </w:p>
    <w:p w14:paraId="669BB480" w14:textId="77777777" w:rsidR="00700B1B" w:rsidRDefault="00700B1B" w:rsidP="00700B1B">
      <w:pPr>
        <w:pStyle w:val="ListParagraph"/>
        <w:tabs>
          <w:tab w:val="left" w:pos="426"/>
        </w:tabs>
        <w:spacing w:line="360" w:lineRule="auto"/>
        <w:ind w:left="426" w:right="213" w:firstLine="0"/>
        <w:rPr>
          <w:sz w:val="24"/>
        </w:rPr>
      </w:pPr>
    </w:p>
    <w:p w14:paraId="7E68873C" w14:textId="77777777" w:rsidR="00407DF0" w:rsidRDefault="005F123A" w:rsidP="00700B1B">
      <w:pPr>
        <w:pStyle w:val="Heading1"/>
        <w:spacing w:before="1"/>
        <w:ind w:left="0" w:right="213"/>
      </w:pPr>
      <w:r>
        <w:t>DAFTAR</w:t>
      </w:r>
      <w:r>
        <w:rPr>
          <w:spacing w:val="-6"/>
        </w:rPr>
        <w:t xml:space="preserve"> </w:t>
      </w:r>
      <w:r>
        <w:t>PUSTAKA</w:t>
      </w:r>
    </w:p>
    <w:p w14:paraId="0B1908DA" w14:textId="77777777" w:rsidR="007C4A35" w:rsidRPr="007C4A35" w:rsidRDefault="008A1906" w:rsidP="007C4A35">
      <w:pPr>
        <w:adjustRightInd w:val="0"/>
        <w:spacing w:before="140"/>
        <w:ind w:left="480" w:hanging="480"/>
        <w:rPr>
          <w:rFonts w:cs="Times New Roman"/>
          <w:noProof/>
          <w:sz w:val="24"/>
          <w:szCs w:val="24"/>
        </w:rPr>
      </w:pPr>
      <w:r>
        <w:fldChar w:fldCharType="begin" w:fldLock="1"/>
      </w:r>
      <w:r>
        <w:instrText xml:space="preserve">ADDIN Mendeley Bibliography CSL_BIBLIOGRAPHY </w:instrText>
      </w:r>
      <w:r>
        <w:fldChar w:fldCharType="separate"/>
      </w:r>
      <w:r w:rsidR="007C4A35" w:rsidRPr="007C4A35">
        <w:rPr>
          <w:rFonts w:cs="Times New Roman"/>
          <w:noProof/>
          <w:sz w:val="24"/>
          <w:szCs w:val="24"/>
        </w:rPr>
        <w:t xml:space="preserve">A, Tata. 2019. “Sifat Mekanis Beton Dengan Campuran Pasir Pantai Dan Air Laut.” </w:t>
      </w:r>
      <w:r w:rsidR="007C4A35" w:rsidRPr="007C4A35">
        <w:rPr>
          <w:rFonts w:cs="Times New Roman"/>
          <w:i/>
          <w:iCs/>
          <w:noProof/>
          <w:sz w:val="24"/>
          <w:szCs w:val="24"/>
        </w:rPr>
        <w:t>Jurnal Teknik Sipil</w:t>
      </w:r>
      <w:r w:rsidR="007C4A35" w:rsidRPr="007C4A35">
        <w:rPr>
          <w:rFonts w:cs="Times New Roman"/>
          <w:noProof/>
          <w:sz w:val="24"/>
          <w:szCs w:val="24"/>
        </w:rPr>
        <w:t xml:space="preserve"> 3: 65–71.</w:t>
      </w:r>
    </w:p>
    <w:p w14:paraId="5A755701" w14:textId="77777777" w:rsidR="007C4A35" w:rsidRPr="007C4A35" w:rsidRDefault="007C4A35" w:rsidP="007C4A35">
      <w:pPr>
        <w:adjustRightInd w:val="0"/>
        <w:spacing w:before="140"/>
        <w:ind w:left="480" w:hanging="480"/>
        <w:rPr>
          <w:rFonts w:cs="Times New Roman"/>
          <w:noProof/>
          <w:sz w:val="24"/>
          <w:szCs w:val="24"/>
        </w:rPr>
      </w:pPr>
      <w:r w:rsidRPr="007C4A35">
        <w:rPr>
          <w:rFonts w:cs="Times New Roman"/>
          <w:noProof/>
          <w:sz w:val="24"/>
          <w:szCs w:val="24"/>
        </w:rPr>
        <w:t xml:space="preserve">Darwis, Muhammad, Arbain Tata, and Chairul Anwar. 2019. “Pemanfaatan Pasir Apung Pada Mortar Busa Dalam Pembuatan Batako Ringan.” </w:t>
      </w:r>
      <w:r w:rsidRPr="007C4A35">
        <w:rPr>
          <w:rFonts w:cs="Times New Roman"/>
          <w:i/>
          <w:iCs/>
          <w:noProof/>
          <w:sz w:val="24"/>
          <w:szCs w:val="24"/>
        </w:rPr>
        <w:t>Jurnal Sipil Sains</w:t>
      </w:r>
      <w:r w:rsidRPr="007C4A35">
        <w:rPr>
          <w:rFonts w:cs="Times New Roman"/>
          <w:noProof/>
          <w:sz w:val="24"/>
          <w:szCs w:val="24"/>
        </w:rPr>
        <w:t xml:space="preserve"> 09(18): 43–49. http://ejournal.unkhair.ac.id/index.php/sipils/article/view/1400.</w:t>
      </w:r>
    </w:p>
    <w:p w14:paraId="6297A9F6" w14:textId="77777777" w:rsidR="007C4A35" w:rsidRPr="007C4A35" w:rsidRDefault="007C4A35" w:rsidP="007C4A35">
      <w:pPr>
        <w:adjustRightInd w:val="0"/>
        <w:spacing w:before="140"/>
        <w:ind w:left="480" w:hanging="480"/>
        <w:rPr>
          <w:noProof/>
          <w:sz w:val="24"/>
        </w:rPr>
      </w:pPr>
      <w:r w:rsidRPr="007C4A35">
        <w:rPr>
          <w:rFonts w:cs="Times New Roman"/>
          <w:noProof/>
          <w:sz w:val="24"/>
          <w:szCs w:val="24"/>
        </w:rPr>
        <w:t xml:space="preserve">Tata, Arbain, and Mufti Amir Sultan. 2016. “Pengaruh Penambahan Abu Sekam Padi Sebagai Campuran Bahan Baku Beton Terhadap Sifat Mekanis Beton.” </w:t>
      </w:r>
      <w:r w:rsidRPr="007C4A35">
        <w:rPr>
          <w:rFonts w:cs="Times New Roman"/>
          <w:i/>
          <w:iCs/>
          <w:noProof/>
          <w:sz w:val="24"/>
          <w:szCs w:val="24"/>
        </w:rPr>
        <w:t>SIPILsains</w:t>
      </w:r>
      <w:r w:rsidRPr="007C4A35">
        <w:rPr>
          <w:rFonts w:cs="Times New Roman"/>
          <w:noProof/>
          <w:sz w:val="24"/>
          <w:szCs w:val="24"/>
        </w:rPr>
        <w:t xml:space="preserve"> 06: 23–30. http://ejournal.unkhair.ac.id/index.php/sipils/article/view/310.</w:t>
      </w:r>
    </w:p>
    <w:p w14:paraId="6F603215" w14:textId="77777777" w:rsidR="008A1906" w:rsidRDefault="008A1906" w:rsidP="007C4A35">
      <w:pPr>
        <w:pStyle w:val="BodyText"/>
        <w:spacing w:before="141" w:line="254" w:lineRule="auto"/>
        <w:ind w:left="567" w:right="213" w:hanging="567"/>
        <w:jc w:val="both"/>
      </w:pPr>
      <w:r>
        <w:fldChar w:fldCharType="end"/>
      </w:r>
      <w:r w:rsidR="00700B1B" w:rsidRPr="00700B1B">
        <w:t>Amir Murtomo, 2015, Pemanfaatan Foam Agent Dan Material Lokal Dalam</w:t>
      </w:r>
      <w:r w:rsidR="007C4A35">
        <w:rPr>
          <w:lang w:val="en-US"/>
        </w:rPr>
        <w:t xml:space="preserve"> </w:t>
      </w:r>
      <w:r w:rsidR="00700B1B" w:rsidRPr="00700B1B">
        <w:t>Pembuatan Bata Ringan.  Fakultas Teknik Universitas Muhammadiyah Surakarta</w:t>
      </w:r>
      <w:r w:rsidR="00D91403">
        <w:rPr>
          <w:lang w:val="en-US"/>
        </w:rPr>
        <w:t xml:space="preserve">. </w:t>
      </w:r>
    </w:p>
    <w:p w14:paraId="586E4929" w14:textId="77777777" w:rsidR="008A1906" w:rsidRDefault="00D91403" w:rsidP="008A1906">
      <w:pPr>
        <w:pStyle w:val="BodyText"/>
        <w:spacing w:before="141" w:line="254" w:lineRule="auto"/>
        <w:ind w:left="640" w:right="213" w:hanging="640"/>
        <w:jc w:val="both"/>
      </w:pPr>
      <w:r w:rsidRPr="00700B1B">
        <w:t>Gusti Made Oka, 2006, Pengaruh Pengempaan Pada Proses Pembuatan Batako Berbasis Mortar. Penerbit SMARTEK, palu</w:t>
      </w:r>
      <w:r>
        <w:rPr>
          <w:lang w:val="en-US"/>
        </w:rPr>
        <w:t>.</w:t>
      </w:r>
    </w:p>
    <w:p w14:paraId="19F99BB7" w14:textId="77777777" w:rsidR="008A1906" w:rsidRDefault="00D91403" w:rsidP="008A1906">
      <w:pPr>
        <w:pStyle w:val="BodyText"/>
        <w:spacing w:before="141" w:line="254" w:lineRule="auto"/>
        <w:ind w:left="640" w:right="213" w:hanging="640"/>
        <w:jc w:val="both"/>
      </w:pPr>
      <w:r w:rsidRPr="00700B1B">
        <w:t>Ilham Anda dkk, 2016 “Pengaruh Pengempaan Pada Proses Pembuatan Bata Pasir Apung Terhadap Kuat Tekan”. Sipil sains, ISSN : 2088-2076</w:t>
      </w:r>
      <w:r>
        <w:rPr>
          <w:lang w:val="en-US"/>
        </w:rPr>
        <w:t>.</w:t>
      </w:r>
    </w:p>
    <w:p w14:paraId="17D76B96" w14:textId="77777777" w:rsidR="008A1906" w:rsidRDefault="00D91403" w:rsidP="008A1906">
      <w:pPr>
        <w:pStyle w:val="BodyText"/>
        <w:spacing w:before="141" w:line="254" w:lineRule="auto"/>
        <w:ind w:left="640" w:right="213" w:hanging="640"/>
        <w:jc w:val="both"/>
      </w:pPr>
      <w:r w:rsidRPr="00700B1B">
        <w:t>Laboratorium Fakultas Teknik Sipil Universitas Khairun Ternate, 2014. Penuntun Pratikum Laboratorium Struktur Dan Bahan.</w:t>
      </w:r>
    </w:p>
    <w:p w14:paraId="3E47247F" w14:textId="77777777" w:rsidR="008A1906" w:rsidRDefault="00700B1B" w:rsidP="008A1906">
      <w:pPr>
        <w:pStyle w:val="BodyText"/>
        <w:spacing w:before="141" w:line="254" w:lineRule="auto"/>
        <w:ind w:left="640" w:right="213" w:hanging="640"/>
        <w:jc w:val="both"/>
      </w:pPr>
      <w:r w:rsidRPr="00700B1B">
        <w:t>Rofikatul Karimah dkk, 2017. Pengaruh Penggunaan Foam Agent Terhadap Kuat Tekan Dan Koefisien Permeabilitas Pada Beton. Media Teknik Sipil, ISSN 1693-30</w:t>
      </w:r>
      <w:r w:rsidR="00D91403">
        <w:rPr>
          <w:lang w:val="en-US"/>
        </w:rPr>
        <w:t>.</w:t>
      </w:r>
    </w:p>
    <w:p w14:paraId="4A4FEF28" w14:textId="77777777" w:rsidR="00D91403" w:rsidRDefault="00700B1B" w:rsidP="008A1906">
      <w:pPr>
        <w:pStyle w:val="BodyText"/>
        <w:spacing w:before="141" w:line="254" w:lineRule="auto"/>
        <w:ind w:left="640" w:right="213" w:hanging="640"/>
        <w:jc w:val="both"/>
      </w:pPr>
      <w:r w:rsidRPr="00700B1B">
        <w:t>SNI 03-6882-2002, Tentang Pengujian Mortar. Standar Nasional Indonesia</w:t>
      </w:r>
    </w:p>
    <w:p w14:paraId="7796B542" w14:textId="77777777" w:rsidR="00D91403" w:rsidRDefault="00700B1B" w:rsidP="00980D53">
      <w:pPr>
        <w:pStyle w:val="BodyText"/>
        <w:spacing w:before="141" w:line="254" w:lineRule="auto"/>
        <w:ind w:left="640" w:right="213" w:hanging="640"/>
        <w:jc w:val="both"/>
      </w:pPr>
      <w:r w:rsidRPr="00700B1B">
        <w:t>SNI 03-6825-2002, Tentang Metode Pengujian Kekuatan Tekan Moertar Semen Portland Untuk Peklerjaan Sipill. Badan Standardisasi Nasional, ICS 27.180.</w:t>
      </w:r>
    </w:p>
    <w:p w14:paraId="6BB49C1C" w14:textId="77777777" w:rsidR="00700B1B" w:rsidRPr="00700B1B" w:rsidRDefault="00700B1B" w:rsidP="00980D53">
      <w:pPr>
        <w:pStyle w:val="BodyText"/>
        <w:spacing w:before="141" w:line="254" w:lineRule="auto"/>
        <w:ind w:left="640" w:right="213" w:hanging="640"/>
        <w:jc w:val="both"/>
      </w:pPr>
      <w:r w:rsidRPr="00700B1B">
        <w:t>SNI 03-0349-1989, Tentang Bata Beton Untuk Pasangan Dinding. Badan Standardisasi Nasional, ICS 91.100.30.</w:t>
      </w:r>
    </w:p>
    <w:p w14:paraId="0AD5D72F" w14:textId="77777777" w:rsidR="00700B1B" w:rsidRDefault="00700B1B" w:rsidP="00614C8A">
      <w:pPr>
        <w:pStyle w:val="BodyText"/>
        <w:spacing w:before="141" w:line="254" w:lineRule="auto"/>
        <w:ind w:right="213"/>
        <w:jc w:val="both"/>
      </w:pPr>
    </w:p>
    <w:sectPr w:rsidR="00700B1B">
      <w:pgSz w:w="11900" w:h="16840"/>
      <w:pgMar w:top="1120" w:right="1460" w:bottom="1060" w:left="1580" w:header="689" w:footer="8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63EC3" w14:textId="77777777" w:rsidR="00D26865" w:rsidRDefault="00D26865">
      <w:r>
        <w:separator/>
      </w:r>
    </w:p>
  </w:endnote>
  <w:endnote w:type="continuationSeparator" w:id="0">
    <w:p w14:paraId="24089503" w14:textId="77777777" w:rsidR="00D26865" w:rsidRDefault="00D26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15743" w14:textId="77777777" w:rsidR="00407DF0" w:rsidRDefault="006301A5" w:rsidP="00700B1B">
    <w:pPr>
      <w:pStyle w:val="BodyText"/>
      <w:spacing w:line="14" w:lineRule="auto"/>
      <w:ind w:right="213"/>
      <w:rPr>
        <w:sz w:val="20"/>
      </w:rPr>
    </w:pPr>
    <w:r>
      <w:rPr>
        <w:noProof/>
      </w:rPr>
      <mc:AlternateContent>
        <mc:Choice Requires="wps">
          <w:drawing>
            <wp:anchor distT="0" distB="0" distL="114300" distR="114300" simplePos="0" relativeHeight="251657216" behindDoc="1" locked="0" layoutInCell="1" allowOverlap="1" wp14:anchorId="2247BBAB" wp14:editId="34F765F7">
              <wp:simplePos x="0" y="0"/>
              <wp:positionH relativeFrom="page">
                <wp:posOffset>1432560</wp:posOffset>
              </wp:positionH>
              <wp:positionV relativeFrom="page">
                <wp:posOffset>10016490</wp:posOffset>
              </wp:positionV>
              <wp:extent cx="5020310" cy="3175"/>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0310" cy="317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65B92" id="Line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8pt,788.7pt" to="508.1pt,7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" strokeweight=".25397mm">
              <w10:wrap anchorx="page" anchory="page"/>
            </v:line>
          </w:pict>
        </mc:Fallback>
      </mc:AlternateContent>
    </w:r>
    <w:r>
      <w:rPr>
        <w:noProof/>
      </w:rPr>
      <mc:AlternateContent>
        <mc:Choice Requires="wps">
          <w:drawing>
            <wp:anchor distT="0" distB="0" distL="114300" distR="114300" simplePos="0" relativeHeight="251658240" behindDoc="1" locked="0" layoutInCell="1" allowOverlap="1" wp14:anchorId="120F7C37" wp14:editId="771D0865">
              <wp:simplePos x="0" y="0"/>
              <wp:positionH relativeFrom="page">
                <wp:posOffset>1419860</wp:posOffset>
              </wp:positionH>
              <wp:positionV relativeFrom="page">
                <wp:posOffset>10050780</wp:posOffset>
              </wp:positionV>
              <wp:extent cx="3720465" cy="3371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046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8F1A3" w14:textId="77777777" w:rsidR="00407DF0" w:rsidRDefault="005F123A">
                          <w:pPr>
                            <w:spacing w:before="13" w:line="254" w:lineRule="auto"/>
                            <w:ind w:left="20" w:right="18"/>
                            <w:rPr>
                              <w:sz w:val="21"/>
                            </w:rPr>
                          </w:pPr>
                          <w:r>
                            <w:rPr>
                              <w:sz w:val="21"/>
                            </w:rPr>
                            <w:t>Jurnal</w:t>
                          </w:r>
                          <w:r>
                            <w:rPr>
                              <w:spacing w:val="-4"/>
                              <w:sz w:val="21"/>
                            </w:rPr>
                            <w:t xml:space="preserve"> </w:t>
                          </w:r>
                          <w:r>
                            <w:rPr>
                              <w:sz w:val="21"/>
                            </w:rPr>
                            <w:t>Pengabdian</w:t>
                          </w:r>
                          <w:r>
                            <w:rPr>
                              <w:spacing w:val="-1"/>
                              <w:sz w:val="21"/>
                            </w:rPr>
                            <w:t xml:space="preserve"> </w:t>
                          </w:r>
                          <w:r>
                            <w:rPr>
                              <w:sz w:val="21"/>
                            </w:rPr>
                            <w:t>Khairun</w:t>
                          </w:r>
                          <w:r>
                            <w:rPr>
                              <w:spacing w:val="-2"/>
                              <w:sz w:val="21"/>
                            </w:rPr>
                            <w:t xml:space="preserve"> </w:t>
                          </w:r>
                          <w:r>
                            <w:rPr>
                              <w:sz w:val="21"/>
                            </w:rPr>
                            <w:t>(JPK)</w:t>
                          </w:r>
                          <w:r>
                            <w:rPr>
                              <w:spacing w:val="-2"/>
                              <w:sz w:val="21"/>
                            </w:rPr>
                            <w:t xml:space="preserve"> </w:t>
                          </w:r>
                          <w:r>
                            <w:rPr>
                              <w:sz w:val="21"/>
                            </w:rPr>
                            <w:t>Vol.</w:t>
                          </w:r>
                          <w:r>
                            <w:rPr>
                              <w:spacing w:val="-2"/>
                              <w:sz w:val="21"/>
                            </w:rPr>
                            <w:t xml:space="preserve"> </w:t>
                          </w:r>
                          <w:r>
                            <w:rPr>
                              <w:sz w:val="21"/>
                            </w:rPr>
                            <w:t>2</w:t>
                          </w:r>
                          <w:r>
                            <w:rPr>
                              <w:spacing w:val="-2"/>
                              <w:sz w:val="21"/>
                            </w:rPr>
                            <w:t xml:space="preserve"> </w:t>
                          </w:r>
                          <w:r>
                            <w:rPr>
                              <w:sz w:val="21"/>
                            </w:rPr>
                            <w:t>No.</w:t>
                          </w:r>
                          <w:r>
                            <w:rPr>
                              <w:spacing w:val="-3"/>
                              <w:sz w:val="21"/>
                            </w:rPr>
                            <w:t xml:space="preserve"> </w:t>
                          </w:r>
                          <w:r>
                            <w:rPr>
                              <w:sz w:val="21"/>
                            </w:rPr>
                            <w:t>1</w:t>
                          </w:r>
                          <w:r>
                            <w:rPr>
                              <w:spacing w:val="-2"/>
                              <w:sz w:val="21"/>
                            </w:rPr>
                            <w:t xml:space="preserve"> </w:t>
                          </w:r>
                          <w:r>
                            <w:rPr>
                              <w:sz w:val="21"/>
                            </w:rPr>
                            <w:t>November</w:t>
                          </w:r>
                          <w:r>
                            <w:rPr>
                              <w:spacing w:val="-1"/>
                              <w:sz w:val="21"/>
                            </w:rPr>
                            <w:t xml:space="preserve"> </w:t>
                          </w:r>
                          <w:r>
                            <w:rPr>
                              <w:sz w:val="21"/>
                            </w:rPr>
                            <w:t>2022</w:t>
                          </w:r>
                          <w:r>
                            <w:rPr>
                              <w:spacing w:val="-55"/>
                              <w:sz w:val="2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F7C37" id="_x0000_t202" coordsize="21600,21600" o:spt="202" path="m,l,21600r21600,l21600,xe">
              <v:stroke joinstyle="miter"/>
              <v:path gradientshapeok="t" o:connecttype="rect"/>
            </v:shapetype>
            <v:shape id="Text Box 2" o:spid="_x0000_s1028" type="#_x0000_t202" style="position:absolute;margin-left:111.8pt;margin-top:791.4pt;width:292.95pt;height:26.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" filled="f" stroked="f">
              <v:textbox inset="0,0,0,0">
                <w:txbxContent>
                  <w:p w14:paraId="7AC8F1A3" w14:textId="77777777" w:rsidR="00407DF0" w:rsidRDefault="005F123A">
                    <w:pPr>
                      <w:spacing w:before="13" w:line="254" w:lineRule="auto"/>
                      <w:ind w:left="20" w:right="18"/>
                      <w:rPr>
                        <w:sz w:val="21"/>
                      </w:rPr>
                    </w:pPr>
                    <w:r>
                      <w:rPr>
                        <w:sz w:val="21"/>
                      </w:rPr>
                      <w:t>Jurnal</w:t>
                    </w:r>
                    <w:r>
                      <w:rPr>
                        <w:spacing w:val="-4"/>
                        <w:sz w:val="21"/>
                      </w:rPr>
                      <w:t xml:space="preserve"> </w:t>
                    </w:r>
                    <w:r>
                      <w:rPr>
                        <w:sz w:val="21"/>
                      </w:rPr>
                      <w:t>Pengabdian</w:t>
                    </w:r>
                    <w:r>
                      <w:rPr>
                        <w:spacing w:val="-1"/>
                        <w:sz w:val="21"/>
                      </w:rPr>
                      <w:t xml:space="preserve"> </w:t>
                    </w:r>
                    <w:r>
                      <w:rPr>
                        <w:sz w:val="21"/>
                      </w:rPr>
                      <w:t>Khairun</w:t>
                    </w:r>
                    <w:r>
                      <w:rPr>
                        <w:spacing w:val="-2"/>
                        <w:sz w:val="21"/>
                      </w:rPr>
                      <w:t xml:space="preserve"> </w:t>
                    </w:r>
                    <w:r>
                      <w:rPr>
                        <w:sz w:val="21"/>
                      </w:rPr>
                      <w:t>(JPK)</w:t>
                    </w:r>
                    <w:r>
                      <w:rPr>
                        <w:spacing w:val="-2"/>
                        <w:sz w:val="21"/>
                      </w:rPr>
                      <w:t xml:space="preserve"> </w:t>
                    </w:r>
                    <w:r>
                      <w:rPr>
                        <w:sz w:val="21"/>
                      </w:rPr>
                      <w:t>Vol.</w:t>
                    </w:r>
                    <w:r>
                      <w:rPr>
                        <w:spacing w:val="-2"/>
                        <w:sz w:val="21"/>
                      </w:rPr>
                      <w:t xml:space="preserve"> </w:t>
                    </w:r>
                    <w:r>
                      <w:rPr>
                        <w:sz w:val="21"/>
                      </w:rPr>
                      <w:t>2</w:t>
                    </w:r>
                    <w:r>
                      <w:rPr>
                        <w:spacing w:val="-2"/>
                        <w:sz w:val="21"/>
                      </w:rPr>
                      <w:t xml:space="preserve"> </w:t>
                    </w:r>
                    <w:r>
                      <w:rPr>
                        <w:sz w:val="21"/>
                      </w:rPr>
                      <w:t>No.</w:t>
                    </w:r>
                    <w:r>
                      <w:rPr>
                        <w:spacing w:val="-3"/>
                        <w:sz w:val="21"/>
                      </w:rPr>
                      <w:t xml:space="preserve"> </w:t>
                    </w:r>
                    <w:r>
                      <w:rPr>
                        <w:sz w:val="21"/>
                      </w:rPr>
                      <w:t>1</w:t>
                    </w:r>
                    <w:r>
                      <w:rPr>
                        <w:spacing w:val="-2"/>
                        <w:sz w:val="21"/>
                      </w:rPr>
                      <w:t xml:space="preserve"> </w:t>
                    </w:r>
                    <w:r>
                      <w:rPr>
                        <w:sz w:val="21"/>
                      </w:rPr>
                      <w:t>November</w:t>
                    </w:r>
                    <w:r>
                      <w:rPr>
                        <w:spacing w:val="-1"/>
                        <w:sz w:val="21"/>
                      </w:rPr>
                      <w:t xml:space="preserve"> </w:t>
                    </w:r>
                    <w:r>
                      <w:rPr>
                        <w:sz w:val="21"/>
                      </w:rPr>
                      <w:t>2022</w:t>
                    </w:r>
                    <w:r>
                      <w:rPr>
                        <w:spacing w:val="-55"/>
                        <w:sz w:val="21"/>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2FD7F04C" wp14:editId="0A2A52C7">
              <wp:simplePos x="0" y="0"/>
              <wp:positionH relativeFrom="page">
                <wp:posOffset>6287770</wp:posOffset>
              </wp:positionH>
              <wp:positionV relativeFrom="page">
                <wp:posOffset>10074275</wp:posOffset>
              </wp:positionV>
              <wp:extent cx="154305" cy="1816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AE5A8" w14:textId="77777777" w:rsidR="00407DF0" w:rsidRDefault="005F123A">
                          <w:pPr>
                            <w:spacing w:before="13"/>
                            <w:ind w:left="60"/>
                          </w:pPr>
                          <w:r>
                            <w:fldChar w:fldCharType="begin"/>
                          </w:r>
                          <w:r>
                            <w:rPr>
                              <w:w w:val="99"/>
                            </w:rP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7F04C" id="Text Box 1" o:spid="_x0000_s1029" type="#_x0000_t202" style="position:absolute;margin-left:495.1pt;margin-top:793.25pt;width:12.15pt;height:14.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" filled="f" stroked="f">
              <v:textbox inset="0,0,0,0">
                <w:txbxContent>
                  <w:p w14:paraId="146AE5A8" w14:textId="77777777" w:rsidR="00407DF0" w:rsidRDefault="005F123A">
                    <w:pPr>
                      <w:spacing w:before="13"/>
                      <w:ind w:left="60"/>
                    </w:pPr>
                    <w:r>
                      <w:fldChar w:fldCharType="begin"/>
                    </w:r>
                    <w:r>
                      <w:rPr>
                        <w:w w:val="99"/>
                      </w:rPr>
                      <w:instrText xml:space="preserve"> PAGE </w:instrText>
                    </w:r>
                    <w:r>
                      <w:fldChar w:fldCharType="separate"/>
                    </w:r>
                    <w: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5E614" w14:textId="77777777" w:rsidR="00D26865" w:rsidRDefault="00D26865">
      <w:r>
        <w:separator/>
      </w:r>
    </w:p>
  </w:footnote>
  <w:footnote w:type="continuationSeparator" w:id="0">
    <w:p w14:paraId="07292C70" w14:textId="77777777" w:rsidR="00D26865" w:rsidRDefault="00D26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5697" w14:textId="77777777" w:rsidR="00407DF0" w:rsidRDefault="006301A5">
    <w:pPr>
      <w:pStyle w:val="BodyText"/>
      <w:spacing w:line="14" w:lineRule="auto"/>
      <w:rPr>
        <w:sz w:val="20"/>
      </w:rPr>
    </w:pPr>
    <w:r>
      <w:rPr>
        <w:noProof/>
      </w:rPr>
      <mc:AlternateContent>
        <mc:Choice Requires="wps">
          <w:drawing>
            <wp:anchor distT="0" distB="0" distL="114300" distR="114300" simplePos="0" relativeHeight="251660288" behindDoc="0" locked="0" layoutInCell="1" allowOverlap="1" wp14:anchorId="210662C9" wp14:editId="0D0876D7">
              <wp:simplePos x="0" y="0"/>
              <wp:positionH relativeFrom="column">
                <wp:posOffset>-79375</wp:posOffset>
              </wp:positionH>
              <wp:positionV relativeFrom="paragraph">
                <wp:posOffset>-46990</wp:posOffset>
              </wp:positionV>
              <wp:extent cx="2638425" cy="36195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8425" cy="361950"/>
                      </a:xfrm>
                      <a:prstGeom prst="rect">
                        <a:avLst/>
                      </a:prstGeom>
                      <a:noFill/>
                      <a:ln w="25400" cap="flat" cmpd="sng" algn="ctr">
                        <a:noFill/>
                        <a:prstDash val="solid"/>
                      </a:ln>
                      <a:effectLst/>
                    </wps:spPr>
                    <wps:txbx>
                      <w:txbxContent>
                        <w:p w14:paraId="14B6547E" w14:textId="77777777" w:rsidR="00825345" w:rsidRPr="0051340F" w:rsidRDefault="00825345" w:rsidP="00825345">
                          <w:pPr>
                            <w:rPr>
                              <w:rFonts w:ascii="Arial" w:hAnsi="Arial" w:cs="Arial"/>
                              <w:b/>
                              <w:bCs/>
                              <w:color w:val="000000"/>
                              <w:sz w:val="20"/>
                              <w:szCs w:val="20"/>
                            </w:rPr>
                          </w:pPr>
                          <w:r w:rsidRPr="0051340F">
                            <w:rPr>
                              <w:rFonts w:ascii="Arial" w:hAnsi="Arial" w:cs="Arial"/>
                              <w:b/>
                              <w:bCs/>
                              <w:color w:val="000000"/>
                              <w:sz w:val="20"/>
                              <w:szCs w:val="20"/>
                            </w:rPr>
                            <w:t>ISSN:</w:t>
                          </w:r>
                          <w:r w:rsidRPr="0051340F">
                            <w:rPr>
                              <w:rFonts w:ascii="Arial" w:hAnsi="Arial" w:cs="Arial"/>
                              <w:b/>
                              <w:bCs/>
                              <w:color w:val="000000"/>
                              <w:sz w:val="20"/>
                              <w:szCs w:val="20"/>
                              <w:lang w:val="en-US"/>
                            </w:rPr>
                            <w:t xml:space="preserve"> </w:t>
                          </w:r>
                          <w:r w:rsidRPr="0051340F">
                            <w:rPr>
                              <w:rFonts w:ascii="Arial" w:hAnsi="Arial" w:cs="Arial"/>
                              <w:b/>
                              <w:bCs/>
                              <w:color w:val="000000"/>
                              <w:sz w:val="20"/>
                              <w:szCs w:val="20"/>
                            </w:rPr>
                            <w:t>2961-8231</w:t>
                          </w:r>
                        </w:p>
                        <w:p w14:paraId="31D42218" w14:textId="77777777" w:rsidR="00825345" w:rsidRDefault="00825345" w:rsidP="0082534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10662C9" id="Rectangle 6" o:spid="_x0000_s1026" style="position:absolute;margin-left:-6.25pt;margin-top:-3.7pt;width:207.7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" filled="f" stroked="f" strokeweight="2pt">
              <v:textbox>
                <w:txbxContent>
                  <w:p w14:paraId="14B6547E" w14:textId="77777777" w:rsidR="00825345" w:rsidRPr="0051340F" w:rsidRDefault="00825345" w:rsidP="00825345">
                    <w:pPr>
                      <w:rPr>
                        <w:rFonts w:ascii="Arial" w:hAnsi="Arial" w:cs="Arial"/>
                        <w:b/>
                        <w:bCs/>
                        <w:color w:val="000000"/>
                        <w:sz w:val="20"/>
                        <w:szCs w:val="20"/>
                      </w:rPr>
                    </w:pPr>
                    <w:r w:rsidRPr="0051340F">
                      <w:rPr>
                        <w:rFonts w:ascii="Arial" w:hAnsi="Arial" w:cs="Arial"/>
                        <w:b/>
                        <w:bCs/>
                        <w:color w:val="000000"/>
                        <w:sz w:val="20"/>
                        <w:szCs w:val="20"/>
                      </w:rPr>
                      <w:t>ISSN:</w:t>
                    </w:r>
                    <w:r w:rsidRPr="0051340F">
                      <w:rPr>
                        <w:rFonts w:ascii="Arial" w:hAnsi="Arial" w:cs="Arial"/>
                        <w:b/>
                        <w:bCs/>
                        <w:color w:val="000000"/>
                        <w:sz w:val="20"/>
                        <w:szCs w:val="20"/>
                        <w:lang w:val="en-US"/>
                      </w:rPr>
                      <w:t xml:space="preserve"> </w:t>
                    </w:r>
                    <w:r w:rsidRPr="0051340F">
                      <w:rPr>
                        <w:rFonts w:ascii="Arial" w:hAnsi="Arial" w:cs="Arial"/>
                        <w:b/>
                        <w:bCs/>
                        <w:color w:val="000000"/>
                        <w:sz w:val="20"/>
                        <w:szCs w:val="20"/>
                      </w:rPr>
                      <w:t>2961-8231</w:t>
                    </w:r>
                  </w:p>
                  <w:p w14:paraId="31D42218" w14:textId="77777777" w:rsidR="00825345" w:rsidRDefault="00825345" w:rsidP="00825345"/>
                </w:txbxContent>
              </v:textbox>
            </v:rect>
          </w:pict>
        </mc:Fallback>
      </mc:AlternateContent>
    </w:r>
    <w:r>
      <w:rPr>
        <w:noProof/>
      </w:rPr>
      <mc:AlternateContent>
        <mc:Choice Requires="wps">
          <w:drawing>
            <wp:anchor distT="0" distB="0" distL="114300" distR="114300" simplePos="0" relativeHeight="251656192" behindDoc="1" locked="0" layoutInCell="1" allowOverlap="1" wp14:anchorId="18C3C3F7" wp14:editId="29419480">
              <wp:simplePos x="0" y="0"/>
              <wp:positionH relativeFrom="page">
                <wp:posOffset>3228975</wp:posOffset>
              </wp:positionH>
              <wp:positionV relativeFrom="page">
                <wp:posOffset>361950</wp:posOffset>
              </wp:positionV>
              <wp:extent cx="3400425" cy="26352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56F38" w14:textId="5FF9A852" w:rsidR="00407DF0" w:rsidRPr="00825345" w:rsidRDefault="00E33A59" w:rsidP="00825345">
                          <w:pPr>
                            <w:spacing w:line="256" w:lineRule="auto"/>
                            <w:ind w:left="20"/>
                            <w:jc w:val="right"/>
                            <w:rPr>
                              <w:rFonts w:ascii="Arial"/>
                              <w:i/>
                              <w:sz w:val="16"/>
                              <w:lang w:val="en-US"/>
                            </w:rPr>
                          </w:pPr>
                          <w:r w:rsidRPr="00E33A59">
                            <w:rPr>
                              <w:rFonts w:ascii="Arial"/>
                              <w:i/>
                              <w:sz w:val="16"/>
                              <w:lang w:val="en-US"/>
                            </w:rPr>
                            <w:t>Pelatihan Pembuatan dan Pamamfaatan Bata Ringan Untuk Bangunan Gedung</w:t>
                          </w:r>
                          <w:r w:rsidR="00825345">
                            <w:rPr>
                              <w:rFonts w:ascii="Arial"/>
                              <w:i/>
                              <w:sz w:val="16"/>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3C3F7" id="_x0000_t202" coordsize="21600,21600" o:spt="202" path="m,l,21600r21600,l21600,xe">
              <v:stroke joinstyle="miter"/>
              <v:path gradientshapeok="t" o:connecttype="rect"/>
            </v:shapetype>
            <v:shape id="Text Box 4" o:spid="_x0000_s1027" type="#_x0000_t202" style="position:absolute;margin-left:254.25pt;margin-top:28.5pt;width:267.75pt;height:20.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" filled="f" stroked="f">
              <v:textbox inset="0,0,0,0">
                <w:txbxContent>
                  <w:p w14:paraId="77356F38" w14:textId="5FF9A852" w:rsidR="00407DF0" w:rsidRPr="00825345" w:rsidRDefault="00E33A59" w:rsidP="00825345">
                    <w:pPr>
                      <w:spacing w:line="256" w:lineRule="auto"/>
                      <w:ind w:left="20"/>
                      <w:jc w:val="right"/>
                      <w:rPr>
                        <w:rFonts w:ascii="Arial"/>
                        <w:i/>
                        <w:sz w:val="16"/>
                        <w:lang w:val="en-US"/>
                      </w:rPr>
                    </w:pPr>
                    <w:r w:rsidRPr="00E33A59">
                      <w:rPr>
                        <w:rFonts w:ascii="Arial"/>
                        <w:i/>
                        <w:sz w:val="16"/>
                        <w:lang w:val="en-US"/>
                      </w:rPr>
                      <w:t>Pelatihan Pembuatan dan Pamamfaatan Bata Ringan Untuk Bangunan Gedung</w:t>
                    </w:r>
                    <w:r w:rsidR="00825345">
                      <w:rPr>
                        <w:rFonts w:ascii="Arial"/>
                        <w:i/>
                        <w:sz w:val="16"/>
                        <w:lang w:val="en-US"/>
                      </w:rPr>
                      <w:t>;</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53EACE10" wp14:editId="71F0144D">
              <wp:simplePos x="0" y="0"/>
              <wp:positionH relativeFrom="page">
                <wp:posOffset>1441450</wp:posOffset>
              </wp:positionH>
              <wp:positionV relativeFrom="page">
                <wp:posOffset>708025</wp:posOffset>
              </wp:positionV>
              <wp:extent cx="501142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142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CCC16" id="Line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3.5pt,55.75pt" to="508.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3z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" strokeweight=".25397mm">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84276"/>
    <w:multiLevelType w:val="hybridMultilevel"/>
    <w:tmpl w:val="B6E4D588"/>
    <w:lvl w:ilvl="0" w:tplc="5802AF1A">
      <w:start w:val="1"/>
      <w:numFmt w:val="lowerLetter"/>
      <w:lvlText w:val="%1."/>
      <w:lvlJc w:val="left"/>
      <w:pPr>
        <w:ind w:left="820" w:hanging="360"/>
      </w:pPr>
      <w:rPr>
        <w:rFonts w:ascii="Arial MT" w:eastAsia="Arial MT" w:hAnsi="Arial MT" w:cs="Arial MT" w:hint="default"/>
        <w:w w:val="100"/>
        <w:sz w:val="24"/>
        <w:szCs w:val="24"/>
        <w:lang w:val="id" w:eastAsia="en-US" w:bidi="ar-SA"/>
      </w:rPr>
    </w:lvl>
    <w:lvl w:ilvl="1" w:tplc="F15257C4">
      <w:start w:val="1"/>
      <w:numFmt w:val="decimal"/>
      <w:lvlText w:val="%2."/>
      <w:lvlJc w:val="left"/>
      <w:pPr>
        <w:ind w:left="820" w:hanging="360"/>
      </w:pPr>
      <w:rPr>
        <w:rFonts w:ascii="Arial MT" w:eastAsia="Arial MT" w:hAnsi="Arial MT" w:cs="Arial MT" w:hint="default"/>
        <w:w w:val="100"/>
        <w:sz w:val="24"/>
        <w:szCs w:val="24"/>
        <w:lang w:val="id" w:eastAsia="en-US" w:bidi="ar-SA"/>
      </w:rPr>
    </w:lvl>
    <w:lvl w:ilvl="2" w:tplc="7AD4ACD2">
      <w:numFmt w:val="bullet"/>
      <w:lvlText w:val="•"/>
      <w:lvlJc w:val="left"/>
      <w:pPr>
        <w:ind w:left="2428" w:hanging="360"/>
      </w:pPr>
      <w:rPr>
        <w:rFonts w:hint="default"/>
        <w:lang w:val="id" w:eastAsia="en-US" w:bidi="ar-SA"/>
      </w:rPr>
    </w:lvl>
    <w:lvl w:ilvl="3" w:tplc="728CE1B0">
      <w:numFmt w:val="bullet"/>
      <w:lvlText w:val="•"/>
      <w:lvlJc w:val="left"/>
      <w:pPr>
        <w:ind w:left="3232" w:hanging="360"/>
      </w:pPr>
      <w:rPr>
        <w:rFonts w:hint="default"/>
        <w:lang w:val="id" w:eastAsia="en-US" w:bidi="ar-SA"/>
      </w:rPr>
    </w:lvl>
    <w:lvl w:ilvl="4" w:tplc="B1522784">
      <w:numFmt w:val="bullet"/>
      <w:lvlText w:val="•"/>
      <w:lvlJc w:val="left"/>
      <w:pPr>
        <w:ind w:left="4036" w:hanging="360"/>
      </w:pPr>
      <w:rPr>
        <w:rFonts w:hint="default"/>
        <w:lang w:val="id" w:eastAsia="en-US" w:bidi="ar-SA"/>
      </w:rPr>
    </w:lvl>
    <w:lvl w:ilvl="5" w:tplc="50682360">
      <w:numFmt w:val="bullet"/>
      <w:lvlText w:val="•"/>
      <w:lvlJc w:val="left"/>
      <w:pPr>
        <w:ind w:left="4840" w:hanging="360"/>
      </w:pPr>
      <w:rPr>
        <w:rFonts w:hint="default"/>
        <w:lang w:val="id" w:eastAsia="en-US" w:bidi="ar-SA"/>
      </w:rPr>
    </w:lvl>
    <w:lvl w:ilvl="6" w:tplc="797E3A94">
      <w:numFmt w:val="bullet"/>
      <w:lvlText w:val="•"/>
      <w:lvlJc w:val="left"/>
      <w:pPr>
        <w:ind w:left="5644" w:hanging="360"/>
      </w:pPr>
      <w:rPr>
        <w:rFonts w:hint="default"/>
        <w:lang w:val="id" w:eastAsia="en-US" w:bidi="ar-SA"/>
      </w:rPr>
    </w:lvl>
    <w:lvl w:ilvl="7" w:tplc="B0FA0CF8">
      <w:numFmt w:val="bullet"/>
      <w:lvlText w:val="•"/>
      <w:lvlJc w:val="left"/>
      <w:pPr>
        <w:ind w:left="6448" w:hanging="360"/>
      </w:pPr>
      <w:rPr>
        <w:rFonts w:hint="default"/>
        <w:lang w:val="id" w:eastAsia="en-US" w:bidi="ar-SA"/>
      </w:rPr>
    </w:lvl>
    <w:lvl w:ilvl="8" w:tplc="C2D86D92">
      <w:numFmt w:val="bullet"/>
      <w:lvlText w:val="•"/>
      <w:lvlJc w:val="left"/>
      <w:pPr>
        <w:ind w:left="7252" w:hanging="360"/>
      </w:pPr>
      <w:rPr>
        <w:rFonts w:hint="default"/>
        <w:lang w:val="id" w:eastAsia="en-US" w:bidi="ar-SA"/>
      </w:rPr>
    </w:lvl>
  </w:abstractNum>
  <w:abstractNum w:abstractNumId="1" w15:restartNumberingAfterBreak="0">
    <w:nsid w:val="24AC1DC8"/>
    <w:multiLevelType w:val="hybridMultilevel"/>
    <w:tmpl w:val="96A817A4"/>
    <w:lvl w:ilvl="0" w:tplc="6862E30E">
      <w:start w:val="1"/>
      <w:numFmt w:val="decimal"/>
      <w:lvlText w:val="%1."/>
      <w:lvlJc w:val="left"/>
      <w:pPr>
        <w:ind w:left="1252" w:hanging="567"/>
      </w:pPr>
      <w:rPr>
        <w:rFonts w:ascii="Times New Roman" w:eastAsia="Times New Roman" w:hAnsi="Times New Roman" w:cs="Times New Roman" w:hint="default"/>
        <w:b/>
        <w:bCs/>
        <w:w w:val="100"/>
        <w:sz w:val="24"/>
        <w:szCs w:val="24"/>
        <w:lang w:val="id" w:eastAsia="en-US" w:bidi="ar-SA"/>
      </w:rPr>
    </w:lvl>
    <w:lvl w:ilvl="1" w:tplc="0E16D556">
      <w:start w:val="1"/>
      <w:numFmt w:val="lowerLetter"/>
      <w:lvlText w:val="%2."/>
      <w:lvlJc w:val="left"/>
      <w:pPr>
        <w:ind w:left="1406" w:hanging="360"/>
      </w:pPr>
      <w:rPr>
        <w:rFonts w:ascii="Arial MT" w:eastAsia="Arial MT" w:hAnsi="Arial MT" w:cs="Arial MT" w:hint="default"/>
        <w:spacing w:val="0"/>
        <w:w w:val="98"/>
        <w:sz w:val="24"/>
        <w:szCs w:val="24"/>
        <w:lang w:val="id" w:eastAsia="en-US" w:bidi="ar-SA"/>
      </w:rPr>
    </w:lvl>
    <w:lvl w:ilvl="2" w:tplc="F8F4735E">
      <w:numFmt w:val="bullet"/>
      <w:lvlText w:val="•"/>
      <w:lvlJc w:val="left"/>
      <w:pPr>
        <w:ind w:left="2228" w:hanging="360"/>
      </w:pPr>
      <w:rPr>
        <w:rFonts w:hint="default"/>
        <w:lang w:val="id" w:eastAsia="en-US" w:bidi="ar-SA"/>
      </w:rPr>
    </w:lvl>
    <w:lvl w:ilvl="3" w:tplc="4636128C">
      <w:numFmt w:val="bullet"/>
      <w:lvlText w:val="•"/>
      <w:lvlJc w:val="left"/>
      <w:pPr>
        <w:ind w:left="3057" w:hanging="360"/>
      </w:pPr>
      <w:rPr>
        <w:rFonts w:hint="default"/>
        <w:lang w:val="id" w:eastAsia="en-US" w:bidi="ar-SA"/>
      </w:rPr>
    </w:lvl>
    <w:lvl w:ilvl="4" w:tplc="E0B6367C">
      <w:numFmt w:val="bullet"/>
      <w:lvlText w:val="•"/>
      <w:lvlJc w:val="left"/>
      <w:pPr>
        <w:ind w:left="3886" w:hanging="360"/>
      </w:pPr>
      <w:rPr>
        <w:rFonts w:hint="default"/>
        <w:lang w:val="id" w:eastAsia="en-US" w:bidi="ar-SA"/>
      </w:rPr>
    </w:lvl>
    <w:lvl w:ilvl="5" w:tplc="A84601F2">
      <w:numFmt w:val="bullet"/>
      <w:lvlText w:val="•"/>
      <w:lvlJc w:val="left"/>
      <w:pPr>
        <w:ind w:left="4715" w:hanging="360"/>
      </w:pPr>
      <w:rPr>
        <w:rFonts w:hint="default"/>
        <w:lang w:val="id" w:eastAsia="en-US" w:bidi="ar-SA"/>
      </w:rPr>
    </w:lvl>
    <w:lvl w:ilvl="6" w:tplc="22B6E0E6">
      <w:numFmt w:val="bullet"/>
      <w:lvlText w:val="•"/>
      <w:lvlJc w:val="left"/>
      <w:pPr>
        <w:ind w:left="5544" w:hanging="360"/>
      </w:pPr>
      <w:rPr>
        <w:rFonts w:hint="default"/>
        <w:lang w:val="id" w:eastAsia="en-US" w:bidi="ar-SA"/>
      </w:rPr>
    </w:lvl>
    <w:lvl w:ilvl="7" w:tplc="56D6CECA">
      <w:numFmt w:val="bullet"/>
      <w:lvlText w:val="•"/>
      <w:lvlJc w:val="left"/>
      <w:pPr>
        <w:ind w:left="6373" w:hanging="360"/>
      </w:pPr>
      <w:rPr>
        <w:rFonts w:hint="default"/>
        <w:lang w:val="id" w:eastAsia="en-US" w:bidi="ar-SA"/>
      </w:rPr>
    </w:lvl>
    <w:lvl w:ilvl="8" w:tplc="BBDC7188">
      <w:numFmt w:val="bullet"/>
      <w:lvlText w:val="•"/>
      <w:lvlJc w:val="left"/>
      <w:pPr>
        <w:ind w:left="7202" w:hanging="360"/>
      </w:pPr>
      <w:rPr>
        <w:rFonts w:hint="default"/>
        <w:lang w:val="id" w:eastAsia="en-US" w:bidi="ar-SA"/>
      </w:rPr>
    </w:lvl>
  </w:abstractNum>
  <w:abstractNum w:abstractNumId="2" w15:restartNumberingAfterBreak="0">
    <w:nsid w:val="2E595ABF"/>
    <w:multiLevelType w:val="hybridMultilevel"/>
    <w:tmpl w:val="3F1C8104"/>
    <w:lvl w:ilvl="0" w:tplc="0421000F">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 w15:restartNumberingAfterBreak="0">
    <w:nsid w:val="33A7496C"/>
    <w:multiLevelType w:val="multilevel"/>
    <w:tmpl w:val="216EE3F8"/>
    <w:lvl w:ilvl="0">
      <w:start w:val="1"/>
      <w:numFmt w:val="decimal"/>
      <w:pStyle w:val="Judul12"/>
      <w:lvlText w:val="%1"/>
      <w:lvlJc w:val="left"/>
      <w:pPr>
        <w:ind w:left="432" w:hanging="432"/>
      </w:pPr>
      <w:rPr>
        <w:rFonts w:hint="default"/>
      </w:rPr>
    </w:lvl>
    <w:lvl w:ilvl="1">
      <w:start w:val="1"/>
      <w:numFmt w:val="none"/>
      <w:pStyle w:val="Judul22"/>
      <w:lvlText w:val="4.3"/>
      <w:lvlJc w:val="left"/>
      <w:pPr>
        <w:ind w:left="576" w:hanging="576"/>
      </w:pPr>
      <w:rPr>
        <w:rFonts w:hint="default"/>
        <w:b/>
      </w:rPr>
    </w:lvl>
    <w:lvl w:ilvl="2">
      <w:start w:val="1"/>
      <w:numFmt w:val="decimal"/>
      <w:pStyle w:val="Judul32"/>
      <w:lvlText w:val="%1.%2.%3"/>
      <w:lvlJc w:val="left"/>
      <w:pPr>
        <w:ind w:left="720" w:hanging="720"/>
      </w:pPr>
      <w:rPr>
        <w:rFonts w:hint="default"/>
      </w:rPr>
    </w:lvl>
    <w:lvl w:ilvl="3">
      <w:start w:val="1"/>
      <w:numFmt w:val="decimal"/>
      <w:pStyle w:val="Judul42"/>
      <w:lvlText w:val="%1.%2.%3.%4"/>
      <w:lvlJc w:val="left"/>
      <w:pPr>
        <w:ind w:left="864" w:hanging="864"/>
      </w:pPr>
      <w:rPr>
        <w:rFonts w:hint="default"/>
      </w:rPr>
    </w:lvl>
    <w:lvl w:ilvl="4">
      <w:start w:val="1"/>
      <w:numFmt w:val="decimal"/>
      <w:pStyle w:val="Judul52"/>
      <w:lvlText w:val="%1.%2.%3.%4.%5"/>
      <w:lvlJc w:val="left"/>
      <w:pPr>
        <w:ind w:left="1008" w:hanging="1008"/>
      </w:pPr>
      <w:rPr>
        <w:rFonts w:hint="default"/>
      </w:rPr>
    </w:lvl>
    <w:lvl w:ilvl="5">
      <w:start w:val="1"/>
      <w:numFmt w:val="decimal"/>
      <w:pStyle w:val="Judul62"/>
      <w:lvlText w:val="%1.%2.%3.%4.%5.%6"/>
      <w:lvlJc w:val="left"/>
      <w:pPr>
        <w:ind w:left="1152" w:hanging="1152"/>
      </w:pPr>
      <w:rPr>
        <w:rFonts w:hint="default"/>
      </w:rPr>
    </w:lvl>
    <w:lvl w:ilvl="6">
      <w:start w:val="1"/>
      <w:numFmt w:val="decimal"/>
      <w:pStyle w:val="Judul72"/>
      <w:lvlText w:val="%1.%2.%3.%4.%5.%6.%7"/>
      <w:lvlJc w:val="left"/>
      <w:pPr>
        <w:ind w:left="1296" w:hanging="1296"/>
      </w:pPr>
      <w:rPr>
        <w:rFonts w:hint="default"/>
      </w:rPr>
    </w:lvl>
    <w:lvl w:ilvl="7">
      <w:start w:val="1"/>
      <w:numFmt w:val="decimal"/>
      <w:pStyle w:val="Judul82"/>
      <w:lvlText w:val="%1.%2.%3.%4.%5.%6.%7.%8"/>
      <w:lvlJc w:val="left"/>
      <w:pPr>
        <w:ind w:left="1440" w:hanging="1440"/>
      </w:pPr>
      <w:rPr>
        <w:rFonts w:hint="default"/>
      </w:rPr>
    </w:lvl>
    <w:lvl w:ilvl="8">
      <w:start w:val="1"/>
      <w:numFmt w:val="decimal"/>
      <w:pStyle w:val="Judul92"/>
      <w:lvlText w:val="%1.%2.%3.%4.%5.%6.%7.%8.%9"/>
      <w:lvlJc w:val="left"/>
      <w:pPr>
        <w:ind w:left="1584" w:hanging="1584"/>
      </w:pPr>
      <w:rPr>
        <w:rFonts w:hint="default"/>
      </w:rPr>
    </w:lvl>
  </w:abstractNum>
  <w:abstractNum w:abstractNumId="4" w15:restartNumberingAfterBreak="0">
    <w:nsid w:val="352E6F04"/>
    <w:multiLevelType w:val="multilevel"/>
    <w:tmpl w:val="8744DF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B5B5AB8"/>
    <w:multiLevelType w:val="hybridMultilevel"/>
    <w:tmpl w:val="0F8494CE"/>
    <w:lvl w:ilvl="0" w:tplc="04210011">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15:restartNumberingAfterBreak="0">
    <w:nsid w:val="50B445EC"/>
    <w:multiLevelType w:val="hybridMultilevel"/>
    <w:tmpl w:val="837EE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D85CFA"/>
    <w:multiLevelType w:val="hybridMultilevel"/>
    <w:tmpl w:val="103AF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E66568"/>
    <w:multiLevelType w:val="hybridMultilevel"/>
    <w:tmpl w:val="0980E0C0"/>
    <w:lvl w:ilvl="0" w:tplc="B7EA048A">
      <w:start w:val="1"/>
      <w:numFmt w:val="decimal"/>
      <w:lvlText w:val="%1."/>
      <w:lvlJc w:val="left"/>
      <w:pPr>
        <w:ind w:left="820" w:hanging="360"/>
      </w:pPr>
      <w:rPr>
        <w:rFonts w:ascii="Arial MT" w:eastAsia="Arial MT" w:hAnsi="Arial MT" w:cs="Arial MT" w:hint="default"/>
        <w:w w:val="100"/>
        <w:sz w:val="24"/>
        <w:szCs w:val="24"/>
        <w:lang w:val="id" w:eastAsia="en-US" w:bidi="ar-SA"/>
      </w:rPr>
    </w:lvl>
    <w:lvl w:ilvl="1" w:tplc="6AA489DC">
      <w:numFmt w:val="bullet"/>
      <w:lvlText w:val="•"/>
      <w:lvlJc w:val="left"/>
      <w:pPr>
        <w:ind w:left="1624" w:hanging="360"/>
      </w:pPr>
      <w:rPr>
        <w:rFonts w:hint="default"/>
        <w:lang w:val="id" w:eastAsia="en-US" w:bidi="ar-SA"/>
      </w:rPr>
    </w:lvl>
    <w:lvl w:ilvl="2" w:tplc="4ACAACA0">
      <w:numFmt w:val="bullet"/>
      <w:lvlText w:val="•"/>
      <w:lvlJc w:val="left"/>
      <w:pPr>
        <w:ind w:left="2428" w:hanging="360"/>
      </w:pPr>
      <w:rPr>
        <w:rFonts w:hint="default"/>
        <w:lang w:val="id" w:eastAsia="en-US" w:bidi="ar-SA"/>
      </w:rPr>
    </w:lvl>
    <w:lvl w:ilvl="3" w:tplc="E5D82DD6">
      <w:numFmt w:val="bullet"/>
      <w:lvlText w:val="•"/>
      <w:lvlJc w:val="left"/>
      <w:pPr>
        <w:ind w:left="3232" w:hanging="360"/>
      </w:pPr>
      <w:rPr>
        <w:rFonts w:hint="default"/>
        <w:lang w:val="id" w:eastAsia="en-US" w:bidi="ar-SA"/>
      </w:rPr>
    </w:lvl>
    <w:lvl w:ilvl="4" w:tplc="CB2C0BE0">
      <w:numFmt w:val="bullet"/>
      <w:lvlText w:val="•"/>
      <w:lvlJc w:val="left"/>
      <w:pPr>
        <w:ind w:left="4036" w:hanging="360"/>
      </w:pPr>
      <w:rPr>
        <w:rFonts w:hint="default"/>
        <w:lang w:val="id" w:eastAsia="en-US" w:bidi="ar-SA"/>
      </w:rPr>
    </w:lvl>
    <w:lvl w:ilvl="5" w:tplc="DEDE94AC">
      <w:numFmt w:val="bullet"/>
      <w:lvlText w:val="•"/>
      <w:lvlJc w:val="left"/>
      <w:pPr>
        <w:ind w:left="4840" w:hanging="360"/>
      </w:pPr>
      <w:rPr>
        <w:rFonts w:hint="default"/>
        <w:lang w:val="id" w:eastAsia="en-US" w:bidi="ar-SA"/>
      </w:rPr>
    </w:lvl>
    <w:lvl w:ilvl="6" w:tplc="1C788BE8">
      <w:numFmt w:val="bullet"/>
      <w:lvlText w:val="•"/>
      <w:lvlJc w:val="left"/>
      <w:pPr>
        <w:ind w:left="5644" w:hanging="360"/>
      </w:pPr>
      <w:rPr>
        <w:rFonts w:hint="default"/>
        <w:lang w:val="id" w:eastAsia="en-US" w:bidi="ar-SA"/>
      </w:rPr>
    </w:lvl>
    <w:lvl w:ilvl="7" w:tplc="AAA88E02">
      <w:numFmt w:val="bullet"/>
      <w:lvlText w:val="•"/>
      <w:lvlJc w:val="left"/>
      <w:pPr>
        <w:ind w:left="6448" w:hanging="360"/>
      </w:pPr>
      <w:rPr>
        <w:rFonts w:hint="default"/>
        <w:lang w:val="id" w:eastAsia="en-US" w:bidi="ar-SA"/>
      </w:rPr>
    </w:lvl>
    <w:lvl w:ilvl="8" w:tplc="4AC83F04">
      <w:numFmt w:val="bullet"/>
      <w:lvlText w:val="•"/>
      <w:lvlJc w:val="left"/>
      <w:pPr>
        <w:ind w:left="7252" w:hanging="360"/>
      </w:pPr>
      <w:rPr>
        <w:rFonts w:hint="default"/>
        <w:lang w:val="id" w:eastAsia="en-US" w:bidi="ar-SA"/>
      </w:rPr>
    </w:lvl>
  </w:abstractNum>
  <w:abstractNum w:abstractNumId="9" w15:restartNumberingAfterBreak="0">
    <w:nsid w:val="680427CE"/>
    <w:multiLevelType w:val="hybridMultilevel"/>
    <w:tmpl w:val="54163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013B05"/>
    <w:multiLevelType w:val="hybridMultilevel"/>
    <w:tmpl w:val="E564CB4E"/>
    <w:lvl w:ilvl="0" w:tplc="EC3EB466">
      <w:start w:val="1"/>
      <w:numFmt w:val="decimal"/>
      <w:lvlText w:val="%1."/>
      <w:lvlJc w:val="left"/>
      <w:pPr>
        <w:ind w:left="1270" w:hanging="540"/>
        <w:jc w:val="right"/>
      </w:pPr>
      <w:rPr>
        <w:rFonts w:hint="default"/>
        <w:spacing w:val="0"/>
        <w:w w:val="98"/>
        <w:lang w:val="id" w:eastAsia="en-US" w:bidi="ar-SA"/>
      </w:rPr>
    </w:lvl>
    <w:lvl w:ilvl="1" w:tplc="1A9E692E">
      <w:start w:val="1"/>
      <w:numFmt w:val="lowerLetter"/>
      <w:lvlText w:val="%2."/>
      <w:lvlJc w:val="left"/>
      <w:pPr>
        <w:ind w:left="2126" w:hanging="363"/>
        <w:jc w:val="right"/>
      </w:pPr>
      <w:rPr>
        <w:rFonts w:ascii="Arial MT" w:eastAsia="Arial MT" w:hAnsi="Arial MT" w:cs="Arial MT" w:hint="default"/>
        <w:spacing w:val="0"/>
        <w:w w:val="98"/>
        <w:sz w:val="24"/>
        <w:szCs w:val="24"/>
        <w:lang w:val="id" w:eastAsia="en-US" w:bidi="ar-SA"/>
      </w:rPr>
    </w:lvl>
    <w:lvl w:ilvl="2" w:tplc="A5CAC598">
      <w:numFmt w:val="bullet"/>
      <w:lvlText w:val="•"/>
      <w:lvlJc w:val="left"/>
      <w:pPr>
        <w:ind w:left="2868" w:hanging="363"/>
      </w:pPr>
      <w:rPr>
        <w:rFonts w:hint="default"/>
        <w:lang w:val="id" w:eastAsia="en-US" w:bidi="ar-SA"/>
      </w:rPr>
    </w:lvl>
    <w:lvl w:ilvl="3" w:tplc="D688D4EA">
      <w:numFmt w:val="bullet"/>
      <w:lvlText w:val="•"/>
      <w:lvlJc w:val="left"/>
      <w:pPr>
        <w:ind w:left="3617" w:hanging="363"/>
      </w:pPr>
      <w:rPr>
        <w:rFonts w:hint="default"/>
        <w:lang w:val="id" w:eastAsia="en-US" w:bidi="ar-SA"/>
      </w:rPr>
    </w:lvl>
    <w:lvl w:ilvl="4" w:tplc="8E024EAC">
      <w:numFmt w:val="bullet"/>
      <w:lvlText w:val="•"/>
      <w:lvlJc w:val="left"/>
      <w:pPr>
        <w:ind w:left="4366" w:hanging="363"/>
      </w:pPr>
      <w:rPr>
        <w:rFonts w:hint="default"/>
        <w:lang w:val="id" w:eastAsia="en-US" w:bidi="ar-SA"/>
      </w:rPr>
    </w:lvl>
    <w:lvl w:ilvl="5" w:tplc="8890A2B6">
      <w:numFmt w:val="bullet"/>
      <w:lvlText w:val="•"/>
      <w:lvlJc w:val="left"/>
      <w:pPr>
        <w:ind w:left="5115" w:hanging="363"/>
      </w:pPr>
      <w:rPr>
        <w:rFonts w:hint="default"/>
        <w:lang w:val="id" w:eastAsia="en-US" w:bidi="ar-SA"/>
      </w:rPr>
    </w:lvl>
    <w:lvl w:ilvl="6" w:tplc="9DF2C968">
      <w:numFmt w:val="bullet"/>
      <w:lvlText w:val="•"/>
      <w:lvlJc w:val="left"/>
      <w:pPr>
        <w:ind w:left="5864" w:hanging="363"/>
      </w:pPr>
      <w:rPr>
        <w:rFonts w:hint="default"/>
        <w:lang w:val="id" w:eastAsia="en-US" w:bidi="ar-SA"/>
      </w:rPr>
    </w:lvl>
    <w:lvl w:ilvl="7" w:tplc="2A5C686E">
      <w:numFmt w:val="bullet"/>
      <w:lvlText w:val="•"/>
      <w:lvlJc w:val="left"/>
      <w:pPr>
        <w:ind w:left="6613" w:hanging="363"/>
      </w:pPr>
      <w:rPr>
        <w:rFonts w:hint="default"/>
        <w:lang w:val="id" w:eastAsia="en-US" w:bidi="ar-SA"/>
      </w:rPr>
    </w:lvl>
    <w:lvl w:ilvl="8" w:tplc="D34C8F3E">
      <w:numFmt w:val="bullet"/>
      <w:lvlText w:val="•"/>
      <w:lvlJc w:val="left"/>
      <w:pPr>
        <w:ind w:left="7362" w:hanging="363"/>
      </w:pPr>
      <w:rPr>
        <w:rFonts w:hint="default"/>
        <w:lang w:val="id" w:eastAsia="en-US" w:bidi="ar-SA"/>
      </w:rPr>
    </w:lvl>
  </w:abstractNum>
  <w:num w:numId="1" w16cid:durableId="1874876421">
    <w:abstractNumId w:val="8"/>
  </w:num>
  <w:num w:numId="2" w16cid:durableId="1819835284">
    <w:abstractNumId w:val="0"/>
  </w:num>
  <w:num w:numId="3" w16cid:durableId="1514415906">
    <w:abstractNumId w:val="10"/>
  </w:num>
  <w:num w:numId="4" w16cid:durableId="991711616">
    <w:abstractNumId w:val="1"/>
  </w:num>
  <w:num w:numId="5" w16cid:durableId="1457024857">
    <w:abstractNumId w:val="6"/>
  </w:num>
  <w:num w:numId="6" w16cid:durableId="1526211854">
    <w:abstractNumId w:val="3"/>
  </w:num>
  <w:num w:numId="7" w16cid:durableId="1850439384">
    <w:abstractNumId w:val="5"/>
  </w:num>
  <w:num w:numId="8" w16cid:durableId="1737968290">
    <w:abstractNumId w:val="3"/>
  </w:num>
  <w:num w:numId="9" w16cid:durableId="1580990542">
    <w:abstractNumId w:val="3"/>
  </w:num>
  <w:num w:numId="10" w16cid:durableId="875578562">
    <w:abstractNumId w:val="3"/>
  </w:num>
  <w:num w:numId="11" w16cid:durableId="1480076462">
    <w:abstractNumId w:val="9"/>
  </w:num>
  <w:num w:numId="12" w16cid:durableId="534465423">
    <w:abstractNumId w:val="4"/>
  </w:num>
  <w:num w:numId="13" w16cid:durableId="1838837378">
    <w:abstractNumId w:val="2"/>
  </w:num>
  <w:num w:numId="14" w16cid:durableId="9089994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AwtzQysjQwNrAwMTBT0lEKTi0uzszPAymwqAUA8u84RCwAAAA="/>
  </w:docVars>
  <w:rsids>
    <w:rsidRoot w:val="006301A5"/>
    <w:rsid w:val="00044259"/>
    <w:rsid w:val="000E30EF"/>
    <w:rsid w:val="001569DD"/>
    <w:rsid w:val="0017601F"/>
    <w:rsid w:val="001E6ACC"/>
    <w:rsid w:val="00210800"/>
    <w:rsid w:val="00217961"/>
    <w:rsid w:val="00262694"/>
    <w:rsid w:val="002A62CA"/>
    <w:rsid w:val="002C3B50"/>
    <w:rsid w:val="002D182D"/>
    <w:rsid w:val="002F36ED"/>
    <w:rsid w:val="0032148D"/>
    <w:rsid w:val="00347B3D"/>
    <w:rsid w:val="00352BFE"/>
    <w:rsid w:val="00362240"/>
    <w:rsid w:val="00384C66"/>
    <w:rsid w:val="00407DF0"/>
    <w:rsid w:val="00461E33"/>
    <w:rsid w:val="004B409C"/>
    <w:rsid w:val="004B7418"/>
    <w:rsid w:val="0051340F"/>
    <w:rsid w:val="005418D5"/>
    <w:rsid w:val="00543B5A"/>
    <w:rsid w:val="00546945"/>
    <w:rsid w:val="00595619"/>
    <w:rsid w:val="005C7BC4"/>
    <w:rsid w:val="005F123A"/>
    <w:rsid w:val="005F1F5A"/>
    <w:rsid w:val="005F3643"/>
    <w:rsid w:val="006144BE"/>
    <w:rsid w:val="00614C8A"/>
    <w:rsid w:val="006301A5"/>
    <w:rsid w:val="006E4671"/>
    <w:rsid w:val="00700B1B"/>
    <w:rsid w:val="00740142"/>
    <w:rsid w:val="00757087"/>
    <w:rsid w:val="007649F5"/>
    <w:rsid w:val="007C4A35"/>
    <w:rsid w:val="007D5CA4"/>
    <w:rsid w:val="007E1D8C"/>
    <w:rsid w:val="007F51E1"/>
    <w:rsid w:val="00825345"/>
    <w:rsid w:val="00836A5C"/>
    <w:rsid w:val="00862B16"/>
    <w:rsid w:val="00881E03"/>
    <w:rsid w:val="008855FF"/>
    <w:rsid w:val="00886ADB"/>
    <w:rsid w:val="008A1906"/>
    <w:rsid w:val="008C64E7"/>
    <w:rsid w:val="008F322E"/>
    <w:rsid w:val="009610B6"/>
    <w:rsid w:val="00975876"/>
    <w:rsid w:val="00980D53"/>
    <w:rsid w:val="00994E7E"/>
    <w:rsid w:val="009E11F9"/>
    <w:rsid w:val="009F606E"/>
    <w:rsid w:val="00A050D9"/>
    <w:rsid w:val="00B12268"/>
    <w:rsid w:val="00BA4DE2"/>
    <w:rsid w:val="00BF2E2F"/>
    <w:rsid w:val="00C65A45"/>
    <w:rsid w:val="00C731ED"/>
    <w:rsid w:val="00CD33E3"/>
    <w:rsid w:val="00CE4C6F"/>
    <w:rsid w:val="00D16FB1"/>
    <w:rsid w:val="00D26865"/>
    <w:rsid w:val="00D47A0A"/>
    <w:rsid w:val="00D6579E"/>
    <w:rsid w:val="00D91403"/>
    <w:rsid w:val="00D929AF"/>
    <w:rsid w:val="00D92DDE"/>
    <w:rsid w:val="00DD53F1"/>
    <w:rsid w:val="00DE4E56"/>
    <w:rsid w:val="00E01BEF"/>
    <w:rsid w:val="00E275CB"/>
    <w:rsid w:val="00E33A59"/>
    <w:rsid w:val="00E52A08"/>
    <w:rsid w:val="00E543AC"/>
    <w:rsid w:val="00EC738B"/>
    <w:rsid w:val="00EF7ADF"/>
    <w:rsid w:val="00FB07FF"/>
    <w:rsid w:val="00FC47D0"/>
    <w:rsid w:val="00FF0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49A8B"/>
  <w15:docId w15:val="{8CA2EEBE-DFDD-4124-BCAB-FDD7420F0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Arial MT" w:eastAsia="Arial MT" w:hAnsi="Arial MT" w:cs="Arial MT"/>
      <w:sz w:val="22"/>
      <w:szCs w:val="22"/>
      <w:lang w:val="id"/>
    </w:rPr>
  </w:style>
  <w:style w:type="paragraph" w:styleId="Heading1">
    <w:name w:val="heading 1"/>
    <w:basedOn w:val="Normal"/>
    <w:uiPriority w:val="9"/>
    <w:qFormat/>
    <w:pPr>
      <w:spacing w:before="92"/>
      <w:ind w:left="1252"/>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20" w:hanging="360"/>
      <w:jc w:val="both"/>
    </w:pPr>
  </w:style>
  <w:style w:type="paragraph" w:customStyle="1" w:styleId="TableParagraph">
    <w:name w:val="Table Paragraph"/>
    <w:basedOn w:val="Normal"/>
    <w:uiPriority w:val="1"/>
    <w:qFormat/>
    <w:pPr>
      <w:spacing w:before="137"/>
      <w:ind w:left="162"/>
    </w:pPr>
  </w:style>
  <w:style w:type="paragraph" w:styleId="Header">
    <w:name w:val="header"/>
    <w:basedOn w:val="Normal"/>
    <w:link w:val="HeaderChar"/>
    <w:uiPriority w:val="99"/>
    <w:unhideWhenUsed/>
    <w:rsid w:val="00825345"/>
    <w:pPr>
      <w:tabs>
        <w:tab w:val="center" w:pos="4680"/>
        <w:tab w:val="right" w:pos="9360"/>
      </w:tabs>
    </w:pPr>
  </w:style>
  <w:style w:type="character" w:customStyle="1" w:styleId="HeaderChar">
    <w:name w:val="Header Char"/>
    <w:link w:val="Header"/>
    <w:uiPriority w:val="99"/>
    <w:rsid w:val="00825345"/>
    <w:rPr>
      <w:rFonts w:ascii="Arial MT" w:eastAsia="Arial MT" w:hAnsi="Arial MT" w:cs="Arial MT"/>
      <w:lang w:val="id"/>
    </w:rPr>
  </w:style>
  <w:style w:type="paragraph" w:styleId="Footer">
    <w:name w:val="footer"/>
    <w:basedOn w:val="Normal"/>
    <w:link w:val="FooterChar"/>
    <w:uiPriority w:val="99"/>
    <w:unhideWhenUsed/>
    <w:rsid w:val="00825345"/>
    <w:pPr>
      <w:tabs>
        <w:tab w:val="center" w:pos="4680"/>
        <w:tab w:val="right" w:pos="9360"/>
      </w:tabs>
    </w:pPr>
  </w:style>
  <w:style w:type="character" w:customStyle="1" w:styleId="FooterChar">
    <w:name w:val="Footer Char"/>
    <w:link w:val="Footer"/>
    <w:uiPriority w:val="99"/>
    <w:rsid w:val="00825345"/>
    <w:rPr>
      <w:rFonts w:ascii="Arial MT" w:eastAsia="Arial MT" w:hAnsi="Arial MT" w:cs="Arial MT"/>
      <w:lang w:val="id"/>
    </w:rPr>
  </w:style>
  <w:style w:type="table" w:styleId="TableGrid">
    <w:name w:val="Table Grid"/>
    <w:basedOn w:val="TableNormal"/>
    <w:uiPriority w:val="39"/>
    <w:rsid w:val="005418D5"/>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12">
    <w:name w:val="Judul 12"/>
    <w:basedOn w:val="Normal"/>
    <w:rsid w:val="006144BE"/>
    <w:pPr>
      <w:widowControl/>
      <w:numPr>
        <w:numId w:val="6"/>
      </w:numPr>
      <w:autoSpaceDE/>
      <w:autoSpaceDN/>
      <w:spacing w:after="160" w:line="259" w:lineRule="auto"/>
      <w:ind w:left="820" w:hanging="360"/>
    </w:pPr>
    <w:rPr>
      <w:rFonts w:ascii="Calibri" w:eastAsia="Calibri" w:hAnsi="Calibri" w:cs="Times New Roman"/>
      <w:lang w:val="en-US"/>
    </w:rPr>
  </w:style>
  <w:style w:type="paragraph" w:customStyle="1" w:styleId="Judul22">
    <w:name w:val="Judul 22"/>
    <w:basedOn w:val="Normal"/>
    <w:rsid w:val="006144BE"/>
    <w:pPr>
      <w:widowControl/>
      <w:numPr>
        <w:ilvl w:val="1"/>
        <w:numId w:val="6"/>
      </w:numPr>
      <w:autoSpaceDE/>
      <w:autoSpaceDN/>
      <w:spacing w:after="160" w:line="259" w:lineRule="auto"/>
    </w:pPr>
    <w:rPr>
      <w:rFonts w:ascii="Calibri" w:eastAsia="Calibri" w:hAnsi="Calibri" w:cs="Times New Roman"/>
      <w:lang w:val="en-US"/>
    </w:rPr>
  </w:style>
  <w:style w:type="paragraph" w:customStyle="1" w:styleId="Judul32">
    <w:name w:val="Judul 32"/>
    <w:basedOn w:val="Normal"/>
    <w:rsid w:val="006144BE"/>
    <w:pPr>
      <w:widowControl/>
      <w:numPr>
        <w:ilvl w:val="2"/>
        <w:numId w:val="6"/>
      </w:numPr>
      <w:autoSpaceDE/>
      <w:autoSpaceDN/>
      <w:spacing w:after="160" w:line="259" w:lineRule="auto"/>
      <w:ind w:left="2428" w:hanging="360"/>
    </w:pPr>
    <w:rPr>
      <w:rFonts w:ascii="Calibri" w:eastAsia="Calibri" w:hAnsi="Calibri" w:cs="Times New Roman"/>
      <w:lang w:val="en-US"/>
    </w:rPr>
  </w:style>
  <w:style w:type="paragraph" w:customStyle="1" w:styleId="Judul42">
    <w:name w:val="Judul 42"/>
    <w:basedOn w:val="Normal"/>
    <w:rsid w:val="006144BE"/>
    <w:pPr>
      <w:widowControl/>
      <w:numPr>
        <w:ilvl w:val="3"/>
        <w:numId w:val="6"/>
      </w:numPr>
      <w:autoSpaceDE/>
      <w:autoSpaceDN/>
      <w:spacing w:after="160" w:line="259" w:lineRule="auto"/>
      <w:ind w:left="3232" w:hanging="360"/>
    </w:pPr>
    <w:rPr>
      <w:rFonts w:ascii="Calibri" w:eastAsia="Calibri" w:hAnsi="Calibri" w:cs="Times New Roman"/>
      <w:lang w:val="en-US"/>
    </w:rPr>
  </w:style>
  <w:style w:type="paragraph" w:customStyle="1" w:styleId="Judul52">
    <w:name w:val="Judul 52"/>
    <w:basedOn w:val="Normal"/>
    <w:rsid w:val="006144BE"/>
    <w:pPr>
      <w:widowControl/>
      <w:numPr>
        <w:ilvl w:val="4"/>
        <w:numId w:val="6"/>
      </w:numPr>
      <w:autoSpaceDE/>
      <w:autoSpaceDN/>
      <w:spacing w:after="160" w:line="259" w:lineRule="auto"/>
      <w:ind w:left="4036" w:hanging="360"/>
    </w:pPr>
    <w:rPr>
      <w:rFonts w:ascii="Calibri" w:eastAsia="Calibri" w:hAnsi="Calibri" w:cs="Times New Roman"/>
      <w:lang w:val="en-US"/>
    </w:rPr>
  </w:style>
  <w:style w:type="paragraph" w:customStyle="1" w:styleId="Judul62">
    <w:name w:val="Judul 62"/>
    <w:basedOn w:val="Normal"/>
    <w:rsid w:val="006144BE"/>
    <w:pPr>
      <w:widowControl/>
      <w:numPr>
        <w:ilvl w:val="5"/>
        <w:numId w:val="6"/>
      </w:numPr>
      <w:autoSpaceDE/>
      <w:autoSpaceDN/>
      <w:spacing w:after="160" w:line="259" w:lineRule="auto"/>
      <w:ind w:left="4840" w:hanging="360"/>
    </w:pPr>
    <w:rPr>
      <w:rFonts w:ascii="Calibri" w:eastAsia="Calibri" w:hAnsi="Calibri" w:cs="Times New Roman"/>
      <w:lang w:val="en-US"/>
    </w:rPr>
  </w:style>
  <w:style w:type="paragraph" w:customStyle="1" w:styleId="Judul72">
    <w:name w:val="Judul 72"/>
    <w:basedOn w:val="Normal"/>
    <w:rsid w:val="006144BE"/>
    <w:pPr>
      <w:widowControl/>
      <w:numPr>
        <w:ilvl w:val="6"/>
        <w:numId w:val="6"/>
      </w:numPr>
      <w:autoSpaceDE/>
      <w:autoSpaceDN/>
      <w:spacing w:after="160" w:line="259" w:lineRule="auto"/>
      <w:ind w:left="5644" w:hanging="360"/>
    </w:pPr>
    <w:rPr>
      <w:rFonts w:ascii="Calibri" w:eastAsia="Calibri" w:hAnsi="Calibri" w:cs="Times New Roman"/>
      <w:lang w:val="en-US"/>
    </w:rPr>
  </w:style>
  <w:style w:type="paragraph" w:customStyle="1" w:styleId="Judul82">
    <w:name w:val="Judul 82"/>
    <w:basedOn w:val="Normal"/>
    <w:rsid w:val="006144BE"/>
    <w:pPr>
      <w:widowControl/>
      <w:numPr>
        <w:ilvl w:val="7"/>
        <w:numId w:val="6"/>
      </w:numPr>
      <w:autoSpaceDE/>
      <w:autoSpaceDN/>
      <w:spacing w:after="160" w:line="259" w:lineRule="auto"/>
      <w:ind w:left="6448" w:hanging="360"/>
    </w:pPr>
    <w:rPr>
      <w:rFonts w:ascii="Calibri" w:eastAsia="Calibri" w:hAnsi="Calibri" w:cs="Times New Roman"/>
      <w:lang w:val="en-US"/>
    </w:rPr>
  </w:style>
  <w:style w:type="paragraph" w:customStyle="1" w:styleId="Judul92">
    <w:name w:val="Judul 92"/>
    <w:basedOn w:val="Normal"/>
    <w:rsid w:val="006144BE"/>
    <w:pPr>
      <w:widowControl/>
      <w:numPr>
        <w:ilvl w:val="8"/>
        <w:numId w:val="6"/>
      </w:numPr>
      <w:autoSpaceDE/>
      <w:autoSpaceDN/>
      <w:spacing w:after="160" w:line="259" w:lineRule="auto"/>
      <w:ind w:left="7252" w:hanging="360"/>
    </w:pPr>
    <w:rPr>
      <w:rFonts w:ascii="Calibri" w:eastAsia="Calibri" w:hAnsi="Calibri" w:cs="Times New Roman"/>
      <w:lang w:val="en-US"/>
    </w:rPr>
  </w:style>
  <w:style w:type="table" w:styleId="PlainTable3">
    <w:name w:val="Plain Table 3"/>
    <w:basedOn w:val="TableNormal"/>
    <w:uiPriority w:val="43"/>
    <w:rsid w:val="00362240"/>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36224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ullpost">
    <w:name w:val="fullpost"/>
    <w:rsid w:val="00700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315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bain\Downloads\Jurnal%20Pengabdian\Pengabdian_Arbain_2023_-_Koreksi.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F:\pembukuan%20rafli\data%20excel\RAFLI%20DATA%20HASIL%20coba%20coba.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69157936923984"/>
          <c:y val="5.1936026036891736E-2"/>
          <c:w val="0.5464429303051983"/>
          <c:h val="0.73168166835302884"/>
        </c:manualLayout>
      </c:layout>
      <c:barChart>
        <c:barDir val="col"/>
        <c:grouping val="clustered"/>
        <c:varyColors val="0"/>
        <c:ser>
          <c:idx val="0"/>
          <c:order val="0"/>
          <c:tx>
            <c:strRef>
              <c:f>'grafik rafli'!$C$3:$C$4</c:f>
              <c:strCache>
                <c:ptCount val="2"/>
                <c:pt idx="0">
                  <c:v>Pasir Kalumata</c:v>
                </c:pt>
              </c:strCache>
            </c:strRef>
          </c:tx>
          <c:invertIfNegative val="0"/>
          <c:cat>
            <c:numRef>
              <c:f>'grafik rafli'!$B$5:$B$9</c:f>
              <c:numCache>
                <c:formatCode>0.00</c:formatCode>
                <c:ptCount val="5"/>
                <c:pt idx="0">
                  <c:v>0.88888888888888895</c:v>
                </c:pt>
                <c:pt idx="1">
                  <c:v>1.7777777777777777</c:v>
                </c:pt>
                <c:pt idx="2">
                  <c:v>2.6666666666666665</c:v>
                </c:pt>
                <c:pt idx="3">
                  <c:v>3.5555555555555554</c:v>
                </c:pt>
                <c:pt idx="4">
                  <c:v>4.4444444444444446</c:v>
                </c:pt>
              </c:numCache>
            </c:numRef>
          </c:cat>
          <c:val>
            <c:numRef>
              <c:f>'grafik rafli'!$C$5:$C$9</c:f>
              <c:numCache>
                <c:formatCode>0.00</c:formatCode>
                <c:ptCount val="5"/>
                <c:pt idx="0">
                  <c:v>232.41590214067276</c:v>
                </c:pt>
                <c:pt idx="1">
                  <c:v>265.03567787971457</c:v>
                </c:pt>
                <c:pt idx="2">
                  <c:v>293.57798165137615</c:v>
                </c:pt>
                <c:pt idx="3">
                  <c:v>305.81039755351679</c:v>
                </c:pt>
                <c:pt idx="4">
                  <c:v>326.19775739041796</c:v>
                </c:pt>
              </c:numCache>
            </c:numRef>
          </c:val>
          <c:extLst>
            <c:ext xmlns:c16="http://schemas.microsoft.com/office/drawing/2014/chart" uri="{C3380CC4-5D6E-409C-BE32-E72D297353CC}">
              <c16:uniqueId val="{00000000-CA7F-4B27-AE03-68796FC15DE2}"/>
            </c:ext>
          </c:extLst>
        </c:ser>
        <c:ser>
          <c:idx val="1"/>
          <c:order val="1"/>
          <c:tx>
            <c:strRef>
              <c:f>'grafik rafli'!$D$3:$D$4</c:f>
              <c:strCache>
                <c:ptCount val="2"/>
                <c:pt idx="0">
                  <c:v>Pasir Apung</c:v>
                </c:pt>
              </c:strCache>
            </c:strRef>
          </c:tx>
          <c:invertIfNegative val="0"/>
          <c:cat>
            <c:numRef>
              <c:f>'grafik rafli'!$B$5:$B$9</c:f>
              <c:numCache>
                <c:formatCode>0.00</c:formatCode>
                <c:ptCount val="5"/>
                <c:pt idx="0">
                  <c:v>0.88888888888888895</c:v>
                </c:pt>
                <c:pt idx="1">
                  <c:v>1.7777777777777777</c:v>
                </c:pt>
                <c:pt idx="2">
                  <c:v>2.6666666666666665</c:v>
                </c:pt>
                <c:pt idx="3">
                  <c:v>3.5555555555555554</c:v>
                </c:pt>
                <c:pt idx="4">
                  <c:v>4.4444444444444446</c:v>
                </c:pt>
              </c:numCache>
            </c:numRef>
          </c:cat>
          <c:val>
            <c:numRef>
              <c:f>'grafik rafli'!$D$5:$D$9</c:f>
              <c:numCache>
                <c:formatCode>0.00</c:formatCode>
                <c:ptCount val="5"/>
                <c:pt idx="0">
                  <c:v>77.468878695208986</c:v>
                </c:pt>
                <c:pt idx="1">
                  <c:v>81.549439347604491</c:v>
                </c:pt>
                <c:pt idx="2">
                  <c:v>85.626911314984696</c:v>
                </c:pt>
                <c:pt idx="3">
                  <c:v>93.781855249745149</c:v>
                </c:pt>
                <c:pt idx="4">
                  <c:v>101.9367991845056</c:v>
                </c:pt>
              </c:numCache>
            </c:numRef>
          </c:val>
          <c:extLst>
            <c:ext xmlns:c16="http://schemas.microsoft.com/office/drawing/2014/chart" uri="{C3380CC4-5D6E-409C-BE32-E72D297353CC}">
              <c16:uniqueId val="{00000001-CA7F-4B27-AE03-68796FC15DE2}"/>
            </c:ext>
          </c:extLst>
        </c:ser>
        <c:ser>
          <c:idx val="2"/>
          <c:order val="2"/>
          <c:tx>
            <c:strRef>
              <c:f>'grafik rafli'!$L$4:$L$5</c:f>
              <c:strCache>
                <c:ptCount val="2"/>
                <c:pt idx="0">
                  <c:v>P. Kalumata + Foam Agent</c:v>
                </c:pt>
              </c:strCache>
            </c:strRef>
          </c:tx>
          <c:invertIfNegative val="0"/>
          <c:val>
            <c:numRef>
              <c:f>'grafik rafli'!$L$6:$L$10</c:f>
              <c:numCache>
                <c:formatCode>0.00</c:formatCode>
                <c:ptCount val="5"/>
                <c:pt idx="0">
                  <c:v>61.162079510703364</c:v>
                </c:pt>
                <c:pt idx="1">
                  <c:v>77.471967380224257</c:v>
                </c:pt>
                <c:pt idx="2">
                  <c:v>81.549439347604491</c:v>
                </c:pt>
                <c:pt idx="3">
                  <c:v>101.9367991845056</c:v>
                </c:pt>
                <c:pt idx="4">
                  <c:v>122.32415902140673</c:v>
                </c:pt>
              </c:numCache>
            </c:numRef>
          </c:val>
          <c:extLst>
            <c:ext xmlns:c16="http://schemas.microsoft.com/office/drawing/2014/chart" uri="{C3380CC4-5D6E-409C-BE32-E72D297353CC}">
              <c16:uniqueId val="{00000002-CA7F-4B27-AE03-68796FC15DE2}"/>
            </c:ext>
          </c:extLst>
        </c:ser>
        <c:ser>
          <c:idx val="3"/>
          <c:order val="3"/>
          <c:tx>
            <c:strRef>
              <c:f>'grafik rafli'!$M$4:$M$5</c:f>
              <c:strCache>
                <c:ptCount val="2"/>
                <c:pt idx="0">
                  <c:v>P. Apung + Foam Agent</c:v>
                </c:pt>
              </c:strCache>
            </c:strRef>
          </c:tx>
          <c:invertIfNegative val="0"/>
          <c:val>
            <c:numRef>
              <c:f>'grafik rafli'!$M$6:$M$10</c:f>
              <c:numCache>
                <c:formatCode>0.00</c:formatCode>
                <c:ptCount val="5"/>
                <c:pt idx="0">
                  <c:v>53.007135575942911</c:v>
                </c:pt>
                <c:pt idx="1">
                  <c:v>61.162079510703364</c:v>
                </c:pt>
                <c:pt idx="2">
                  <c:v>65.239551478083584</c:v>
                </c:pt>
                <c:pt idx="3">
                  <c:v>69.317023445463803</c:v>
                </c:pt>
                <c:pt idx="4">
                  <c:v>81.549439347604491</c:v>
                </c:pt>
              </c:numCache>
            </c:numRef>
          </c:val>
          <c:extLst>
            <c:ext xmlns:c16="http://schemas.microsoft.com/office/drawing/2014/chart" uri="{C3380CC4-5D6E-409C-BE32-E72D297353CC}">
              <c16:uniqueId val="{00000003-CA7F-4B27-AE03-68796FC15DE2}"/>
            </c:ext>
          </c:extLst>
        </c:ser>
        <c:dLbls>
          <c:showLegendKey val="0"/>
          <c:showVal val="0"/>
          <c:showCatName val="0"/>
          <c:showSerName val="0"/>
          <c:showPercent val="0"/>
          <c:showBubbleSize val="0"/>
        </c:dLbls>
        <c:gapWidth val="150"/>
        <c:axId val="344363272"/>
        <c:axId val="344364056"/>
      </c:barChart>
      <c:catAx>
        <c:axId val="344363272"/>
        <c:scaling>
          <c:orientation val="minMax"/>
        </c:scaling>
        <c:delete val="0"/>
        <c:axPos val="b"/>
        <c:title>
          <c:tx>
            <c:rich>
              <a:bodyPr/>
              <a:lstStyle/>
              <a:p>
                <a:pPr>
                  <a:defRPr/>
                </a:pPr>
                <a:r>
                  <a:rPr lang="id-ID"/>
                  <a:t>Pengempaan</a:t>
                </a:r>
                <a:r>
                  <a:rPr lang="id-ID" baseline="0"/>
                  <a:t> (MPa)</a:t>
                </a:r>
                <a:endParaRPr lang="id-ID"/>
              </a:p>
            </c:rich>
          </c:tx>
          <c:overlay val="0"/>
        </c:title>
        <c:numFmt formatCode="0.00" sourceLinked="1"/>
        <c:majorTickMark val="none"/>
        <c:minorTickMark val="out"/>
        <c:tickLblPos val="nextTo"/>
        <c:spPr>
          <a:ln/>
        </c:spPr>
        <c:crossAx val="344364056"/>
        <c:crosses val="autoZero"/>
        <c:auto val="1"/>
        <c:lblAlgn val="ctr"/>
        <c:lblOffset val="100"/>
        <c:tickMarkSkip val="1"/>
        <c:noMultiLvlLbl val="0"/>
      </c:catAx>
      <c:valAx>
        <c:axId val="344364056"/>
        <c:scaling>
          <c:orientation val="minMax"/>
        </c:scaling>
        <c:delete val="0"/>
        <c:axPos val="l"/>
        <c:title>
          <c:tx>
            <c:rich>
              <a:bodyPr/>
              <a:lstStyle/>
              <a:p>
                <a:pPr>
                  <a:defRPr/>
                </a:pPr>
                <a:r>
                  <a:rPr lang="id-ID"/>
                  <a:t>Kuat</a:t>
                </a:r>
                <a:r>
                  <a:rPr lang="id-ID" baseline="0"/>
                  <a:t> Tekan (Kg/m</a:t>
                </a:r>
                <a:r>
                  <a:rPr lang="id-ID" baseline="20000"/>
                  <a:t>2</a:t>
                </a:r>
                <a:r>
                  <a:rPr lang="id-ID" baseline="0"/>
                  <a:t>)</a:t>
                </a:r>
                <a:endParaRPr lang="id-ID" baseline="20000"/>
              </a:p>
            </c:rich>
          </c:tx>
          <c:overlay val="0"/>
        </c:title>
        <c:numFmt formatCode="0" sourceLinked="0"/>
        <c:majorTickMark val="cross"/>
        <c:minorTickMark val="in"/>
        <c:tickLblPos val="nextTo"/>
        <c:spPr>
          <a:ln/>
        </c:spPr>
        <c:crossAx val="344363272"/>
        <c:crosses val="autoZero"/>
        <c:crossBetween val="between"/>
      </c:valAx>
    </c:plotArea>
    <c:legend>
      <c:legendPos val="r"/>
      <c:layout>
        <c:manualLayout>
          <c:xMode val="edge"/>
          <c:yMode val="edge"/>
          <c:x val="0.67426120831592828"/>
          <c:y val="0.28794471433196667"/>
          <c:w val="0.3173039007361847"/>
          <c:h val="0.46933736832470385"/>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A53B-8BCE-471E-9A40-576FAC440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Pengabdian_Arbain_2023_-_Koreksi</Template>
  <TotalTime>6</TotalTime>
  <Pages>11</Pages>
  <Words>2537</Words>
  <Characters>15396</Characters>
  <Application>Microsoft Office Word</Application>
  <DocSecurity>0</DocSecurity>
  <Lines>499</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Arbain</dc:creator>
  <cp:keywords/>
  <cp:lastModifiedBy>Badrun Ahmad</cp:lastModifiedBy>
  <cp:revision>6</cp:revision>
  <dcterms:created xsi:type="dcterms:W3CDTF">2023-11-18T15:44:00Z</dcterms:created>
  <dcterms:modified xsi:type="dcterms:W3CDTF">2023-11-18T23:27:00Z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2022-12-26T00:00:00Z</vt:filetime>
  </property>
  <property fmtid="{D5CDD505-2E9C-101B-9397-08002B2CF9AE}" pid="3" name="Creator">
    <vt:lpwstr>Microsoft® Word 2019</vt:lpwstr>
  </property>
  <property fmtid="{D5CDD505-2E9C-101B-9397-08002B2CF9AE}" pid="4" name="LastSaved">
    <vt:filetime>2023-09-25T00:00:00Z</vt:filetime>
  </property>
  <property fmtid="{D5CDD505-2E9C-101B-9397-08002B2CF9AE}" pid="5" name="GrammarlyDocumentId">
    <vt:lpwstr>dd2350d6a65910220129f898de95df91d3ba520468ee908c9683681c1b0f28f3</vt:lpwstr>
  </property>
  <property fmtid="{D5CDD505-2E9C-101B-9397-08002B2CF9AE}" pid="6" name="Mendeley Document_1">
    <vt:lpwstr>True</vt:lpwstr>
  </property>
  <property fmtid="{D5CDD505-2E9C-101B-9397-08002B2CF9AE}" pid="7" name="Mendeley Unique User Id_1">
    <vt:lpwstr>8a7bd142-5dc2-38a6-9323-05e990115e1b</vt:lpwstr>
  </property>
  <property fmtid="{D5CDD505-2E9C-101B-9397-08002B2CF9AE}" pid="8" name="Mendeley Citation Style_1">
    <vt:lpwstr>http://www.zotero.org/styles/american-political-science-association</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http://www.zotero.org/styles/american-sociological-association</vt:lpwstr>
  </property>
  <property fmtid="{D5CDD505-2E9C-101B-9397-08002B2CF9AE}" pid="14" name="Mendeley Recent Style Name 2_1">
    <vt:lpwstr>American Sociological Association 6th edition</vt:lpwstr>
  </property>
  <property fmtid="{D5CDD505-2E9C-101B-9397-08002B2CF9AE}" pid="15" name="Mendeley Recent Style Id 3_1">
    <vt:lpwstr>http://www.zotero.org/styles/chicago-author-date</vt:lpwstr>
  </property>
  <property fmtid="{D5CDD505-2E9C-101B-9397-08002B2CF9AE}" pid="16" name="Mendeley Recent Style Name 3_1">
    <vt:lpwstr>Chicago Manual of Style 17th edition (author-date)</vt:lpwstr>
  </property>
  <property fmtid="{D5CDD505-2E9C-101B-9397-08002B2CF9AE}" pid="17" name="Mendeley Recent Style Id 4_1">
    <vt:lpwstr>http://www.zotero.org/styles/harvard-cite-them-right</vt:lpwstr>
  </property>
  <property fmtid="{D5CDD505-2E9C-101B-9397-08002B2CF9AE}" pid="18" name="Mendeley Recent Style Name 4_1">
    <vt:lpwstr>Cite Them Right 10th edition - Harvard</vt:lpwstr>
  </property>
  <property fmtid="{D5CDD505-2E9C-101B-9397-08002B2CF9AE}" pid="19" name="Mendeley Recent Style Id 5_1">
    <vt:lpwstr>http://www.zotero.org/styles/ieee</vt:lpwstr>
  </property>
  <property fmtid="{D5CDD505-2E9C-101B-9397-08002B2CF9AE}" pid="20" name="Mendeley Recent Style Name 5_1">
    <vt:lpwstr>IEEE</vt:lpwstr>
  </property>
  <property fmtid="{D5CDD505-2E9C-101B-9397-08002B2CF9AE}" pid="21" name="Mendeley Recent Style Id 6_1">
    <vt:lpwstr>http://www.zotero.org/styles/modern-humanities-research-association</vt:lpwstr>
  </property>
  <property fmtid="{D5CDD505-2E9C-101B-9397-08002B2CF9AE}" pid="22" name="Mendeley Recent Style Name 6_1">
    <vt:lpwstr>Modern Humanities Research Association 3rd edition (note with bibliography)</vt:lpwstr>
  </property>
  <property fmtid="{D5CDD505-2E9C-101B-9397-08002B2CF9AE}" pid="23" name="Mendeley Recent Style Id 7_1">
    <vt:lpwstr>http://www.zotero.org/styles/modern-language-association</vt:lpwstr>
  </property>
  <property fmtid="{D5CDD505-2E9C-101B-9397-08002B2CF9AE}" pid="24" name="Mendeley Recent Style Name 7_1">
    <vt:lpwstr>Modern Language Association 8th edition</vt:lpwstr>
  </property>
  <property fmtid="{D5CDD505-2E9C-101B-9397-08002B2CF9AE}" pid="25" name="Mendeley Recent Style Id 8_1">
    <vt:lpwstr>http://www.zotero.org/styles/nature</vt:lpwstr>
  </property>
  <property fmtid="{D5CDD505-2E9C-101B-9397-08002B2CF9AE}" pid="26" name="Mendeley Recent Style Name 8_1">
    <vt:lpwstr>Nature</vt:lpwstr>
  </property>
  <property fmtid="{D5CDD505-2E9C-101B-9397-08002B2CF9AE}" pid="27" name="Mendeley Recent Style Id 9_1">
    <vt:lpwstr>http://www.zotero.org/styles/vancouver</vt:lpwstr>
  </property>
  <property fmtid="{D5CDD505-2E9C-101B-9397-08002B2CF9AE}" pid="28" name="Mendeley Recent Style Name 9_1">
    <vt:lpwstr>Vancouver</vt:lpwstr>
  </property>
</Properties>
</file>