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10"/>
        <w:gridCol w:w="2118"/>
        <w:gridCol w:w="897"/>
        <w:gridCol w:w="2219"/>
        <w:gridCol w:w="2043"/>
      </w:tblGrid>
      <w:tr w:rsidR="00283550" w:rsidRPr="00263A9E" w14:paraId="663EBA78" w14:textId="77777777" w:rsidTr="00A02BCB">
        <w:trPr>
          <w:tblHeader/>
        </w:trPr>
        <w:tc>
          <w:tcPr>
            <w:tcW w:w="510" w:type="dxa"/>
            <w:shd w:val="clear" w:color="auto" w:fill="C5E0B3" w:themeFill="accent6" w:themeFillTint="66"/>
          </w:tcPr>
          <w:p w14:paraId="30287FE0" w14:textId="77777777" w:rsidR="00283550" w:rsidRPr="00263A9E" w:rsidRDefault="00283550" w:rsidP="00A02BCB">
            <w:pPr>
              <w:jc w:val="center"/>
              <w:rPr>
                <w:b/>
                <w:bCs/>
                <w:lang w:eastAsia="x-none"/>
              </w:rPr>
            </w:pPr>
            <w:r w:rsidRPr="00263A9E">
              <w:rPr>
                <w:b/>
                <w:bCs/>
                <w:lang w:eastAsia="x-none"/>
              </w:rPr>
              <w:t>No</w:t>
            </w:r>
          </w:p>
        </w:tc>
        <w:tc>
          <w:tcPr>
            <w:tcW w:w="2118" w:type="dxa"/>
            <w:shd w:val="clear" w:color="auto" w:fill="C5E0B3" w:themeFill="accent6" w:themeFillTint="66"/>
          </w:tcPr>
          <w:p w14:paraId="1CBE7D22" w14:textId="77777777" w:rsidR="00283550" w:rsidRPr="00263A9E" w:rsidRDefault="00283550" w:rsidP="00A02BCB">
            <w:pPr>
              <w:jc w:val="center"/>
              <w:rPr>
                <w:b/>
                <w:bCs/>
                <w:lang w:eastAsia="x-none"/>
              </w:rPr>
            </w:pPr>
            <w:r w:rsidRPr="00263A9E">
              <w:rPr>
                <w:b/>
                <w:bCs/>
                <w:lang w:eastAsia="x-none"/>
              </w:rPr>
              <w:t>Penelitian</w:t>
            </w:r>
          </w:p>
        </w:tc>
        <w:tc>
          <w:tcPr>
            <w:tcW w:w="897" w:type="dxa"/>
            <w:shd w:val="clear" w:color="auto" w:fill="C5E0B3" w:themeFill="accent6" w:themeFillTint="66"/>
          </w:tcPr>
          <w:p w14:paraId="52D34323" w14:textId="77777777" w:rsidR="00283550" w:rsidRPr="00263A9E" w:rsidRDefault="00283550" w:rsidP="00A02BCB">
            <w:pPr>
              <w:jc w:val="center"/>
              <w:rPr>
                <w:b/>
                <w:bCs/>
                <w:lang w:eastAsia="x-none"/>
              </w:rPr>
            </w:pPr>
            <w:r w:rsidRPr="00263A9E">
              <w:rPr>
                <w:b/>
                <w:bCs/>
                <w:lang w:eastAsia="x-none"/>
              </w:rPr>
              <w:t>Tahun</w:t>
            </w:r>
          </w:p>
        </w:tc>
        <w:tc>
          <w:tcPr>
            <w:tcW w:w="2219" w:type="dxa"/>
            <w:shd w:val="clear" w:color="auto" w:fill="C5E0B3" w:themeFill="accent6" w:themeFillTint="66"/>
          </w:tcPr>
          <w:p w14:paraId="0DC381FD" w14:textId="77777777" w:rsidR="00283550" w:rsidRPr="00263A9E" w:rsidRDefault="00283550" w:rsidP="00A02BCB">
            <w:pPr>
              <w:jc w:val="center"/>
              <w:rPr>
                <w:b/>
                <w:bCs/>
                <w:lang w:eastAsia="x-none"/>
              </w:rPr>
            </w:pPr>
            <w:r w:rsidRPr="00263A9E">
              <w:rPr>
                <w:b/>
                <w:bCs/>
                <w:lang w:eastAsia="x-none"/>
              </w:rPr>
              <w:t>Tujuan Penelitian</w:t>
            </w:r>
          </w:p>
        </w:tc>
        <w:tc>
          <w:tcPr>
            <w:tcW w:w="2043" w:type="dxa"/>
            <w:shd w:val="clear" w:color="auto" w:fill="C5E0B3" w:themeFill="accent6" w:themeFillTint="66"/>
          </w:tcPr>
          <w:p w14:paraId="205E8C72" w14:textId="77777777" w:rsidR="00283550" w:rsidRPr="00263A9E" w:rsidRDefault="00283550" w:rsidP="00A02BCB">
            <w:pPr>
              <w:jc w:val="center"/>
              <w:rPr>
                <w:b/>
                <w:bCs/>
                <w:lang w:eastAsia="x-none"/>
              </w:rPr>
            </w:pPr>
            <w:r w:rsidRPr="00263A9E">
              <w:rPr>
                <w:b/>
                <w:bCs/>
                <w:lang w:eastAsia="x-none"/>
              </w:rPr>
              <w:t>Hasil Penelitian</w:t>
            </w:r>
          </w:p>
        </w:tc>
      </w:tr>
      <w:tr w:rsidR="00283550" w:rsidRPr="00263A9E" w14:paraId="79989A09" w14:textId="77777777" w:rsidTr="00A02BCB">
        <w:tc>
          <w:tcPr>
            <w:tcW w:w="510" w:type="dxa"/>
          </w:tcPr>
          <w:p w14:paraId="0F846B42" w14:textId="77777777" w:rsidR="00283550" w:rsidRPr="00263A9E" w:rsidRDefault="00283550" w:rsidP="00A02BCB">
            <w:pPr>
              <w:jc w:val="center"/>
              <w:rPr>
                <w:lang w:eastAsia="x-none"/>
              </w:rPr>
            </w:pPr>
            <w:r w:rsidRPr="00263A9E">
              <w:rPr>
                <w:lang w:eastAsia="x-none"/>
              </w:rPr>
              <w:t>1</w:t>
            </w:r>
          </w:p>
        </w:tc>
        <w:tc>
          <w:tcPr>
            <w:tcW w:w="2118" w:type="dxa"/>
          </w:tcPr>
          <w:p w14:paraId="66137866" w14:textId="77777777" w:rsidR="00283550" w:rsidRPr="00263A9E" w:rsidRDefault="00283550" w:rsidP="00A02BCB">
            <w:pPr>
              <w:rPr>
                <w:lang w:eastAsia="x-none"/>
              </w:rPr>
            </w:pPr>
            <w:r w:rsidRPr="00263A9E">
              <w:rPr>
                <w:lang w:eastAsia="x-none"/>
              </w:rPr>
              <w:t xml:space="preserve">Permana, Vicky. Sucahyo, Yudho Giri. </w:t>
            </w:r>
            <w:r w:rsidRPr="00263A9E">
              <w:rPr>
                <w:i/>
                <w:iCs/>
                <w:lang w:eastAsia="x-none"/>
              </w:rPr>
              <w:t>and</w:t>
            </w:r>
            <w:r w:rsidRPr="00263A9E">
              <w:rPr>
                <w:lang w:eastAsia="x-none"/>
              </w:rPr>
              <w:t xml:space="preserve"> Gandhi, Arfive. “</w:t>
            </w:r>
            <w:r w:rsidRPr="00263A9E">
              <w:rPr>
                <w:i/>
                <w:iCs/>
                <w:lang w:eastAsia="x-none"/>
              </w:rPr>
              <w:t>Measuring Information Technology Project Management Maturity Level: A Case Study from a Project Based Organization in Indonesia</w:t>
            </w:r>
            <w:r w:rsidRPr="00263A9E">
              <w:rPr>
                <w:lang w:eastAsia="x-none"/>
              </w:rPr>
              <w:t>”</w:t>
            </w:r>
          </w:p>
          <w:p w14:paraId="13FECE74" w14:textId="77777777" w:rsidR="00283550" w:rsidRPr="00263A9E" w:rsidRDefault="00283550" w:rsidP="00A02BCB">
            <w:pPr>
              <w:rPr>
                <w:lang w:eastAsia="x-none"/>
              </w:rPr>
            </w:pPr>
            <w:r>
              <w:rPr>
                <w:lang w:eastAsia="x-none"/>
              </w:rPr>
              <w:fldChar w:fldCharType="begin" w:fldLock="1"/>
            </w:r>
            <w:r>
              <w:rPr>
                <w:lang w:eastAsia="x-none"/>
              </w:rPr>
              <w:instrText>ADDIN CSL_CITATION {"citationItems":[{"id":"ITEM-1","itemData":{"author":[{"dropping-particle":"","family":"Permana","given":"Vicky","non-dropping-particle":"","parse-names":false,"suffix":""},{"dropping-particle":"","family":"Sucahyo","given":"Yudho Giri","non-dropping-particle":"","parse-names":false,"suffix":""},{"dropping-particle":"","family":"Gandhi","given":"Arfive","non-dropping-particle":"","parse-names":false,"suffix":""}],"id":"ITEM-1","issued":{"date-parts":[["2017"]]},"page":"1-6","title":"Measuring Information Technology Project Management Maturity Level: A Case Study from a Project Based Organization in Indonesia","type":"article-journal"},"uris":["http://www.mendeley.com/documents/?uuid=0a6e68b4-45a5-477f-8fb6-3dc84db236be"]}],"mendeley":{"formattedCitation":"(Permana et al., 2017)","plainTextFormattedCitation":"(Permana et al., 2017)","previouslyFormattedCitation":"(Permana et al., 2017)"},"properties":{"noteIndex":0},"schema":"https://github.com/citation-style-language/schema/raw/master/csl-citation.json"}</w:instrText>
            </w:r>
            <w:r>
              <w:rPr>
                <w:lang w:eastAsia="x-none"/>
              </w:rPr>
              <w:fldChar w:fldCharType="separate"/>
            </w:r>
            <w:r w:rsidRPr="007D3495">
              <w:rPr>
                <w:noProof/>
                <w:lang w:eastAsia="x-none"/>
              </w:rPr>
              <w:t>(Permana et al., 2017)</w:t>
            </w:r>
            <w:r>
              <w:rPr>
                <w:lang w:eastAsia="x-none"/>
              </w:rPr>
              <w:fldChar w:fldCharType="end"/>
            </w:r>
          </w:p>
        </w:tc>
        <w:tc>
          <w:tcPr>
            <w:tcW w:w="897" w:type="dxa"/>
          </w:tcPr>
          <w:p w14:paraId="3142F31C" w14:textId="77777777" w:rsidR="00283550" w:rsidRPr="00263A9E" w:rsidRDefault="00283550" w:rsidP="00A02BCB">
            <w:pPr>
              <w:jc w:val="center"/>
              <w:rPr>
                <w:lang w:eastAsia="x-none"/>
              </w:rPr>
            </w:pPr>
            <w:r w:rsidRPr="00263A9E">
              <w:rPr>
                <w:lang w:eastAsia="x-none"/>
              </w:rPr>
              <w:t>2017</w:t>
            </w:r>
          </w:p>
        </w:tc>
        <w:tc>
          <w:tcPr>
            <w:tcW w:w="2219" w:type="dxa"/>
          </w:tcPr>
          <w:p w14:paraId="70755123" w14:textId="77777777" w:rsidR="00283550" w:rsidRPr="00263A9E" w:rsidRDefault="00283550" w:rsidP="00A02BCB">
            <w:pPr>
              <w:rPr>
                <w:lang w:eastAsia="x-none"/>
              </w:rPr>
            </w:pPr>
            <w:r w:rsidRPr="00263A9E">
              <w:rPr>
                <w:lang w:eastAsia="x-none"/>
              </w:rPr>
              <w:t>Untuk mengidentifikasi secara detil kemampuan manajer proyek.</w:t>
            </w:r>
          </w:p>
        </w:tc>
        <w:tc>
          <w:tcPr>
            <w:tcW w:w="2043" w:type="dxa"/>
          </w:tcPr>
          <w:p w14:paraId="5FB68EFE" w14:textId="77777777" w:rsidR="00283550" w:rsidRPr="00263A9E" w:rsidRDefault="00283550" w:rsidP="00A02BCB">
            <w:pPr>
              <w:rPr>
                <w:szCs w:val="24"/>
              </w:rPr>
            </w:pPr>
            <w:r w:rsidRPr="00263A9E">
              <w:rPr>
                <w:szCs w:val="24"/>
                <w:lang w:eastAsia="x-none"/>
              </w:rPr>
              <w:t>Hasil penelitian adalah, satu dari empat manajer proyek tidak lulus level 1, dua dari lima area tidak memenuhi level 2. Penelitian ini memberikan berbagai macam rekomendasi untuk XYZ agar dapat mengembangkan manajemen proyek IT nya berdasarkan hasil yang detail. Maka, XYZ dapat mengimplementasi strategi untuk memperkuat kualitasnya pada  manajemen proyek IT nya.</w:t>
            </w:r>
          </w:p>
        </w:tc>
      </w:tr>
      <w:tr w:rsidR="00283550" w:rsidRPr="00263A9E" w14:paraId="37090582" w14:textId="77777777" w:rsidTr="00A02BCB">
        <w:tc>
          <w:tcPr>
            <w:tcW w:w="510" w:type="dxa"/>
          </w:tcPr>
          <w:p w14:paraId="6E5A3D75" w14:textId="77777777" w:rsidR="00283550" w:rsidRPr="00263A9E" w:rsidRDefault="00283550" w:rsidP="00A02BCB">
            <w:pPr>
              <w:jc w:val="center"/>
              <w:rPr>
                <w:lang w:eastAsia="x-none"/>
              </w:rPr>
            </w:pPr>
            <w:r w:rsidRPr="00263A9E">
              <w:rPr>
                <w:lang w:eastAsia="x-none"/>
              </w:rPr>
              <w:t>2</w:t>
            </w:r>
          </w:p>
        </w:tc>
        <w:tc>
          <w:tcPr>
            <w:tcW w:w="2118" w:type="dxa"/>
          </w:tcPr>
          <w:p w14:paraId="16F4AAD1" w14:textId="77777777" w:rsidR="00283550" w:rsidRPr="00263A9E" w:rsidRDefault="00283550" w:rsidP="00A02BCB">
            <w:pPr>
              <w:jc w:val="left"/>
              <w:rPr>
                <w:lang w:eastAsia="x-none"/>
              </w:rPr>
            </w:pPr>
            <w:r w:rsidRPr="00263A9E">
              <w:rPr>
                <w:lang w:eastAsia="x-none"/>
              </w:rPr>
              <w:t>Rafsanjani, Akhmal Muammar Dwiki. Pratami, Devi. Bay, Achmad Fuad. and Bermano, Ageak Raporte.</w:t>
            </w:r>
          </w:p>
          <w:p w14:paraId="4349CA66" w14:textId="77777777" w:rsidR="00283550" w:rsidRDefault="00283550" w:rsidP="00A02BCB">
            <w:pPr>
              <w:jc w:val="left"/>
              <w:rPr>
                <w:lang w:eastAsia="x-none"/>
              </w:rPr>
            </w:pPr>
            <w:r w:rsidRPr="00263A9E">
              <w:rPr>
                <w:lang w:eastAsia="x-none"/>
              </w:rPr>
              <w:t>“</w:t>
            </w:r>
            <w:r w:rsidRPr="00263A9E">
              <w:rPr>
                <w:i/>
                <w:iCs/>
                <w:lang w:eastAsia="x-none"/>
              </w:rPr>
              <w:t xml:space="preserve">Measurement of Project Risk </w:t>
            </w:r>
            <w:r w:rsidRPr="00263A9E">
              <w:rPr>
                <w:i/>
                <w:iCs/>
                <w:lang w:eastAsia="x-none"/>
              </w:rPr>
              <w:lastRenderedPageBreak/>
              <w:t>Management Maturity Using Project Management Maturity Model (PMMM): Case Research a Telecommunication Company in Indonesia</w:t>
            </w:r>
            <w:r w:rsidRPr="00263A9E">
              <w:rPr>
                <w:lang w:eastAsia="x-none"/>
              </w:rPr>
              <w:t>”</w:t>
            </w:r>
          </w:p>
          <w:p w14:paraId="00E686EC" w14:textId="77777777" w:rsidR="00283550" w:rsidRPr="00263A9E" w:rsidRDefault="00283550" w:rsidP="00A02BCB">
            <w:pPr>
              <w:jc w:val="left"/>
              <w:rPr>
                <w:lang w:eastAsia="x-none"/>
              </w:rPr>
            </w:pPr>
            <w:r>
              <w:rPr>
                <w:lang w:eastAsia="x-none"/>
              </w:rPr>
              <w:fldChar w:fldCharType="begin" w:fldLock="1"/>
            </w:r>
            <w:r>
              <w:rPr>
                <w:lang w:eastAsia="x-none"/>
              </w:rPr>
              <w:instrText>ADDIN CSL_CITATION {"citationItems":[{"id":"ITEM-1","itemData":{"DOI":"10.5220/0009405900760083","ISBN":"9789897584343","author":[{"dropping-particle":"","family":"Rafsanjani","given":"Akhmal Muammar Dwiki","non-dropping-particle":"","parse-names":false,"suffix":""},{"dropping-particle":"","family":"Pratami","given":"Devi","non-dropping-particle":"","parse-names":false,"suffix":""},{"dropping-particle":"","family":"Bay","given":"Achmad Fuad","non-dropping-particle":"","parse-names":false,"suffix":""},{"dropping-particle":"","family":"Bermano","given":"Ageak Raporte","non-dropping-particle":"","parse-names":false,"suffix":""}],"id":"ITEM-1","issue":"1","issued":{"date-parts":[["2019"]]},"page":"76-83","title":"Measurement of Project Risk Management Maturity Level using Project Management Maturity Model (PMMM): Case Research a Telecommunication Company in Indonesia","type":"article-journal"},"uris":["http://www.mendeley.com/documents/?uuid=10a06dc7-1451-4343-829d-818841104f60"]}],"mendeley":{"formattedCitation":"(Rafsanjani et al., 2019)","plainTextFormattedCitation":"(Rafsanjani et al., 2019)","previouslyFormattedCitation":"(Rafsanjani et al., 2019)"},"properties":{"noteIndex":0},"schema":"https://github.com/citation-style-language/schema/raw/master/csl-citation.json"}</w:instrText>
            </w:r>
            <w:r>
              <w:rPr>
                <w:lang w:eastAsia="x-none"/>
              </w:rPr>
              <w:fldChar w:fldCharType="separate"/>
            </w:r>
            <w:r w:rsidRPr="0048006A">
              <w:rPr>
                <w:noProof/>
                <w:lang w:eastAsia="x-none"/>
              </w:rPr>
              <w:t>(Rafsanjani et al., 2019)</w:t>
            </w:r>
            <w:r>
              <w:rPr>
                <w:lang w:eastAsia="x-none"/>
              </w:rPr>
              <w:fldChar w:fldCharType="end"/>
            </w:r>
          </w:p>
        </w:tc>
        <w:tc>
          <w:tcPr>
            <w:tcW w:w="897" w:type="dxa"/>
          </w:tcPr>
          <w:p w14:paraId="26D2B360" w14:textId="77777777" w:rsidR="00283550" w:rsidRPr="00263A9E" w:rsidRDefault="00283550" w:rsidP="00A02BCB">
            <w:pPr>
              <w:jc w:val="center"/>
              <w:rPr>
                <w:lang w:eastAsia="x-none"/>
              </w:rPr>
            </w:pPr>
            <w:r w:rsidRPr="00263A9E">
              <w:rPr>
                <w:lang w:eastAsia="x-none"/>
              </w:rPr>
              <w:lastRenderedPageBreak/>
              <w:t>2019</w:t>
            </w:r>
          </w:p>
        </w:tc>
        <w:tc>
          <w:tcPr>
            <w:tcW w:w="2219" w:type="dxa"/>
          </w:tcPr>
          <w:p w14:paraId="7C3820B8" w14:textId="77777777" w:rsidR="00283550" w:rsidRPr="00263A9E" w:rsidRDefault="00283550" w:rsidP="00A02BCB">
            <w:pPr>
              <w:rPr>
                <w:lang w:eastAsia="x-none"/>
              </w:rPr>
            </w:pPr>
            <w:r w:rsidRPr="00263A9E">
              <w:rPr>
                <w:lang w:eastAsia="x-none"/>
              </w:rPr>
              <w:t xml:space="preserve">Untuk mengurangi terjadinya </w:t>
            </w:r>
            <w:r>
              <w:rPr>
                <w:lang w:eastAsia="x-none"/>
              </w:rPr>
              <w:t>risiko</w:t>
            </w:r>
            <w:r w:rsidRPr="00263A9E">
              <w:rPr>
                <w:lang w:eastAsia="x-none"/>
              </w:rPr>
              <w:t xml:space="preserve"> dari suatu proyek, karena dalam lapangan perkerjaan banyak sekali </w:t>
            </w:r>
            <w:r>
              <w:rPr>
                <w:lang w:eastAsia="x-none"/>
              </w:rPr>
              <w:t>risiko</w:t>
            </w:r>
            <w:r w:rsidRPr="00263A9E">
              <w:rPr>
                <w:lang w:eastAsia="x-none"/>
              </w:rPr>
              <w:t>nya.</w:t>
            </w:r>
          </w:p>
        </w:tc>
        <w:tc>
          <w:tcPr>
            <w:tcW w:w="2043" w:type="dxa"/>
          </w:tcPr>
          <w:p w14:paraId="104C3D0D" w14:textId="77777777" w:rsidR="00283550" w:rsidRPr="00263A9E" w:rsidRDefault="00283550" w:rsidP="00A02BCB">
            <w:pPr>
              <w:rPr>
                <w:lang w:eastAsia="x-none"/>
              </w:rPr>
            </w:pPr>
            <w:r w:rsidRPr="00263A9E">
              <w:rPr>
                <w:lang w:eastAsia="x-none"/>
              </w:rPr>
              <w:t xml:space="preserve">Hasil penelitian adalah, PBO masih berada pada level 1 (initial process), yang berarti masih jauh dari kata praktik terbaik dalam manajemen proyek, karena </w:t>
            </w:r>
            <w:r w:rsidRPr="00263A9E">
              <w:rPr>
                <w:lang w:eastAsia="x-none"/>
              </w:rPr>
              <w:lastRenderedPageBreak/>
              <w:t>level 1 adalah level terendah.</w:t>
            </w:r>
          </w:p>
          <w:p w14:paraId="57CEE3E1" w14:textId="77777777" w:rsidR="00283550" w:rsidRPr="00263A9E" w:rsidRDefault="00283550" w:rsidP="00A02BCB">
            <w:pPr>
              <w:rPr>
                <w:szCs w:val="24"/>
                <w:lang w:val="en-ID" w:eastAsia="en-ID"/>
              </w:rPr>
            </w:pPr>
            <w:r w:rsidRPr="00263A9E">
              <w:rPr>
                <w:lang w:eastAsia="en-ID"/>
              </w:rPr>
              <w:t xml:space="preserve">Direkomendasi untuk PBO dapat memberikan konseling kepada manajemen perusahaan mengenai kepentingan manajemen </w:t>
            </w:r>
            <w:r>
              <w:rPr>
                <w:lang w:eastAsia="en-ID"/>
              </w:rPr>
              <w:t>risiko</w:t>
            </w:r>
            <w:r w:rsidRPr="00263A9E">
              <w:rPr>
                <w:lang w:eastAsia="en-ID"/>
              </w:rPr>
              <w:t xml:space="preserve"> untuk proyek yang nantinya dapat diimplementasi.</w:t>
            </w:r>
          </w:p>
        </w:tc>
      </w:tr>
      <w:tr w:rsidR="00283550" w:rsidRPr="00263A9E" w14:paraId="7C5DAF7A" w14:textId="77777777" w:rsidTr="00A02BCB">
        <w:tc>
          <w:tcPr>
            <w:tcW w:w="510" w:type="dxa"/>
          </w:tcPr>
          <w:p w14:paraId="70250CBD" w14:textId="77777777" w:rsidR="00283550" w:rsidRPr="00263A9E" w:rsidRDefault="00283550" w:rsidP="00A02BCB">
            <w:pPr>
              <w:jc w:val="center"/>
              <w:rPr>
                <w:lang w:eastAsia="x-none"/>
              </w:rPr>
            </w:pPr>
            <w:r w:rsidRPr="00263A9E">
              <w:rPr>
                <w:lang w:eastAsia="x-none"/>
              </w:rPr>
              <w:lastRenderedPageBreak/>
              <w:t>3</w:t>
            </w:r>
          </w:p>
        </w:tc>
        <w:tc>
          <w:tcPr>
            <w:tcW w:w="2118" w:type="dxa"/>
          </w:tcPr>
          <w:p w14:paraId="5866978F" w14:textId="77777777" w:rsidR="00283550" w:rsidRDefault="00283550" w:rsidP="00A02BCB">
            <w:r w:rsidRPr="00263A9E">
              <w:t>Li, Yongkui. Yang, Qing. Pasian, Beverly. and Zhang, Yang. “Project Management Maturity in Construction Cosulting Services: Case of Expo in China”</w:t>
            </w:r>
          </w:p>
          <w:p w14:paraId="72D12E2D" w14:textId="77777777" w:rsidR="00283550" w:rsidRPr="00263A9E" w:rsidRDefault="00283550" w:rsidP="00A02BCB">
            <w:r>
              <w:fldChar w:fldCharType="begin" w:fldLock="1"/>
            </w:r>
            <w:r>
              <w:instrText>ADDIN CSL_CITATION {"citationItems":[{"id":"ITEM-1","itemData":{"DOI":"10.1007/s42524-019-0070-z","ISSN":"2095-7513","abstract":"For many years, project management maturity models (PMMM) derived from the software industry have brought immeasurable benefits. However, the adoption and investigation of PMMM in the construction field have been weak and insufficient, particularly in construction consulting services (CCS). Moreover, professionals have gradually realized the importance of non-process factors (e.g., teamwork, culture, leadership) in the evaluation of PMMM. This study describes the construction of PMMM for CCS that considers non-process factors and combines them with CCS-specific process factors. To verify the effectiveness of the proposed model, we conduct a case study on the overall project management consultancy for China’s 2010 Winter Expo. The results would fill in the PMMM research gap in CCS and provide practitioners with ideas to improve their performance.","author":[{"dropping-particle":"","family":"Li","given":"Yongkui","non-dropping-particle":"","parse-names":false,"suffix":""},{"dropping-particle":"","family":"Yang","given":"Qing","non-dropping-particle":"","parse-names":false,"suffix":""},{"dropping-particle":"","family":"Pasian","given":"Beverly","non-dropping-particle":"","parse-names":false,"suffix":""},{"dropping-particle":"","family":"Zhang","given":"Yan","non-dropping-particle":"","parse-names":false,"suffix":""}],"container-title":"Frontiers of Engineering Management","id":"ITEM-1","issue":"3","issued":{"date-parts":[["2020"]]},"page":"384-395","title":"Project management maturity in construction consulting services: Case of Expo in China","type":"article-journal","volume":"7"},"uris":["http://www.mendeley.com/documents/?uuid=0cd54d49-c201-41cd-8012-eb158e61d658"]}],"mendeley":{"formattedCitation":"(Li et al., 2020)","plainTextFormattedCitation":"(Li et al., 2020)","previouslyFormattedCitation":"(Li et al., 2020)"},"properties":{"noteIndex":0},"schema":"https://github.com/citation-style-language/schema/raw/master/csl-citation.json"}</w:instrText>
            </w:r>
            <w:r>
              <w:fldChar w:fldCharType="separate"/>
            </w:r>
            <w:r w:rsidRPr="00E64551">
              <w:rPr>
                <w:noProof/>
              </w:rPr>
              <w:t>(Li et al., 2020)</w:t>
            </w:r>
            <w:r>
              <w:fldChar w:fldCharType="end"/>
            </w:r>
          </w:p>
        </w:tc>
        <w:tc>
          <w:tcPr>
            <w:tcW w:w="897" w:type="dxa"/>
          </w:tcPr>
          <w:p w14:paraId="5DE55D65" w14:textId="77777777" w:rsidR="00283550" w:rsidRPr="00263A9E" w:rsidRDefault="00283550" w:rsidP="00A02BCB">
            <w:pPr>
              <w:jc w:val="center"/>
              <w:rPr>
                <w:highlight w:val="red"/>
                <w:lang w:eastAsia="x-none"/>
              </w:rPr>
            </w:pPr>
            <w:r w:rsidRPr="00263A9E">
              <w:rPr>
                <w:lang w:eastAsia="x-none"/>
              </w:rPr>
              <w:t>2020</w:t>
            </w:r>
          </w:p>
        </w:tc>
        <w:tc>
          <w:tcPr>
            <w:tcW w:w="2219" w:type="dxa"/>
          </w:tcPr>
          <w:p w14:paraId="433CDF02" w14:textId="77777777" w:rsidR="00283550" w:rsidRPr="00263A9E" w:rsidRDefault="00283550" w:rsidP="00A02BCB">
            <w:pPr>
              <w:rPr>
                <w:highlight w:val="red"/>
                <w:lang w:eastAsia="x-none"/>
              </w:rPr>
            </w:pPr>
            <w:r w:rsidRPr="00263A9E">
              <w:rPr>
                <w:lang w:eastAsia="x-none"/>
              </w:rPr>
              <w:t>Tujuan penelitian ini adalah untuk mendeskripsikan konstruksi dari PMMM untuk perusahaan jasa konsultan konstruksi (Construction Consulting Services) yang mempertimbangkan factor-faktor diluar proses dan menggabungkan dengan proses spesifik CCS.</w:t>
            </w:r>
          </w:p>
        </w:tc>
        <w:tc>
          <w:tcPr>
            <w:tcW w:w="2043" w:type="dxa"/>
          </w:tcPr>
          <w:p w14:paraId="1144181C" w14:textId="77777777" w:rsidR="00283550" w:rsidRPr="00263A9E" w:rsidRDefault="00283550" w:rsidP="00A02BCB">
            <w:pPr>
              <w:rPr>
                <w:lang w:eastAsia="x-none"/>
              </w:rPr>
            </w:pPr>
            <w:r w:rsidRPr="00263A9E">
              <w:rPr>
                <w:lang w:eastAsia="x-none"/>
              </w:rPr>
              <w:t xml:space="preserve">Hasil penelitian adalah, factor non-proses berhubungan dengan keterlibatan pelanggan, dampak organisasi, dan performa manusia sangat kritikal dengan CSS-PMM. </w:t>
            </w:r>
          </w:p>
        </w:tc>
      </w:tr>
      <w:tr w:rsidR="00283550" w:rsidRPr="00263A9E" w14:paraId="3E444C72" w14:textId="77777777" w:rsidTr="00A02BCB">
        <w:tc>
          <w:tcPr>
            <w:tcW w:w="510" w:type="dxa"/>
          </w:tcPr>
          <w:p w14:paraId="3121DC33" w14:textId="77777777" w:rsidR="00283550" w:rsidRPr="00263A9E" w:rsidRDefault="00283550" w:rsidP="00A02BCB">
            <w:pPr>
              <w:jc w:val="center"/>
              <w:rPr>
                <w:lang w:eastAsia="x-none"/>
              </w:rPr>
            </w:pPr>
            <w:r w:rsidRPr="00263A9E">
              <w:rPr>
                <w:lang w:eastAsia="x-none"/>
              </w:rPr>
              <w:t>4</w:t>
            </w:r>
          </w:p>
        </w:tc>
        <w:tc>
          <w:tcPr>
            <w:tcW w:w="2118" w:type="dxa"/>
            <w:shd w:val="clear" w:color="auto" w:fill="auto"/>
          </w:tcPr>
          <w:p w14:paraId="7B09542F" w14:textId="77777777" w:rsidR="00283550" w:rsidRDefault="00283550" w:rsidP="00A02BCB">
            <w:pPr>
              <w:rPr>
                <w:lang w:eastAsia="x-none"/>
              </w:rPr>
            </w:pPr>
            <w:r w:rsidRPr="00263A9E">
              <w:rPr>
                <w:lang w:eastAsia="x-none"/>
              </w:rPr>
              <w:t>Alijoyo, Franciskus Antonius. Bonita, Ivonne. and Sirait, Kevin Bastian. “</w:t>
            </w:r>
            <w:r w:rsidRPr="00263A9E">
              <w:rPr>
                <w:i/>
                <w:iCs/>
                <w:lang w:eastAsia="x-none"/>
              </w:rPr>
              <w:t>The Risk Management Maturity Assessment: The Case of Indonesian Fintech Firm</w:t>
            </w:r>
            <w:r w:rsidRPr="00263A9E">
              <w:rPr>
                <w:lang w:eastAsia="x-none"/>
              </w:rPr>
              <w:t>”</w:t>
            </w:r>
          </w:p>
          <w:p w14:paraId="2FEF901A" w14:textId="77777777" w:rsidR="00283550" w:rsidRDefault="00283550" w:rsidP="00A02BCB">
            <w:pPr>
              <w:rPr>
                <w:lang w:eastAsia="x-none"/>
              </w:rPr>
            </w:pPr>
            <w:r>
              <w:rPr>
                <w:lang w:eastAsia="x-none"/>
              </w:rPr>
              <w:fldChar w:fldCharType="begin" w:fldLock="1"/>
            </w:r>
            <w:r>
              <w:rPr>
                <w:lang w:eastAsia="x-none"/>
              </w:rPr>
              <w:instrText>ADDIN CSL_CITATION {"citationItems":[{"id":"ITEM-1","itemData":{"DOI":"10.33422/4th.imeconf.2021.05.21","author":[{"dropping-particle":"","family":"Antonius Alijoyo","given":"Franciskus","non-dropping-particle":"","parse-names":false,"suffix":""},{"dropping-particle":"","family":"Bonita","given":"Ivonne","non-dropping-particle":"","parse-names":false,"suffix":""},{"dropping-particle":"","family":"Bastian Sirati","given":"Kevin","non-dropping-particle":"","parse-names":false,"suffix":""}],"id":"ITEM-1","issued":{"date-parts":[["2021"]]},"page":"13-24","title":"The Risk Management Maturity Assessment: The Case of Indonesian Fintech Firm","type":"article-journal"},"uris":["http://www.mendeley.com/documents/?uuid=278c9ca2-e4a4-4919-93ab-113f2a9b7242"]}],"mendeley":{"formattedCitation":"(Antonius Alijoyo et al., 2021)","plainTextFormattedCitation":"(Antonius Alijoyo et al., 2021)","previouslyFormattedCitation":"(Antonius Alijoyo et al., 2021)"},"properties":{"noteIndex":0},"schema":"https://github.com/citation-style-language/schema/raw/master/csl-citation.json"}</w:instrText>
            </w:r>
            <w:r>
              <w:rPr>
                <w:lang w:eastAsia="x-none"/>
              </w:rPr>
              <w:fldChar w:fldCharType="separate"/>
            </w:r>
            <w:r w:rsidRPr="00BA02F8">
              <w:rPr>
                <w:noProof/>
                <w:lang w:eastAsia="x-none"/>
              </w:rPr>
              <w:t>(Antonius Alijoyo et al., 2021)</w:t>
            </w:r>
            <w:r>
              <w:rPr>
                <w:lang w:eastAsia="x-none"/>
              </w:rPr>
              <w:fldChar w:fldCharType="end"/>
            </w:r>
          </w:p>
          <w:p w14:paraId="14780732" w14:textId="77777777" w:rsidR="00283550" w:rsidRPr="00263A9E" w:rsidRDefault="00283550" w:rsidP="00A02BCB">
            <w:pPr>
              <w:rPr>
                <w:lang w:eastAsia="x-none"/>
              </w:rPr>
            </w:pPr>
          </w:p>
        </w:tc>
        <w:tc>
          <w:tcPr>
            <w:tcW w:w="897" w:type="dxa"/>
          </w:tcPr>
          <w:p w14:paraId="5BB8C328" w14:textId="77777777" w:rsidR="00283550" w:rsidRPr="00263A9E" w:rsidRDefault="00283550" w:rsidP="00A02BCB">
            <w:pPr>
              <w:jc w:val="center"/>
              <w:rPr>
                <w:lang w:eastAsia="x-none"/>
              </w:rPr>
            </w:pPr>
            <w:r w:rsidRPr="00263A9E">
              <w:rPr>
                <w:lang w:eastAsia="x-none"/>
              </w:rPr>
              <w:t>2021</w:t>
            </w:r>
          </w:p>
        </w:tc>
        <w:tc>
          <w:tcPr>
            <w:tcW w:w="2219" w:type="dxa"/>
          </w:tcPr>
          <w:p w14:paraId="5A23C5FF" w14:textId="77777777" w:rsidR="00283550" w:rsidRPr="00263A9E" w:rsidRDefault="00283550" w:rsidP="00A02BCB">
            <w:pPr>
              <w:rPr>
                <w:lang w:eastAsia="x-none"/>
              </w:rPr>
            </w:pPr>
            <w:r w:rsidRPr="00263A9E">
              <w:rPr>
                <w:lang w:eastAsia="x-none"/>
              </w:rPr>
              <w:t xml:space="preserve">Tujuan penelitian ini adalah untuk menentukan tingkat kematangan manajemen </w:t>
            </w:r>
            <w:r>
              <w:rPr>
                <w:lang w:eastAsia="x-none"/>
              </w:rPr>
              <w:t>risiko</w:t>
            </w:r>
            <w:r w:rsidRPr="00263A9E">
              <w:rPr>
                <w:lang w:eastAsia="x-none"/>
              </w:rPr>
              <w:t xml:space="preserve"> pada perusahaan </w:t>
            </w:r>
            <w:r w:rsidRPr="00263A9E">
              <w:rPr>
                <w:i/>
                <w:iCs/>
                <w:lang w:eastAsia="x-none"/>
              </w:rPr>
              <w:t xml:space="preserve">financial technology </w:t>
            </w:r>
            <w:r w:rsidRPr="00263A9E">
              <w:rPr>
                <w:lang w:eastAsia="x-none"/>
              </w:rPr>
              <w:t xml:space="preserve">Indonesia, menemukan akar penyebab tingkat kematangan manajemen </w:t>
            </w:r>
            <w:r>
              <w:rPr>
                <w:lang w:eastAsia="x-none"/>
              </w:rPr>
              <w:t>risiko</w:t>
            </w:r>
            <w:r w:rsidRPr="00263A9E">
              <w:rPr>
                <w:lang w:eastAsia="x-none"/>
              </w:rPr>
              <w:t xml:space="preserve"> perusahaan, hambatan dan tantangannya dalam menerapkan manajemen </w:t>
            </w:r>
            <w:r>
              <w:rPr>
                <w:lang w:eastAsia="x-none"/>
              </w:rPr>
              <w:t>risiko</w:t>
            </w:r>
            <w:r w:rsidRPr="00263A9E">
              <w:rPr>
                <w:lang w:eastAsia="x-none"/>
              </w:rPr>
              <w:t xml:space="preserve"> yang efektif dan memberikan rekomendasi perbaikan.</w:t>
            </w:r>
          </w:p>
        </w:tc>
        <w:tc>
          <w:tcPr>
            <w:tcW w:w="2043" w:type="dxa"/>
          </w:tcPr>
          <w:p w14:paraId="296FBA21" w14:textId="77777777" w:rsidR="00283550" w:rsidRPr="00263A9E" w:rsidRDefault="00283550" w:rsidP="00A02BCB">
            <w:pPr>
              <w:rPr>
                <w:lang w:eastAsia="x-none"/>
              </w:rPr>
            </w:pPr>
            <w:r w:rsidRPr="00263A9E">
              <w:rPr>
                <w:lang w:eastAsia="x-none"/>
              </w:rPr>
              <w:t xml:space="preserve">Hasil penelitian adalah, penilaian </w:t>
            </w:r>
            <w:r w:rsidRPr="00263A9E">
              <w:rPr>
                <w:i/>
                <w:iCs/>
                <w:lang w:eastAsia="x-none"/>
              </w:rPr>
              <w:t>Enterprise Risk Management</w:t>
            </w:r>
            <w:r w:rsidRPr="00263A9E">
              <w:rPr>
                <w:lang w:eastAsia="x-none"/>
              </w:rPr>
              <w:t xml:space="preserve"> (ERM) menunjukkan bahwa maturitas ERM perusahaan X secara keseluruhan berada pada level ad-hoc. Hal ini dikarenakan perusahaan X berada pada keadaan tidak mampu dan diluar kapasitas untuk merangkul pendekatan ERM untuk melindungi dan menciptakan nilai perusahaan. Permasalahan berakar pada sikap apatis terhadap konsep dan peran dari manajemen </w:t>
            </w:r>
            <w:r>
              <w:rPr>
                <w:lang w:eastAsia="x-none"/>
              </w:rPr>
              <w:t>risiko</w:t>
            </w:r>
            <w:r w:rsidRPr="00263A9E">
              <w:rPr>
                <w:lang w:eastAsia="x-none"/>
              </w:rPr>
              <w:t xml:space="preserve"> pada perusahaan.</w:t>
            </w:r>
          </w:p>
        </w:tc>
      </w:tr>
      <w:tr w:rsidR="00283550" w:rsidRPr="00263A9E" w14:paraId="66515560" w14:textId="77777777" w:rsidTr="00A02BCB">
        <w:tc>
          <w:tcPr>
            <w:tcW w:w="510" w:type="dxa"/>
          </w:tcPr>
          <w:p w14:paraId="5D357DB1" w14:textId="77777777" w:rsidR="00283550" w:rsidRPr="00263A9E" w:rsidRDefault="00283550" w:rsidP="00A02BCB">
            <w:pPr>
              <w:jc w:val="center"/>
              <w:rPr>
                <w:lang w:eastAsia="x-none"/>
              </w:rPr>
            </w:pPr>
            <w:r w:rsidRPr="00263A9E">
              <w:rPr>
                <w:lang w:eastAsia="x-none"/>
              </w:rPr>
              <w:t>5</w:t>
            </w:r>
          </w:p>
        </w:tc>
        <w:tc>
          <w:tcPr>
            <w:tcW w:w="2118" w:type="dxa"/>
          </w:tcPr>
          <w:p w14:paraId="6823C5B1" w14:textId="77777777" w:rsidR="00283550" w:rsidRDefault="00283550" w:rsidP="00A02BCB">
            <w:pPr>
              <w:rPr>
                <w:lang w:eastAsia="x-none"/>
              </w:rPr>
            </w:pPr>
            <w:r w:rsidRPr="00263A9E">
              <w:rPr>
                <w:lang w:eastAsia="x-none"/>
              </w:rPr>
              <w:t>Muszyńska, Karolina. “</w:t>
            </w:r>
            <w:r w:rsidRPr="00263A9E">
              <w:rPr>
                <w:i/>
                <w:iCs/>
                <w:lang w:eastAsia="x-none"/>
              </w:rPr>
              <w:t>Communication maturity model for organizations realizing EU projects</w:t>
            </w:r>
            <w:r w:rsidRPr="00263A9E">
              <w:rPr>
                <w:lang w:eastAsia="x-none"/>
              </w:rPr>
              <w:t>”</w:t>
            </w:r>
          </w:p>
          <w:p w14:paraId="3F6401B3" w14:textId="77777777" w:rsidR="00283550" w:rsidRPr="00263A9E" w:rsidRDefault="00283550" w:rsidP="00A02BCB">
            <w:pPr>
              <w:rPr>
                <w:lang w:eastAsia="x-none"/>
              </w:rPr>
            </w:pPr>
            <w:r>
              <w:rPr>
                <w:lang w:eastAsia="x-none"/>
              </w:rPr>
              <w:fldChar w:fldCharType="begin" w:fldLock="1"/>
            </w:r>
            <w:r>
              <w:rPr>
                <w:lang w:eastAsia="x-none"/>
              </w:rPr>
              <w:instrText>ADDIN CSL_CITATION {"citationItems":[{"id":"ITEM-1","itemData":{"DOI":"10.1016/j.procS.2018.07.230","ISSN":"18770509","abstract":"The aim of the paper is to introduce a communication maturity model for organizations realizing EU projects, which can be used to assess the communication maturity level of an organization in regard to project communication management, as well as support the organization with a set of practices for improving its communication performance, communication management capabilities and project experience. The proposed model is based on the communication maturity model for distributed software development which has been adapted to the characteristics of EU projects and teams, taking into account their specific needs and requirementS.","author":[{"dropping-particle":"","family":"Muszyńska","given":"Karolina","non-dropping-particle":"","parse-names":false,"suffix":""}],"container-title":"Procedia Computer Science","id":"ITEM-1","issued":{"date-parts":[["2018"]]},"page":"2184-2193","publisher":"Elsevier B.V.","title":"Communication maturity model for organizations realizing EU projects","type":"article-journal","volume":"126"},"uris":["http://www.mendeley.com/documents/?uuid=40c795a7-53c1-43dc-aa70-3e6edd6a7a6e"]}],"mendeley":{"formattedCitation":"(Muszyńska, 2018)","plainTextFormattedCitation":"(Muszyńska, 2018)","previouslyFormattedCitation":"(Muszyńska, 2018)"},"properties":{"noteIndex":0},"schema":"https://github.com/citation-style-language/schema/raw/master/csl-citation.json"}</w:instrText>
            </w:r>
            <w:r>
              <w:rPr>
                <w:lang w:eastAsia="x-none"/>
              </w:rPr>
              <w:fldChar w:fldCharType="separate"/>
            </w:r>
            <w:r w:rsidRPr="00036C83">
              <w:rPr>
                <w:noProof/>
                <w:lang w:eastAsia="x-none"/>
              </w:rPr>
              <w:t>(Muszyńska, 2018)</w:t>
            </w:r>
            <w:r>
              <w:rPr>
                <w:lang w:eastAsia="x-none"/>
              </w:rPr>
              <w:fldChar w:fldCharType="end"/>
            </w:r>
          </w:p>
        </w:tc>
        <w:tc>
          <w:tcPr>
            <w:tcW w:w="897" w:type="dxa"/>
          </w:tcPr>
          <w:p w14:paraId="7AA2072A" w14:textId="77777777" w:rsidR="00283550" w:rsidRPr="00263A9E" w:rsidRDefault="00283550" w:rsidP="00A02BCB">
            <w:pPr>
              <w:jc w:val="center"/>
              <w:rPr>
                <w:lang w:eastAsia="x-none"/>
              </w:rPr>
            </w:pPr>
            <w:r w:rsidRPr="00263A9E">
              <w:rPr>
                <w:lang w:eastAsia="x-none"/>
              </w:rPr>
              <w:t>2018</w:t>
            </w:r>
          </w:p>
        </w:tc>
        <w:tc>
          <w:tcPr>
            <w:tcW w:w="2219" w:type="dxa"/>
          </w:tcPr>
          <w:p w14:paraId="34F9DFFA" w14:textId="77777777" w:rsidR="00283550" w:rsidRPr="00263A9E" w:rsidRDefault="00283550" w:rsidP="00A02BCB">
            <w:pPr>
              <w:rPr>
                <w:lang w:eastAsia="x-none"/>
              </w:rPr>
            </w:pPr>
            <w:r w:rsidRPr="00263A9E">
              <w:rPr>
                <w:lang w:eastAsia="x-none"/>
              </w:rPr>
              <w:t xml:space="preserve">Tujuan penelitian ini adalah menilai tingkat kematangan komunikasi suatu organisasi yang berhubungan dengan manajemen komunikasi proyek, dan mendukung organisasi untuk meningkatkan pelaksanaan komunikasi. </w:t>
            </w:r>
          </w:p>
        </w:tc>
        <w:tc>
          <w:tcPr>
            <w:tcW w:w="2043" w:type="dxa"/>
          </w:tcPr>
          <w:p w14:paraId="71124E43" w14:textId="77777777" w:rsidR="00283550" w:rsidRPr="00263A9E" w:rsidRDefault="00283550" w:rsidP="00A02BCB">
            <w:pPr>
              <w:keepNext/>
              <w:jc w:val="left"/>
              <w:rPr>
                <w:lang w:eastAsia="x-none"/>
              </w:rPr>
            </w:pPr>
            <w:r w:rsidRPr="00263A9E">
              <w:rPr>
                <w:lang w:eastAsia="x-none"/>
              </w:rPr>
              <w:t>Hasil penelitian ini adalah, Model maturitas komunikasi yang diusulkan untuk proyek UE mendukung kerangka kerja untuk mengevaluasi tingkat maturitas organisasi yang merealisasikan proyek UE, mengenai area manajemen komunikasi proyek.</w:t>
            </w:r>
          </w:p>
        </w:tc>
      </w:tr>
    </w:tbl>
    <w:p w14:paraId="60F98EC5" w14:textId="77777777" w:rsidR="00957F7E" w:rsidRDefault="00957F7E"/>
    <w:sectPr w:rsidR="00957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50"/>
    <w:rsid w:val="000A386D"/>
    <w:rsid w:val="00283550"/>
    <w:rsid w:val="00707D71"/>
    <w:rsid w:val="008B69C2"/>
    <w:rsid w:val="00957F7E"/>
    <w:rsid w:val="00970B3B"/>
    <w:rsid w:val="009A4564"/>
    <w:rsid w:val="009B691F"/>
    <w:rsid w:val="00A63534"/>
    <w:rsid w:val="00AE25ED"/>
    <w:rsid w:val="00C65096"/>
    <w:rsid w:val="00D4596D"/>
    <w:rsid w:val="00D91788"/>
    <w:rsid w:val="00E56283"/>
    <w:rsid w:val="00F42E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30C6"/>
  <w15:chartTrackingRefBased/>
  <w15:docId w15:val="{AE20EE75-F56B-4631-92B0-BDFF1266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50"/>
    <w:pPr>
      <w:spacing w:line="360" w:lineRule="auto"/>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5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SHAFIRA FATIMAH AZZAHRA</dc:creator>
  <cp:keywords/>
  <dc:description/>
  <cp:lastModifiedBy>SHAFIRA FATIMAH AZZAHRA</cp:lastModifiedBy>
  <cp:revision>1</cp:revision>
  <dcterms:created xsi:type="dcterms:W3CDTF">2022-07-15T06:27:00Z</dcterms:created>
  <dcterms:modified xsi:type="dcterms:W3CDTF">2022-07-15T06:28:00Z</dcterms:modified>
</cp:coreProperties>
</file>