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43BD4" w14:textId="77777777" w:rsidR="0059385D" w:rsidRDefault="0059385D">
      <w:pPr>
        <w:pStyle w:val="Normal1"/>
        <w:ind w:firstLine="0"/>
        <w:jc w:val="center"/>
        <w:rPr>
          <w:b/>
          <w:sz w:val="32"/>
          <w:szCs w:val="32"/>
        </w:rPr>
      </w:pPr>
    </w:p>
    <w:p w14:paraId="722947E0" w14:textId="580C941F" w:rsidR="00182FBA" w:rsidRPr="00182FBA" w:rsidRDefault="00785E1F">
      <w:pPr>
        <w:pStyle w:val="Normal1"/>
        <w:ind w:firstLine="0"/>
        <w:jc w:val="center"/>
        <w:rPr>
          <w:b/>
          <w:sz w:val="28"/>
          <w:szCs w:val="28"/>
          <w:lang w:val="id-ID"/>
        </w:rPr>
      </w:pPr>
      <w:r w:rsidRPr="00D81D87">
        <w:rPr>
          <w:b/>
          <w:sz w:val="28"/>
        </w:rPr>
        <w:t xml:space="preserve">PENDAMPINGAN INOVASI </w:t>
      </w:r>
      <w:r w:rsidR="00182FBA" w:rsidRPr="00D81D87">
        <w:rPr>
          <w:b/>
          <w:sz w:val="28"/>
        </w:rPr>
        <w:t>FEEDERKU</w:t>
      </w:r>
      <w:r w:rsidR="00182FBA">
        <w:rPr>
          <w:b/>
          <w:sz w:val="28"/>
          <w:lang w:val="id-ID"/>
        </w:rPr>
        <w:t xml:space="preserve"> </w:t>
      </w:r>
      <w:r>
        <w:rPr>
          <w:b/>
          <w:sz w:val="28"/>
          <w:lang w:val="id-ID"/>
        </w:rPr>
        <w:t>BAGI PEMBUDIDAYA IKAN NILA DI KECAMATAN BEUTONG KABUPATEN NAGAN RAYA, ACEH</w:t>
      </w:r>
    </w:p>
    <w:p w14:paraId="2E422C6A" w14:textId="77777777" w:rsidR="0059385D" w:rsidRDefault="0059385D">
      <w:pPr>
        <w:pStyle w:val="Normal1"/>
        <w:spacing w:after="0" w:line="259" w:lineRule="auto"/>
        <w:ind w:right="1" w:firstLine="0"/>
        <w:jc w:val="center"/>
        <w:rPr>
          <w:b/>
          <w:sz w:val="26"/>
          <w:szCs w:val="26"/>
        </w:rPr>
      </w:pPr>
    </w:p>
    <w:p w14:paraId="31D52D47" w14:textId="08348410" w:rsidR="00B666ED" w:rsidRPr="00A50298" w:rsidRDefault="00B666ED" w:rsidP="00B666ED">
      <w:pPr>
        <w:jc w:val="center"/>
        <w:rPr>
          <w:lang w:val="id-ID"/>
        </w:rPr>
      </w:pPr>
      <w:r w:rsidRPr="0006565E">
        <w:rPr>
          <w:b/>
          <w:sz w:val="24"/>
          <w:lang w:val="id-ID"/>
        </w:rPr>
        <w:t>Afrizal Hendri</w:t>
      </w:r>
      <w:r w:rsidRPr="0006565E">
        <w:rPr>
          <w:b/>
          <w:sz w:val="24"/>
          <w:vertAlign w:val="superscript"/>
        </w:rPr>
        <w:t>1*</w:t>
      </w:r>
      <w:r w:rsidRPr="0006565E">
        <w:rPr>
          <w:b/>
          <w:sz w:val="24"/>
        </w:rPr>
        <w:t xml:space="preserve">, </w:t>
      </w:r>
      <w:r w:rsidR="00FC1DC7" w:rsidRPr="0006565E">
        <w:rPr>
          <w:b/>
          <w:sz w:val="24"/>
          <w:lang w:val="id-ID"/>
        </w:rPr>
        <w:t>Zulfadhli</w:t>
      </w:r>
      <w:r w:rsidR="00FC1DC7" w:rsidRPr="0006565E">
        <w:rPr>
          <w:b/>
          <w:sz w:val="24"/>
          <w:vertAlign w:val="superscript"/>
          <w:lang w:val="id-ID"/>
        </w:rPr>
        <w:t>1</w:t>
      </w:r>
      <w:r w:rsidR="00FC1DC7">
        <w:rPr>
          <w:b/>
          <w:sz w:val="24"/>
          <w:lang w:val="id-ID"/>
        </w:rPr>
        <w:t xml:space="preserve">, </w:t>
      </w:r>
      <w:r w:rsidR="00A2550F">
        <w:rPr>
          <w:b/>
          <w:sz w:val="24"/>
          <w:lang w:val="id-ID"/>
        </w:rPr>
        <w:t>Fazril Saputra</w:t>
      </w:r>
      <w:r w:rsidR="00A06F02" w:rsidRPr="0006565E">
        <w:rPr>
          <w:b/>
          <w:sz w:val="24"/>
          <w:vertAlign w:val="superscript"/>
          <w:lang w:val="id-ID"/>
        </w:rPr>
        <w:t>1</w:t>
      </w:r>
      <w:r w:rsidR="00A06F02">
        <w:rPr>
          <w:b/>
          <w:sz w:val="24"/>
          <w:lang w:val="id-ID"/>
        </w:rPr>
        <w:t xml:space="preserve">, </w:t>
      </w:r>
      <w:r w:rsidRPr="0006565E">
        <w:rPr>
          <w:b/>
          <w:sz w:val="24"/>
          <w:lang w:val="id-ID"/>
        </w:rPr>
        <w:t>M Arif Nasution</w:t>
      </w:r>
      <w:r w:rsidRPr="0006565E">
        <w:rPr>
          <w:b/>
          <w:sz w:val="24"/>
          <w:vertAlign w:val="superscript"/>
        </w:rPr>
        <w:t>2</w:t>
      </w:r>
      <w:r w:rsidRPr="0006565E">
        <w:rPr>
          <w:b/>
          <w:sz w:val="24"/>
        </w:rPr>
        <w:t xml:space="preserve">, </w:t>
      </w:r>
      <w:r w:rsidRPr="0006565E">
        <w:rPr>
          <w:b/>
          <w:sz w:val="24"/>
          <w:lang w:val="id-ID"/>
        </w:rPr>
        <w:t>Al Munawir</w:t>
      </w:r>
      <w:r w:rsidRPr="0006565E">
        <w:rPr>
          <w:b/>
          <w:sz w:val="24"/>
          <w:vertAlign w:val="superscript"/>
          <w:lang w:val="id-ID"/>
        </w:rPr>
        <w:t>3</w:t>
      </w:r>
      <w:bookmarkStart w:id="0" w:name="_GoBack"/>
      <w:bookmarkEnd w:id="0"/>
    </w:p>
    <w:p w14:paraId="5A36C9F8" w14:textId="77777777" w:rsidR="00B666ED" w:rsidRPr="00D75743" w:rsidRDefault="00B666ED" w:rsidP="00B666ED">
      <w:pPr>
        <w:jc w:val="center"/>
        <w:rPr>
          <w:sz w:val="20"/>
          <w:lang w:val="id-ID"/>
        </w:rPr>
      </w:pPr>
      <w:r w:rsidRPr="00D75743">
        <w:rPr>
          <w:sz w:val="20"/>
          <w:vertAlign w:val="superscript"/>
        </w:rPr>
        <w:t>1</w:t>
      </w:r>
      <w:r w:rsidRPr="00D75743">
        <w:rPr>
          <w:sz w:val="20"/>
          <w:lang w:val="id-ID"/>
        </w:rPr>
        <w:t>Prodi Akuakultur, Fakultas Perikanan dan Ilmu Kelautan, Universitas Teuku Umar, Aceh Barat</w:t>
      </w:r>
    </w:p>
    <w:p w14:paraId="02EF0C62" w14:textId="77777777" w:rsidR="00B666ED" w:rsidRPr="00D75743" w:rsidRDefault="00B666ED" w:rsidP="00B666ED">
      <w:pPr>
        <w:jc w:val="center"/>
        <w:rPr>
          <w:sz w:val="20"/>
          <w:lang w:val="id-ID"/>
        </w:rPr>
      </w:pPr>
      <w:r w:rsidRPr="00D75743">
        <w:rPr>
          <w:sz w:val="20"/>
          <w:vertAlign w:val="superscript"/>
        </w:rPr>
        <w:t>2</w:t>
      </w:r>
      <w:r w:rsidRPr="00D75743">
        <w:rPr>
          <w:sz w:val="20"/>
          <w:lang w:val="id-ID"/>
        </w:rPr>
        <w:t>Prodi Sumberdaya Akuatik, Fakultas Perikanan dan Ilmu Kelautan, Universitas Teuku Umar, Aceh Barat</w:t>
      </w:r>
    </w:p>
    <w:p w14:paraId="27BAC48D" w14:textId="77777777" w:rsidR="00B666ED" w:rsidRPr="00D75743" w:rsidRDefault="00B666ED" w:rsidP="00B666ED">
      <w:pPr>
        <w:jc w:val="center"/>
        <w:rPr>
          <w:sz w:val="20"/>
          <w:lang w:val="id-ID"/>
        </w:rPr>
      </w:pPr>
      <w:r w:rsidRPr="00D75743">
        <w:rPr>
          <w:sz w:val="20"/>
          <w:vertAlign w:val="superscript"/>
          <w:lang w:val="id-ID"/>
        </w:rPr>
        <w:t>3</w:t>
      </w:r>
      <w:r w:rsidRPr="00D75743">
        <w:rPr>
          <w:sz w:val="20"/>
          <w:lang w:val="id-ID"/>
        </w:rPr>
        <w:t>Prodi Teknik Mesin, Fakultas Teknik, Universitas Teuku Umar, Aceh Barat</w:t>
      </w:r>
    </w:p>
    <w:p w14:paraId="255B122E" w14:textId="43130A80" w:rsidR="00B666ED" w:rsidRPr="00D75743" w:rsidRDefault="00B666ED" w:rsidP="00B666ED">
      <w:pPr>
        <w:pStyle w:val="Normal1"/>
        <w:spacing w:after="0" w:line="259" w:lineRule="auto"/>
        <w:ind w:right="1" w:firstLine="0"/>
        <w:jc w:val="center"/>
        <w:rPr>
          <w:b/>
          <w:szCs w:val="24"/>
          <w:lang w:val="id-ID"/>
        </w:rPr>
      </w:pPr>
      <w:r w:rsidRPr="00D75743">
        <w:rPr>
          <w:sz w:val="20"/>
        </w:rPr>
        <w:t>*E-mail corresponding author:</w:t>
      </w:r>
      <w:r w:rsidRPr="00D75743">
        <w:rPr>
          <w:sz w:val="20"/>
          <w:lang w:val="id-ID"/>
        </w:rPr>
        <w:t xml:space="preserve"> hendri2020</w:t>
      </w:r>
      <w:r w:rsidRPr="00D75743">
        <w:rPr>
          <w:sz w:val="20"/>
        </w:rPr>
        <w:t>@</w:t>
      </w:r>
      <w:r w:rsidRPr="00D75743">
        <w:rPr>
          <w:sz w:val="20"/>
          <w:lang w:val="id-ID"/>
        </w:rPr>
        <w:t>gmail.com</w:t>
      </w:r>
    </w:p>
    <w:p w14:paraId="6F19300C" w14:textId="539F67AC" w:rsidR="0059385D" w:rsidRDefault="000957D7">
      <w:pPr>
        <w:pStyle w:val="Normal1"/>
        <w:spacing w:before="240" w:after="0" w:line="240" w:lineRule="auto"/>
        <w:ind w:firstLine="0"/>
        <w:jc w:val="center"/>
      </w:pPr>
      <w:r>
        <w:rPr>
          <w:rFonts w:ascii="Calibri" w:eastAsia="Calibri" w:hAnsi="Calibri" w:cs="Calibri"/>
          <w:noProof/>
          <w:color w:val="000000"/>
          <w:lang w:val="id-ID" w:eastAsia="id-ID"/>
        </w:rPr>
        <mc:AlternateContent>
          <mc:Choice Requires="wpg">
            <w:drawing>
              <wp:inline distT="0" distB="0" distL="0" distR="0" wp14:anchorId="36507B73" wp14:editId="489CBFE5">
                <wp:extent cx="6288657" cy="45719"/>
                <wp:effectExtent l="0" t="0" r="0" b="0"/>
                <wp:docPr id="3" name="Group 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0" y="0"/>
                            <a:chExt cx="6120003" cy="12700"/>
                          </a:xfrm>
                        </wpg:grpSpPr>
                        <wps:wsp>
                          <wps:cNvPr id="2" name="Rectangle 2"/>
                          <wps:cNvSpPr/>
                          <wps:spPr>
                            <a:xfrm>
                              <a:off x="0" y="0"/>
                              <a:ext cx="6120000" cy="12700"/>
                            </a:xfrm>
                            <a:prstGeom prst="rect">
                              <a:avLst/>
                            </a:prstGeom>
                            <a:noFill/>
                            <a:ln>
                              <a:noFill/>
                            </a:ln>
                          </wps:spPr>
                          <wps:txbx>
                            <w:txbxContent>
                              <w:p w14:paraId="5DC038C9"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4" name="Freeform 4"/>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id="Group 3"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">
                <v:group id="Group 1" o:spid="_x0000_s1027" style="position:absolute;left:22016;top:37571;width:62887;height:457" coordsize="612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612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5DC038C9" w14:textId="77777777" w:rsidR="009474B7" w:rsidRDefault="009474B7">
                          <w:pPr>
                            <w:pStyle w:val="Normal1"/>
                            <w:spacing w:after="0" w:line="240" w:lineRule="auto"/>
                            <w:ind w:right="0" w:firstLine="0"/>
                            <w:jc w:val="left"/>
                            <w:textDirection w:val="btLr"/>
                          </w:pPr>
                        </w:p>
                      </w:txbxContent>
                    </v:textbox>
                  </v:rect>
                  <v:shape id="Freeform 4" o:spid="_x0000_s1029" style="position:absolute;width:61200;height:0;visibility:visible;mso-wrap-style:square;v-text-anchor:middle" coordsize="612000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IsIA&#10;AADaAAAADwAAAGRycy9kb3ducmV2LnhtbESP3YrCMBSE7xd8h3AEbxZNFalSjSKyu7qIF/48wKE5&#10;tsXmpCRRu29vBGEvh5n5hpkvW1OLOzlfWVYwHCQgiHOrKy4UnE/f/SkIH5A11pZJwR95WC46H3PM&#10;tH3wge7HUIgIYZ+hgjKEJpPS5yUZ9APbEEfvYp3BEKUrpHb4iHBTy1GSpNJgxXGhxIbWJeXX480o&#10;2A2/mv2k3fjf9Gbsz2eau1p6pXrddjUDEagN/+F3e6sVj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ciwgAAANoAAAAPAAAAAAAAAAAAAAAAAJgCAABkcnMvZG93&#10;bnJldi54bWxQSwUGAAAAAAQABAD1AAAAhwM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345530CD" w14:textId="77777777" w:rsidR="0059385D" w:rsidRDefault="0059385D">
      <w:pPr>
        <w:pStyle w:val="Normal1"/>
        <w:ind w:firstLine="0"/>
        <w:rPr>
          <w:b/>
        </w:rPr>
      </w:pPr>
    </w:p>
    <w:p w14:paraId="433DE670" w14:textId="02384FBD" w:rsidR="0059385D" w:rsidRDefault="007A5D7D">
      <w:pPr>
        <w:pStyle w:val="Normal1"/>
        <w:ind w:firstLine="0"/>
        <w:jc w:val="center"/>
        <w:rPr>
          <w:b/>
        </w:rPr>
      </w:pPr>
      <w:r>
        <w:rPr>
          <w:b/>
        </w:rPr>
        <w:t>ABSTRAK</w:t>
      </w:r>
    </w:p>
    <w:p w14:paraId="38BE38D8" w14:textId="77777777" w:rsidR="0059385D" w:rsidRDefault="0059385D">
      <w:pPr>
        <w:pStyle w:val="Normal1"/>
        <w:ind w:firstLine="0"/>
        <w:rPr>
          <w:b/>
        </w:rPr>
      </w:pPr>
    </w:p>
    <w:p w14:paraId="1B9290AA" w14:textId="77777777" w:rsidR="00474A12" w:rsidRPr="00E8663A" w:rsidRDefault="00474A12" w:rsidP="00474A12">
      <w:pPr>
        <w:pBdr>
          <w:top w:val="nil"/>
          <w:left w:val="nil"/>
          <w:bottom w:val="nil"/>
          <w:right w:val="nil"/>
          <w:between w:val="nil"/>
        </w:pBdr>
        <w:ind w:firstLine="0"/>
        <w:rPr>
          <w:color w:val="000000"/>
          <w:sz w:val="18"/>
          <w:lang w:val="id-ID"/>
        </w:rPr>
      </w:pPr>
      <w:r>
        <w:rPr>
          <w:lang w:val="id-ID"/>
        </w:rPr>
        <w:t>K</w:t>
      </w:r>
      <w:r w:rsidRPr="00FE46C5">
        <w:rPr>
          <w:lang w:val="id-ID"/>
        </w:rPr>
        <w:t xml:space="preserve">elompok pembudidaya ikan </w:t>
      </w:r>
      <w:r>
        <w:rPr>
          <w:lang w:val="id-ID"/>
        </w:rPr>
        <w:t xml:space="preserve">nila </w:t>
      </w:r>
      <w:r w:rsidRPr="00FE46C5">
        <w:rPr>
          <w:lang w:val="id-ID"/>
        </w:rPr>
        <w:t xml:space="preserve">“Maju Bersama” </w:t>
      </w:r>
      <w:r>
        <w:rPr>
          <w:lang w:val="id-ID"/>
        </w:rPr>
        <w:t xml:space="preserve">adalah salah satu pelaku usaha UMKM dibidang perikanan budidaya, </w:t>
      </w:r>
      <w:r w:rsidRPr="00FE46C5">
        <w:rPr>
          <w:lang w:val="id-ID"/>
        </w:rPr>
        <w:t>dengan jumlah anggota 12 orang. Kelompok ini merupakan usaha mikro yang sudah melakukan kegiatan produksi selama 3-8 tahun.</w:t>
      </w:r>
      <w:r>
        <w:rPr>
          <w:lang w:val="id-ID"/>
        </w:rPr>
        <w:t xml:space="preserve"> </w:t>
      </w:r>
      <w:r w:rsidRPr="0023264A">
        <w:rPr>
          <w:color w:val="000000"/>
          <w:lang w:val="id-ID"/>
        </w:rPr>
        <w:t xml:space="preserve">Namun, hasil diskusi dilapangan dengan pelaku usaha ditemukan salah satu tantangan yang dihadapi adalah manajemen pakan yang </w:t>
      </w:r>
      <w:r>
        <w:rPr>
          <w:color w:val="000000"/>
          <w:lang w:val="id-ID"/>
        </w:rPr>
        <w:t xml:space="preserve">tidak </w:t>
      </w:r>
      <w:r w:rsidRPr="0023264A">
        <w:rPr>
          <w:color w:val="000000"/>
          <w:lang w:val="id-ID"/>
        </w:rPr>
        <w:t xml:space="preserve">efisien. Pemberian pakan secara manual sering kali kurang efisien, </w:t>
      </w:r>
      <w:r>
        <w:rPr>
          <w:color w:val="000000"/>
          <w:lang w:val="id-ID"/>
        </w:rPr>
        <w:t xml:space="preserve">dan </w:t>
      </w:r>
      <w:r w:rsidRPr="0023264A">
        <w:rPr>
          <w:color w:val="000000"/>
          <w:lang w:val="id-ID"/>
        </w:rPr>
        <w:t>mengakibatkan pakan terbuang percuma</w:t>
      </w:r>
      <w:r>
        <w:rPr>
          <w:color w:val="000000"/>
          <w:lang w:val="id-ID"/>
        </w:rPr>
        <w:t xml:space="preserve">. Pengabdian ini bertujuan untuk </w:t>
      </w:r>
      <w:r w:rsidRPr="00B34ED2">
        <w:rPr>
          <w:color w:val="000000"/>
          <w:lang w:val="id-ID"/>
        </w:rPr>
        <w:t xml:space="preserve">memperkenalkan dan memfasilitasi penerapan teknologi </w:t>
      </w:r>
      <w:r w:rsidRPr="004C6075">
        <w:rPr>
          <w:i/>
          <w:color w:val="000000"/>
          <w:lang w:val="id-ID"/>
        </w:rPr>
        <w:t>automatic fish feeder</w:t>
      </w:r>
      <w:r>
        <w:rPr>
          <w:color w:val="000000"/>
          <w:lang w:val="id-ID"/>
        </w:rPr>
        <w:t xml:space="preserve"> (feederku) </w:t>
      </w:r>
      <w:r w:rsidRPr="00B34ED2">
        <w:rPr>
          <w:color w:val="000000"/>
          <w:lang w:val="id-ID"/>
        </w:rPr>
        <w:t>bagi para pembudid</w:t>
      </w:r>
      <w:r>
        <w:rPr>
          <w:color w:val="000000"/>
          <w:lang w:val="id-ID"/>
        </w:rPr>
        <w:t xml:space="preserve">aya ikan nila di Kecamatan Beutong Kabupaten Nagan Raya, Aceh. Kegiatan pengabdian </w:t>
      </w:r>
      <w:r w:rsidRPr="00FE46C5">
        <w:rPr>
          <w:color w:val="000000"/>
          <w:lang w:val="id-ID"/>
        </w:rPr>
        <w:t xml:space="preserve">ini menggunakan metode pendampingan, dengan tahapan kegiatannya meliputi: (1) </w:t>
      </w:r>
      <w:r>
        <w:rPr>
          <w:color w:val="000000"/>
          <w:lang w:val="id-ID"/>
        </w:rPr>
        <w:t>i</w:t>
      </w:r>
      <w:r w:rsidRPr="00FE46C5">
        <w:rPr>
          <w:color w:val="000000"/>
          <w:lang w:val="id-ID"/>
        </w:rPr>
        <w:t>dentifikasi kebutuhan</w:t>
      </w:r>
      <w:r>
        <w:rPr>
          <w:color w:val="000000"/>
          <w:lang w:val="id-ID"/>
        </w:rPr>
        <w:t xml:space="preserve">; </w:t>
      </w:r>
      <w:r w:rsidRPr="00FE46C5">
        <w:rPr>
          <w:color w:val="000000"/>
          <w:lang w:val="id-ID"/>
        </w:rPr>
        <w:t xml:space="preserve">(2) </w:t>
      </w:r>
      <w:r>
        <w:rPr>
          <w:color w:val="000000"/>
          <w:lang w:val="id-ID"/>
        </w:rPr>
        <w:t>p</w:t>
      </w:r>
      <w:r w:rsidRPr="00FE46C5">
        <w:rPr>
          <w:color w:val="000000"/>
          <w:lang w:val="id-ID"/>
        </w:rPr>
        <w:t xml:space="preserve">endampingan inovasi </w:t>
      </w:r>
      <w:r>
        <w:rPr>
          <w:color w:val="000000"/>
          <w:lang w:val="id-ID"/>
        </w:rPr>
        <w:t>f</w:t>
      </w:r>
      <w:r w:rsidRPr="00FE46C5">
        <w:rPr>
          <w:color w:val="000000"/>
          <w:lang w:val="id-ID"/>
        </w:rPr>
        <w:t>eederku</w:t>
      </w:r>
      <w:r>
        <w:rPr>
          <w:color w:val="000000"/>
          <w:lang w:val="id-ID"/>
        </w:rPr>
        <w:t xml:space="preserve">. </w:t>
      </w:r>
      <w:r w:rsidRPr="00FE46C5">
        <w:rPr>
          <w:color w:val="000000"/>
          <w:lang w:val="id-ID"/>
        </w:rPr>
        <w:t>Kegiatan pendampingan dilakukan selama 2 bulan, meliputi pelatihan cara membuat, pengoperasian, pemeliharaan alat, serta pemantauan hasil penerapan di lapangan</w:t>
      </w:r>
      <w:r>
        <w:rPr>
          <w:color w:val="000000"/>
          <w:lang w:val="id-ID"/>
        </w:rPr>
        <w:t xml:space="preserve">; </w:t>
      </w:r>
      <w:r w:rsidRPr="00FE46C5">
        <w:rPr>
          <w:color w:val="000000"/>
          <w:lang w:val="id-ID"/>
        </w:rPr>
        <w:t>(3</w:t>
      </w:r>
      <w:r>
        <w:rPr>
          <w:color w:val="000000"/>
          <w:lang w:val="id-ID"/>
        </w:rPr>
        <w:t>) e</w:t>
      </w:r>
      <w:r w:rsidRPr="00FE46C5">
        <w:rPr>
          <w:color w:val="000000"/>
          <w:lang w:val="id-ID"/>
        </w:rPr>
        <w:t>valuasi dan monitoring. Dilakukan evaluasi terhadap peningkatan keberdayaan mitra (aspek pengetahuan, teknis), performa alat yang meliputi konsistensi pemberian pakan (</w:t>
      </w:r>
      <w:r w:rsidRPr="00FE46C5">
        <w:rPr>
          <w:i/>
          <w:color w:val="000000"/>
          <w:lang w:val="id-ID"/>
        </w:rPr>
        <w:t>on schedule</w:t>
      </w:r>
      <w:r w:rsidRPr="00FE46C5">
        <w:rPr>
          <w:color w:val="000000"/>
          <w:lang w:val="id-ID"/>
        </w:rPr>
        <w:t>/</w:t>
      </w:r>
      <w:r w:rsidRPr="00FE46C5">
        <w:rPr>
          <w:i/>
          <w:color w:val="000000"/>
          <w:lang w:val="id-ID"/>
        </w:rPr>
        <w:t>error</w:t>
      </w:r>
      <w:r w:rsidRPr="00FE46C5">
        <w:rPr>
          <w:color w:val="000000"/>
          <w:lang w:val="id-ID"/>
        </w:rPr>
        <w:t>), efisien waktu/tenaga</w:t>
      </w:r>
      <w:r>
        <w:rPr>
          <w:color w:val="000000"/>
          <w:lang w:val="id-ID"/>
        </w:rPr>
        <w:t>/fleksibiltas kerja</w:t>
      </w:r>
      <w:r w:rsidRPr="00FE46C5">
        <w:rPr>
          <w:color w:val="000000"/>
          <w:lang w:val="id-ID"/>
        </w:rPr>
        <w:t xml:space="preserve"> </w:t>
      </w:r>
      <w:r>
        <w:rPr>
          <w:color w:val="000000"/>
          <w:lang w:val="id-ID"/>
        </w:rPr>
        <w:t>pembudidaya ikan</w:t>
      </w:r>
      <w:r w:rsidRPr="00FE46C5">
        <w:rPr>
          <w:color w:val="000000"/>
          <w:lang w:val="id-ID"/>
        </w:rPr>
        <w:t>, dan efisiensi penggunaan pakan</w:t>
      </w:r>
      <w:r>
        <w:rPr>
          <w:color w:val="000000"/>
          <w:lang w:val="id-ID"/>
        </w:rPr>
        <w:t>. Hasil pengabdian menunjukkan bahwa terdapat peningkatan keberdayaan mitra (aspek pengetahuan, t</w:t>
      </w:r>
      <w:r w:rsidRPr="00B80201">
        <w:rPr>
          <w:color w:val="000000"/>
          <w:lang w:val="id-ID"/>
        </w:rPr>
        <w:t>eknis)</w:t>
      </w:r>
      <w:r>
        <w:rPr>
          <w:color w:val="000000"/>
          <w:lang w:val="id-ID"/>
        </w:rPr>
        <w:t xml:space="preserve">. </w:t>
      </w:r>
      <w:r>
        <w:rPr>
          <w:color w:val="000000"/>
          <w:highlight w:val="white"/>
          <w:lang w:val="id-ID"/>
        </w:rPr>
        <w:t>Aspek p</w:t>
      </w:r>
      <w:r w:rsidRPr="00B80201">
        <w:rPr>
          <w:color w:val="000000"/>
          <w:highlight w:val="white"/>
          <w:lang w:val="id-ID"/>
        </w:rPr>
        <w:t>engetahuan</w:t>
      </w:r>
      <w:r>
        <w:rPr>
          <w:color w:val="000000"/>
          <w:highlight w:val="white"/>
          <w:lang w:val="id-ID"/>
        </w:rPr>
        <w:t xml:space="preserve"> meliputi </w:t>
      </w:r>
      <w:r w:rsidRPr="0012513E">
        <w:rPr>
          <w:color w:val="000000"/>
          <w:lang w:val="id-ID"/>
        </w:rPr>
        <w:t>mitra mulai mengetahui dan memahami manfaat</w:t>
      </w:r>
      <w:r>
        <w:rPr>
          <w:color w:val="000000"/>
          <w:lang w:val="id-ID"/>
        </w:rPr>
        <w:t xml:space="preserve"> feederku </w:t>
      </w:r>
      <w:r w:rsidRPr="0012513E">
        <w:rPr>
          <w:color w:val="000000"/>
          <w:lang w:val="id-ID"/>
        </w:rPr>
        <w:t>dalam budidaya ikan nila setelah diberikan pendampingan baik non teknis maupun teknis</w:t>
      </w:r>
      <w:r>
        <w:rPr>
          <w:color w:val="000000"/>
          <w:lang w:val="id-ID"/>
        </w:rPr>
        <w:t xml:space="preserve"> (100% peserta setuju bermanfaat)</w:t>
      </w:r>
      <w:r w:rsidRPr="0012513E">
        <w:rPr>
          <w:color w:val="000000"/>
          <w:lang w:val="id-ID"/>
        </w:rPr>
        <w:t xml:space="preserve">. </w:t>
      </w:r>
      <w:r>
        <w:rPr>
          <w:color w:val="000000"/>
          <w:lang w:val="id-ID"/>
        </w:rPr>
        <w:t xml:space="preserve">Sedangkan aspek teknis, mitra mendapatkan </w:t>
      </w:r>
      <w:r w:rsidRPr="007E506A">
        <w:rPr>
          <w:color w:val="000000"/>
          <w:lang w:val="id-ID"/>
        </w:rPr>
        <w:t>keterampilan untuk merakit alat feederku secara tepat (90% peserta terampil)</w:t>
      </w:r>
      <w:r>
        <w:rPr>
          <w:color w:val="000000"/>
          <w:lang w:val="id-ID"/>
        </w:rPr>
        <w:t xml:space="preserve">; dan </w:t>
      </w:r>
      <w:r w:rsidRPr="00DB5ADF">
        <w:rPr>
          <w:color w:val="000000"/>
          <w:lang w:val="id-ID"/>
        </w:rPr>
        <w:t>mayoritas peserta mampu mengoperasionalkan feederku dengan baik (80% peserta mampu)</w:t>
      </w:r>
      <w:r>
        <w:rPr>
          <w:color w:val="000000"/>
          <w:lang w:val="id-ID"/>
        </w:rPr>
        <w:t xml:space="preserve">; serta </w:t>
      </w:r>
      <w:r w:rsidRPr="007B07F6">
        <w:rPr>
          <w:color w:val="000000"/>
          <w:lang w:val="id-ID"/>
        </w:rPr>
        <w:t>selama pemakaian alat feederku (lebih kurang 2 bulan dikolam), mitra merasakan benefitnya dalam hal efisiensi waktu dan tenaga dalam bekerja (100% peserta menyatakan efisien)</w:t>
      </w:r>
      <w:r>
        <w:rPr>
          <w:color w:val="000000"/>
          <w:lang w:val="id-ID"/>
        </w:rPr>
        <w:t>. Dengan demikian dapat disimpulkan bahwa kegiatan pengabdian dengan judul p</w:t>
      </w:r>
      <w:r w:rsidRPr="00E8663A">
        <w:rPr>
          <w:color w:val="000000"/>
          <w:lang w:val="id-ID"/>
        </w:rPr>
        <w:t>endampingan inovasi feederku telah memberikan hasil yang positif bagi pembudidaya</w:t>
      </w:r>
      <w:r>
        <w:rPr>
          <w:color w:val="000000"/>
          <w:lang w:val="id-ID"/>
        </w:rPr>
        <w:t xml:space="preserve"> ikan nila di Kecamatan Beutong</w:t>
      </w:r>
      <w:r w:rsidRPr="00E8663A">
        <w:rPr>
          <w:color w:val="000000"/>
          <w:lang w:val="id-ID"/>
        </w:rPr>
        <w:t>. Alat ini telah membawa perubahan dalam hal peningkatan keberdayaan mitra</w:t>
      </w:r>
      <w:r>
        <w:rPr>
          <w:color w:val="000000"/>
          <w:lang w:val="id-ID"/>
        </w:rPr>
        <w:t>.</w:t>
      </w:r>
    </w:p>
    <w:p w14:paraId="60C49343" w14:textId="77777777" w:rsidR="00474A12" w:rsidRPr="00D11C43" w:rsidRDefault="00474A12" w:rsidP="001F5512">
      <w:pPr>
        <w:pBdr>
          <w:top w:val="nil"/>
          <w:left w:val="nil"/>
          <w:bottom w:val="nil"/>
          <w:right w:val="nil"/>
          <w:between w:val="nil"/>
        </w:pBdr>
        <w:ind w:firstLine="0"/>
        <w:rPr>
          <w:color w:val="000000"/>
          <w:lang w:val="id-ID"/>
        </w:rPr>
      </w:pPr>
    </w:p>
    <w:p w14:paraId="4E00FA43" w14:textId="195525C2" w:rsidR="00474A12" w:rsidRDefault="00474A12" w:rsidP="00474A12">
      <w:pPr>
        <w:pStyle w:val="Normal1"/>
        <w:pBdr>
          <w:top w:val="nil"/>
          <w:left w:val="nil"/>
          <w:bottom w:val="nil"/>
          <w:right w:val="nil"/>
          <w:between w:val="nil"/>
        </w:pBdr>
        <w:spacing w:after="0" w:line="240" w:lineRule="auto"/>
        <w:ind w:right="0" w:firstLine="0"/>
        <w:rPr>
          <w:color w:val="000000"/>
          <w:lang w:val="id-ID"/>
        </w:rPr>
      </w:pPr>
      <w:r>
        <w:rPr>
          <w:b/>
          <w:color w:val="000000"/>
        </w:rPr>
        <w:t>Kata Kunci:</w:t>
      </w:r>
      <w:r>
        <w:rPr>
          <w:rFonts w:ascii="Tahoma" w:eastAsia="Tahoma" w:hAnsi="Tahoma" w:cs="Tahoma"/>
          <w:color w:val="000000"/>
          <w:sz w:val="16"/>
          <w:szCs w:val="16"/>
          <w:highlight w:val="white"/>
        </w:rPr>
        <w:t xml:space="preserve"> </w:t>
      </w:r>
      <w:r>
        <w:rPr>
          <w:color w:val="000000"/>
          <w:highlight w:val="white"/>
          <w:lang w:val="id-ID"/>
        </w:rPr>
        <w:t>automatic fish feeder</w:t>
      </w:r>
      <w:r w:rsidR="00CF2C57">
        <w:rPr>
          <w:color w:val="000000"/>
          <w:highlight w:val="white"/>
          <w:lang w:val="id-ID"/>
        </w:rPr>
        <w:t xml:space="preserve">, </w:t>
      </w:r>
      <w:r>
        <w:rPr>
          <w:color w:val="000000"/>
          <w:lang w:val="id-ID"/>
        </w:rPr>
        <w:t>pembudidaya</w:t>
      </w:r>
      <w:r w:rsidR="00CF2C57">
        <w:rPr>
          <w:color w:val="000000"/>
          <w:lang w:val="id-ID"/>
        </w:rPr>
        <w:t xml:space="preserve">, </w:t>
      </w:r>
      <w:r>
        <w:rPr>
          <w:color w:val="000000"/>
          <w:lang w:val="id-ID"/>
        </w:rPr>
        <w:t>keberdayaan</w:t>
      </w:r>
      <w:r w:rsidR="00CF2C57">
        <w:rPr>
          <w:color w:val="000000"/>
          <w:lang w:val="id-ID"/>
        </w:rPr>
        <w:t xml:space="preserve">, </w:t>
      </w:r>
      <w:r>
        <w:rPr>
          <w:color w:val="000000"/>
          <w:lang w:val="id-ID"/>
        </w:rPr>
        <w:t>produktivitas</w:t>
      </w:r>
      <w:r w:rsidR="00CF2C57">
        <w:rPr>
          <w:color w:val="000000"/>
          <w:lang w:val="id-ID"/>
        </w:rPr>
        <w:t xml:space="preserve">, </w:t>
      </w:r>
      <w:r>
        <w:rPr>
          <w:color w:val="000000"/>
          <w:lang w:val="id-ID"/>
        </w:rPr>
        <w:t>nagan raya</w:t>
      </w:r>
    </w:p>
    <w:p w14:paraId="168DAD57" w14:textId="77777777" w:rsidR="00474A12" w:rsidRDefault="00474A12">
      <w:pPr>
        <w:pStyle w:val="Normal1"/>
        <w:pBdr>
          <w:top w:val="nil"/>
          <w:left w:val="nil"/>
          <w:bottom w:val="nil"/>
          <w:right w:val="nil"/>
          <w:between w:val="nil"/>
        </w:pBdr>
        <w:spacing w:after="0" w:line="240" w:lineRule="auto"/>
        <w:ind w:right="0" w:firstLine="0"/>
        <w:rPr>
          <w:color w:val="000000"/>
          <w:lang w:val="id-ID"/>
        </w:rPr>
      </w:pPr>
    </w:p>
    <w:p w14:paraId="6FCF60E3" w14:textId="2AD9C3D6" w:rsidR="00CC5CAF" w:rsidRDefault="00290319" w:rsidP="00290319">
      <w:pPr>
        <w:pStyle w:val="Normal1"/>
        <w:pBdr>
          <w:top w:val="nil"/>
          <w:left w:val="nil"/>
          <w:bottom w:val="nil"/>
          <w:right w:val="nil"/>
          <w:between w:val="nil"/>
        </w:pBdr>
        <w:spacing w:after="0" w:line="240" w:lineRule="auto"/>
        <w:ind w:right="0" w:firstLine="0"/>
        <w:jc w:val="center"/>
        <w:rPr>
          <w:color w:val="000000"/>
          <w:lang w:val="id-ID"/>
        </w:rPr>
      </w:pPr>
      <w:r>
        <w:rPr>
          <w:b/>
          <w:color w:val="000000"/>
        </w:rPr>
        <w:t>ABSTRACT</w:t>
      </w:r>
    </w:p>
    <w:p w14:paraId="756A989B" w14:textId="77777777" w:rsidR="00290319" w:rsidRDefault="00290319">
      <w:pPr>
        <w:pStyle w:val="Normal1"/>
        <w:pBdr>
          <w:top w:val="nil"/>
          <w:left w:val="nil"/>
          <w:bottom w:val="nil"/>
          <w:right w:val="nil"/>
          <w:between w:val="nil"/>
        </w:pBdr>
        <w:spacing w:after="0" w:line="240" w:lineRule="auto"/>
        <w:ind w:right="0" w:firstLine="0"/>
        <w:rPr>
          <w:color w:val="000000"/>
          <w:lang w:val="id-ID"/>
        </w:rPr>
      </w:pPr>
    </w:p>
    <w:p w14:paraId="7566EB37" w14:textId="4EA1F0D3" w:rsidR="00CC5CAF" w:rsidRPr="003C254F" w:rsidRDefault="00CC5CAF" w:rsidP="00290319">
      <w:pPr>
        <w:pBdr>
          <w:top w:val="nil"/>
          <w:left w:val="nil"/>
          <w:bottom w:val="nil"/>
          <w:right w:val="nil"/>
          <w:between w:val="nil"/>
        </w:pBdr>
        <w:ind w:firstLine="0"/>
        <w:rPr>
          <w:color w:val="000000"/>
          <w:lang w:val="id-ID"/>
        </w:rPr>
      </w:pPr>
      <w:r w:rsidRPr="00B30549">
        <w:rPr>
          <w:color w:val="000000"/>
          <w:lang w:val="id-ID"/>
        </w:rPr>
        <w:t xml:space="preserve">The tilapia farmer group “Maju Bersama” is one of the </w:t>
      </w:r>
      <w:r>
        <w:rPr>
          <w:color w:val="000000"/>
          <w:lang w:val="id-ID"/>
        </w:rPr>
        <w:t xml:space="preserve">UMKM </w:t>
      </w:r>
      <w:r w:rsidRPr="00B30549">
        <w:rPr>
          <w:color w:val="000000"/>
          <w:lang w:val="id-ID"/>
        </w:rPr>
        <w:t xml:space="preserve">business actors in the aquaculture sector, with 12 members. This group is a micro business that has been carrying out production activities for 3-8 years. However, the results of discussions in the field with business actors found that one of the challenges faced was inefficient feed management. Manual feeding is often inefficient, and results in wasted feed. This service aims to introduce </w:t>
      </w:r>
      <w:r w:rsidRPr="00B30549">
        <w:rPr>
          <w:color w:val="000000"/>
          <w:lang w:val="id-ID"/>
        </w:rPr>
        <w:lastRenderedPageBreak/>
        <w:t>and facilitate the application of automatic fish feeder technology (feederku) for tilapia fish farmers in Beutong District, Nagan Raya Regency, Aceh. This service activity uses the mentoring method, with the stages of its activities including: (1) identification of needs; (2) assistance in feederku innovation. Mentoring activities were carried out for 2 months, including training on how to make, operate, maintain tools, and monitor the results of application in the field; (3) evaluation and monitoring.</w:t>
      </w:r>
      <w:r>
        <w:rPr>
          <w:color w:val="000000"/>
          <w:lang w:val="id-ID"/>
        </w:rPr>
        <w:t xml:space="preserve"> </w:t>
      </w:r>
      <w:r w:rsidRPr="003C254F">
        <w:rPr>
          <w:color w:val="000000"/>
          <w:lang w:val="id-ID"/>
        </w:rPr>
        <w:t>Evaluation was carried out on the improvement of partner empowerment (knowledge, technical aspects), tool performance which includes consistency of feeding (on schedule/error), efficient time / energy / work flexibility of fish farmers, and efficiency of feed use. The results of the service showed that there was an increase in partner empowerment (knowledge, technical aspects). The knowledge aspect includes partners starting to know and understand the benefits of my feeder in tilapia farming after being given both non-technical and technical assistance (100% of participants agreed that it was useful). While the technical aspects, partners get the skills to assemble the feederku tool appropriately (90% of participants are skilled); and the majority of participants are able to operate the feederku well (80% of participants are able); and during the use of the feederku tool (approximately 2 months in the pond), partners feel the benefits in terms of time and energy efficiency in work (100% of participants stated efficient). Thus, it can be concluded that the community service activity with the title of feederku innovation assistance has provided positive results for tilapia farmers in Beutong District. This tool has brought changes in terms of increasing partner empowerment.</w:t>
      </w:r>
    </w:p>
    <w:p w14:paraId="085A9817" w14:textId="77777777" w:rsidR="00CC5CAF" w:rsidRPr="00B56853" w:rsidRDefault="00CC5CAF" w:rsidP="00CC5CAF">
      <w:pPr>
        <w:pBdr>
          <w:top w:val="nil"/>
          <w:left w:val="nil"/>
          <w:bottom w:val="nil"/>
          <w:right w:val="nil"/>
          <w:between w:val="nil"/>
        </w:pBdr>
        <w:rPr>
          <w:color w:val="000000"/>
          <w:lang w:val="id-ID"/>
        </w:rPr>
      </w:pPr>
    </w:p>
    <w:p w14:paraId="16896E9E" w14:textId="1BD15888" w:rsidR="00CC5CAF" w:rsidRDefault="00CC5CAF" w:rsidP="00CC5CAF">
      <w:pPr>
        <w:ind w:firstLine="0"/>
      </w:pPr>
      <w:r>
        <w:rPr>
          <w:b/>
        </w:rPr>
        <w:t xml:space="preserve">Keywords: </w:t>
      </w:r>
      <w:r w:rsidRPr="001247CD">
        <w:t>automatic fish feeder</w:t>
      </w:r>
      <w:r>
        <w:rPr>
          <w:lang w:val="id-ID"/>
        </w:rPr>
        <w:t xml:space="preserve">, </w:t>
      </w:r>
      <w:r>
        <w:rPr>
          <w:lang w:val="id-ID"/>
        </w:rPr>
        <w:t>farmers</w:t>
      </w:r>
      <w:r>
        <w:rPr>
          <w:lang w:val="id-ID"/>
        </w:rPr>
        <w:t xml:space="preserve">, </w:t>
      </w:r>
      <w:r w:rsidRPr="001247CD">
        <w:t>empowerment</w:t>
      </w:r>
      <w:r>
        <w:rPr>
          <w:lang w:val="id-ID"/>
        </w:rPr>
        <w:t xml:space="preserve">, </w:t>
      </w:r>
      <w:r w:rsidRPr="001247CD">
        <w:t>productivity</w:t>
      </w:r>
      <w:r>
        <w:rPr>
          <w:lang w:val="id-ID"/>
        </w:rPr>
        <w:t xml:space="preserve">, </w:t>
      </w:r>
      <w:r w:rsidRPr="001247CD">
        <w:t>nagan raya</w:t>
      </w:r>
    </w:p>
    <w:p w14:paraId="382DE879" w14:textId="77777777" w:rsidR="0059385D" w:rsidRPr="001F5512" w:rsidRDefault="0059385D">
      <w:pPr>
        <w:pStyle w:val="Normal1"/>
        <w:pBdr>
          <w:top w:val="nil"/>
          <w:left w:val="nil"/>
          <w:bottom w:val="nil"/>
          <w:right w:val="nil"/>
          <w:between w:val="nil"/>
        </w:pBdr>
        <w:spacing w:after="0" w:line="360" w:lineRule="auto"/>
        <w:ind w:right="0" w:firstLine="0"/>
        <w:rPr>
          <w:color w:val="000000"/>
          <w:sz w:val="24"/>
          <w:szCs w:val="24"/>
          <w:lang w:val="id-ID"/>
        </w:rPr>
      </w:pPr>
    </w:p>
    <w:p w14:paraId="543C3077" w14:textId="77777777" w:rsidR="0059385D" w:rsidRDefault="000957D7">
      <w:pPr>
        <w:pStyle w:val="Normal1"/>
        <w:ind w:firstLine="0"/>
      </w:pPr>
      <w:r>
        <w:rPr>
          <w:rFonts w:ascii="Calibri" w:eastAsia="Calibri" w:hAnsi="Calibri" w:cs="Calibri"/>
          <w:noProof/>
          <w:color w:val="000000"/>
          <w:lang w:val="id-ID" w:eastAsia="id-ID"/>
        </w:rPr>
        <mc:AlternateContent>
          <mc:Choice Requires="wpg">
            <w:drawing>
              <wp:inline distT="0" distB="0" distL="0" distR="0" wp14:anchorId="407A9B38" wp14:editId="3AA183D1">
                <wp:extent cx="6288657" cy="45719"/>
                <wp:effectExtent l="0" t="0" r="0" b="0"/>
                <wp:docPr id="5" name="Group 5"/>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0" y="0"/>
                            <a:chExt cx="6120003" cy="12700"/>
                          </a:xfrm>
                        </wpg:grpSpPr>
                        <wps:wsp>
                          <wps:cNvPr id="7" name="Rectangle 7"/>
                          <wps:cNvSpPr/>
                          <wps:spPr>
                            <a:xfrm>
                              <a:off x="0" y="0"/>
                              <a:ext cx="6120000" cy="12700"/>
                            </a:xfrm>
                            <a:prstGeom prst="rect">
                              <a:avLst/>
                            </a:prstGeom>
                            <a:noFill/>
                            <a:ln>
                              <a:noFill/>
                            </a:ln>
                          </wps:spPr>
                          <wps:txbx>
                            <w:txbxContent>
                              <w:p w14:paraId="2B75B036"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8" name="Freeform 8"/>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id="Group 5" o:spid="_x0000_s1030"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">
                <v:group id="Group 6" o:spid="_x0000_s1031" style="position:absolute;left:22016;top:37571;width:62887;height:457" coordsize="612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2" style="position:absolute;width:612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14:paraId="2B75B036" w14:textId="77777777" w:rsidR="009474B7" w:rsidRDefault="009474B7">
                          <w:pPr>
                            <w:pStyle w:val="Normal1"/>
                            <w:spacing w:after="0" w:line="240" w:lineRule="auto"/>
                            <w:ind w:right="0" w:firstLine="0"/>
                            <w:jc w:val="left"/>
                            <w:textDirection w:val="btLr"/>
                          </w:pPr>
                        </w:p>
                      </w:txbxContent>
                    </v:textbox>
                  </v:rect>
                  <v:shape id="Freeform 8" o:spid="_x0000_s1033" style="position:absolute;width:61200;height:0;visibility:visible;mso-wrap-style:square;v-text-anchor:middle" coordsize="612000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09J78A&#10;AADaAAAADwAAAGRycy9kb3ducmV2LnhtbERPzYrCMBC+C/sOYYS9yJrqoS61qciiriIe1vUBhmZs&#10;i82kJFHr25uD4PHj+88XvWnFjZxvLCuYjBMQxKXVDVcKTv/rr28QPiBrbC2Tggd5WBQfgxwzbe/8&#10;R7djqEQMYZ+hgjqELpPSlzUZ9GPbEUfubJ3BEKGrpHZ4j+GmldMkSaXBhmNDjR391FRejlejYD9Z&#10;dYdZ/+t36dXYzSgtXSu9Up/DfjkHEagPb/HLvdUK4tZ4Jd4AWT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0nvwAAANoAAAAPAAAAAAAAAAAAAAAAAJgCAABkcnMvZG93bnJl&#10;di54bWxQSwUGAAAAAAQABAD1AAAAhAM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241C1C26" w14:textId="77777777" w:rsidR="0059385D" w:rsidRDefault="0059385D">
      <w:pPr>
        <w:pStyle w:val="Heading1"/>
        <w:sectPr w:rsidR="0059385D">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134" w:header="720" w:footer="720" w:gutter="0"/>
          <w:pgNumType w:start="1"/>
          <w:cols w:space="720"/>
        </w:sectPr>
      </w:pPr>
    </w:p>
    <w:p w14:paraId="6570AC41" w14:textId="77777777" w:rsidR="0059385D" w:rsidRPr="003B6F59" w:rsidRDefault="000957D7">
      <w:pPr>
        <w:pStyle w:val="Normal1"/>
        <w:spacing w:after="0" w:line="240" w:lineRule="auto"/>
        <w:ind w:firstLine="0"/>
        <w:rPr>
          <w:b/>
          <w:sz w:val="24"/>
          <w:szCs w:val="24"/>
        </w:rPr>
      </w:pPr>
      <w:r w:rsidRPr="003B6F59">
        <w:rPr>
          <w:b/>
          <w:sz w:val="24"/>
          <w:szCs w:val="24"/>
        </w:rPr>
        <w:lastRenderedPageBreak/>
        <w:t>PENDAHULUAN</w:t>
      </w:r>
    </w:p>
    <w:p w14:paraId="2E8D1A46" w14:textId="77777777" w:rsidR="0059385D" w:rsidRPr="003B6F59" w:rsidRDefault="0059385D">
      <w:pPr>
        <w:pStyle w:val="Normal1"/>
        <w:spacing w:after="0" w:line="240" w:lineRule="auto"/>
        <w:jc w:val="center"/>
        <w:rPr>
          <w:sz w:val="24"/>
          <w:szCs w:val="24"/>
        </w:rPr>
      </w:pPr>
    </w:p>
    <w:p w14:paraId="683D55BA" w14:textId="77777777" w:rsidR="005011FB" w:rsidRPr="00B85BB2" w:rsidRDefault="005011FB" w:rsidP="00784D9A">
      <w:pPr>
        <w:pBdr>
          <w:top w:val="nil"/>
          <w:left w:val="nil"/>
          <w:bottom w:val="nil"/>
          <w:right w:val="nil"/>
          <w:between w:val="nil"/>
        </w:pBdr>
        <w:spacing w:line="360" w:lineRule="auto"/>
        <w:ind w:right="47" w:firstLine="720"/>
        <w:rPr>
          <w:color w:val="000000"/>
          <w:sz w:val="24"/>
          <w:lang w:val="id-ID"/>
        </w:rPr>
      </w:pPr>
      <w:r w:rsidRPr="00B85BB2">
        <w:rPr>
          <w:color w:val="000000"/>
          <w:sz w:val="24"/>
          <w:lang w:val="id-ID"/>
        </w:rPr>
        <w:t>Budidaya ikan nila (</w:t>
      </w:r>
      <w:r w:rsidRPr="00B85BB2">
        <w:rPr>
          <w:i/>
          <w:color w:val="000000"/>
          <w:sz w:val="24"/>
          <w:lang w:val="id-ID"/>
        </w:rPr>
        <w:t>Oreochromis niloticus</w:t>
      </w:r>
      <w:r w:rsidRPr="00B85BB2">
        <w:rPr>
          <w:color w:val="000000"/>
          <w:sz w:val="24"/>
          <w:lang w:val="id-ID"/>
        </w:rPr>
        <w:t xml:space="preserve">) merupakan salah satu kegiatan ekonomi yang banyak dilakukan di Aceh termasuk di Kecamatan Beutong, Kabupaten Nagan Raya. Pada tahun 2023 produksi perikanan budidaya nila untuk Kecamatan ini adalah 18.6 ton (BPS, 2024). Namun, hasil diskusi dilapangan dengan pelaku usaha budidaya ditemukan salah satu tantangan yang dihadapi oleh pembudidaya adalah manajemen pakan yang efisien. Pemberian pakan secara manual sering kali kurang efisien, mengakibatkan pakan terbuang percuma, serta tidak konsisten dalam jumlah dan waktu, yang dapat mengakibatkan peningkatan biaya produksi dan penurunan kualitas air. Untuk mengatasi tantangan ini, inovasi teknologi berupa </w:t>
      </w:r>
      <w:r w:rsidRPr="00B85BB2">
        <w:rPr>
          <w:i/>
          <w:color w:val="000000"/>
          <w:sz w:val="24"/>
          <w:lang w:val="id-ID"/>
        </w:rPr>
        <w:t>automatic fish feeder</w:t>
      </w:r>
      <w:r w:rsidRPr="00B85BB2">
        <w:rPr>
          <w:color w:val="000000"/>
          <w:sz w:val="24"/>
          <w:lang w:val="id-ID"/>
        </w:rPr>
        <w:t xml:space="preserve"> (alat pelontar pakan ikan otomatis, dalam kegiatan ini disebut Feederku) menjadi solusi yang tepat. Tujuan dari kegiatan pengabdian kepada masyarakat (pengmas) ini adalah untuk mendampingi dan menerapkan inovasi Feederku bagi para pembudidaya ikan nila di Desa Lhok Seumot Kecamatan Beutong guna meningkatkan efisiensi dan produktivitas budidaya ikan serta dampak ekonomi bagi pembudidaya.</w:t>
      </w:r>
    </w:p>
    <w:p w14:paraId="140EA01B" w14:textId="77777777" w:rsidR="005011FB" w:rsidRPr="00B85BB2" w:rsidRDefault="005011FB" w:rsidP="005011FB">
      <w:pPr>
        <w:pBdr>
          <w:top w:val="nil"/>
          <w:left w:val="nil"/>
          <w:bottom w:val="nil"/>
          <w:right w:val="nil"/>
          <w:between w:val="nil"/>
        </w:pBdr>
        <w:spacing w:line="360" w:lineRule="auto"/>
        <w:ind w:right="47" w:firstLine="720"/>
        <w:rPr>
          <w:color w:val="000000"/>
          <w:sz w:val="24"/>
          <w:lang w:val="id-ID"/>
        </w:rPr>
      </w:pPr>
      <w:r w:rsidRPr="00B85BB2">
        <w:rPr>
          <w:color w:val="000000"/>
          <w:sz w:val="24"/>
          <w:lang w:val="id-ID"/>
        </w:rPr>
        <w:t xml:space="preserve">Seiring perkembangan inovasi di bidang akuakultur semakin diarahkan pada penggunaan teknologi otomatis untuk meningkatkan efisiensi produksi. Salah satu inovasi penting adalah Feederku </w:t>
      </w:r>
      <w:r w:rsidRPr="00B85BB2">
        <w:rPr>
          <w:color w:val="000000"/>
          <w:sz w:val="24"/>
          <w:lang w:val="id-ID"/>
        </w:rPr>
        <w:lastRenderedPageBreak/>
        <w:t>yaitu alat yang dirancang untuk mendistribusikan pakan secara otomatis dalam jumlah dan waktu yang telah ditentukan berbasis komponen lokal. Inovasi ini mampu mengurangi pemborosan pakan, memperbaiki laju pertumbuhan ikan, dan mengurangi dampak terhadap kualitas air.</w:t>
      </w:r>
    </w:p>
    <w:p w14:paraId="1020F5FE" w14:textId="77777777" w:rsidR="005011FB" w:rsidRPr="00B85BB2" w:rsidRDefault="005011FB" w:rsidP="00784D9A">
      <w:pPr>
        <w:pBdr>
          <w:top w:val="nil"/>
          <w:left w:val="nil"/>
          <w:bottom w:val="nil"/>
          <w:right w:val="nil"/>
          <w:between w:val="nil"/>
        </w:pBdr>
        <w:spacing w:line="360" w:lineRule="auto"/>
        <w:ind w:right="47" w:firstLine="720"/>
        <w:rPr>
          <w:color w:val="000000"/>
          <w:sz w:val="24"/>
          <w:lang w:val="id-ID"/>
        </w:rPr>
      </w:pPr>
      <w:r w:rsidRPr="00B85BB2">
        <w:rPr>
          <w:color w:val="000000"/>
          <w:sz w:val="24"/>
          <w:lang w:val="id-ID"/>
        </w:rPr>
        <w:t xml:space="preserve">Teknologi </w:t>
      </w:r>
      <w:r w:rsidRPr="00B85BB2">
        <w:rPr>
          <w:i/>
          <w:color w:val="000000"/>
          <w:sz w:val="24"/>
          <w:lang w:val="id-ID"/>
        </w:rPr>
        <w:t>automatic fish feeder</w:t>
      </w:r>
      <w:r w:rsidRPr="00B85BB2">
        <w:rPr>
          <w:color w:val="000000"/>
          <w:sz w:val="24"/>
          <w:lang w:val="id-ID"/>
        </w:rPr>
        <w:t xml:space="preserve"> bukanlah konsep baru dalam akuakultur, namun adopsi dan penggunaannya dikalangan pembudidaya ikan di Aceh masih terbatas. Beberapa penelitian telah menunjukkan bahwa penggunaan alat ini dapat meningkatkan produktivitas budidaya ikan seperti (1) efisiensi pemberian pakan; (2) peningkatan pertumbuhan ikan; (3) penghematan biaya operasional; (4) peningkatan kualitas lingkungan budidaya (FAO, 2013; Rajesh </w:t>
      </w:r>
      <w:r w:rsidRPr="00B85BB2">
        <w:rPr>
          <w:i/>
          <w:color w:val="000000"/>
          <w:sz w:val="24"/>
          <w:lang w:val="id-ID"/>
        </w:rPr>
        <w:t>et al</w:t>
      </w:r>
      <w:r w:rsidRPr="00B85BB2">
        <w:rPr>
          <w:color w:val="000000"/>
          <w:sz w:val="24"/>
          <w:lang w:val="id-ID"/>
        </w:rPr>
        <w:t xml:space="preserve">, 2023). </w:t>
      </w:r>
      <w:r w:rsidRPr="00B85BB2">
        <w:rPr>
          <w:color w:val="000000"/>
          <w:sz w:val="24"/>
          <w:highlight w:val="white"/>
          <w:lang w:val="id-ID"/>
        </w:rPr>
        <w:t>Alat pemberi pakan ikan otomatis (</w:t>
      </w:r>
      <w:r w:rsidRPr="00B85BB2">
        <w:rPr>
          <w:i/>
          <w:color w:val="000000"/>
          <w:sz w:val="24"/>
          <w:highlight w:val="white"/>
          <w:lang w:val="id-ID"/>
        </w:rPr>
        <w:t>automatic fish feeder/automatic feeding</w:t>
      </w:r>
      <w:r w:rsidRPr="00B85BB2">
        <w:rPr>
          <w:color w:val="000000"/>
          <w:sz w:val="24"/>
          <w:highlight w:val="white"/>
          <w:lang w:val="id-ID"/>
        </w:rPr>
        <w:t xml:space="preserve">) yang sudah rilis dipasaran nasional/global dan telah digunakan oleh pelaku usaha budidaya perikanan sebagian besar menggunakan perangkat IoT, bertenaga surya, harga cukup mahal per unit, maitenance alat membutuhkan teknisi khusus, dan komponen alat tidak tersedia di pasaran lokal </w:t>
      </w:r>
      <w:r w:rsidRPr="00B85BB2">
        <w:rPr>
          <w:color w:val="000000"/>
          <w:sz w:val="24"/>
          <w:lang w:val="id-ID"/>
        </w:rPr>
        <w:t xml:space="preserve">Affrida </w:t>
      </w:r>
      <w:r w:rsidRPr="00B85BB2">
        <w:rPr>
          <w:i/>
          <w:color w:val="000000"/>
          <w:sz w:val="24"/>
          <w:lang w:val="id-ID"/>
        </w:rPr>
        <w:t>et al</w:t>
      </w:r>
      <w:r w:rsidRPr="00B85BB2">
        <w:rPr>
          <w:color w:val="000000"/>
          <w:sz w:val="24"/>
          <w:lang w:val="id-ID"/>
        </w:rPr>
        <w:t xml:space="preserve"> (2023); </w:t>
      </w:r>
      <w:r w:rsidRPr="00B85BB2">
        <w:rPr>
          <w:color w:val="000000" w:themeColor="text1"/>
          <w:sz w:val="24"/>
          <w:lang w:val="id-ID"/>
        </w:rPr>
        <w:t xml:space="preserve">Mahendra dan Sunardi (2023); </w:t>
      </w:r>
      <w:r w:rsidRPr="00B85BB2">
        <w:rPr>
          <w:bCs/>
          <w:color w:val="000000" w:themeColor="text1"/>
          <w:sz w:val="24"/>
          <w:lang w:val="id-ID"/>
        </w:rPr>
        <w:t xml:space="preserve">Busaeri </w:t>
      </w:r>
      <w:r w:rsidRPr="00B85BB2">
        <w:rPr>
          <w:bCs/>
          <w:i/>
          <w:color w:val="000000" w:themeColor="text1"/>
          <w:sz w:val="24"/>
          <w:lang w:val="id-ID"/>
        </w:rPr>
        <w:t>et al</w:t>
      </w:r>
      <w:r w:rsidRPr="00B85BB2">
        <w:rPr>
          <w:bCs/>
          <w:color w:val="000000" w:themeColor="text1"/>
          <w:sz w:val="24"/>
          <w:lang w:val="id-ID"/>
        </w:rPr>
        <w:t xml:space="preserve"> (2023); </w:t>
      </w:r>
      <w:r w:rsidRPr="00B85BB2">
        <w:rPr>
          <w:color w:val="000000"/>
          <w:sz w:val="24"/>
          <w:highlight w:val="white"/>
          <w:lang w:val="id-ID"/>
        </w:rPr>
        <w:t xml:space="preserve">Hegde </w:t>
      </w:r>
      <w:r w:rsidRPr="00B85BB2">
        <w:rPr>
          <w:i/>
          <w:color w:val="000000"/>
          <w:sz w:val="24"/>
          <w:highlight w:val="white"/>
          <w:lang w:val="id-ID"/>
        </w:rPr>
        <w:t>et al</w:t>
      </w:r>
      <w:r w:rsidRPr="00B85BB2">
        <w:rPr>
          <w:color w:val="000000"/>
          <w:sz w:val="24"/>
          <w:highlight w:val="white"/>
          <w:lang w:val="id-ID"/>
        </w:rPr>
        <w:t xml:space="preserve"> (2022); </w:t>
      </w:r>
      <w:r w:rsidRPr="00B85BB2">
        <w:rPr>
          <w:color w:val="000000"/>
          <w:sz w:val="24"/>
          <w:lang w:val="id-ID"/>
        </w:rPr>
        <w:t>https://efishery.com/id (2022).</w:t>
      </w:r>
    </w:p>
    <w:p w14:paraId="5B89BE01" w14:textId="77777777" w:rsidR="005011FB" w:rsidRPr="00B85BB2" w:rsidRDefault="005011FB" w:rsidP="00784D9A">
      <w:pPr>
        <w:pBdr>
          <w:top w:val="nil"/>
          <w:left w:val="nil"/>
          <w:bottom w:val="nil"/>
          <w:right w:val="nil"/>
          <w:between w:val="nil"/>
        </w:pBdr>
        <w:spacing w:line="360" w:lineRule="auto"/>
        <w:ind w:right="47" w:firstLine="720"/>
        <w:rPr>
          <w:color w:val="000000"/>
          <w:sz w:val="24"/>
          <w:lang w:val="id-ID"/>
        </w:rPr>
      </w:pPr>
      <w:r w:rsidRPr="00B85BB2">
        <w:rPr>
          <w:color w:val="000000"/>
          <w:sz w:val="24"/>
          <w:lang w:val="id-ID"/>
        </w:rPr>
        <w:t>Meskipun banyak produk</w:t>
      </w:r>
      <w:r w:rsidRPr="00B85BB2">
        <w:rPr>
          <w:i/>
          <w:color w:val="000000"/>
          <w:sz w:val="24"/>
          <w:highlight w:val="white"/>
          <w:lang w:val="id-ID"/>
        </w:rPr>
        <w:t xml:space="preserve"> automatic fish feeder</w:t>
      </w:r>
      <w:r w:rsidRPr="00B85BB2">
        <w:rPr>
          <w:color w:val="000000"/>
          <w:sz w:val="24"/>
          <w:lang w:val="id-ID"/>
        </w:rPr>
        <w:t xml:space="preserve"> telah memberikan benefit, namun tantangan utama yang dihadapi adalah kemampuan pembudidaya di daerah untuk mengoperasikan dan memelihara alat ini. Oleh karena itu, pendampingan yang baik sangat penting agar inovasi ini dapat diterapkan secara efektif di lapangan. </w:t>
      </w:r>
    </w:p>
    <w:p w14:paraId="4FF5D8BC" w14:textId="4E4B1710" w:rsidR="001F5512" w:rsidRPr="00B85BB2" w:rsidRDefault="005011FB" w:rsidP="00D6363E">
      <w:pPr>
        <w:spacing w:after="0" w:line="360" w:lineRule="auto"/>
        <w:ind w:right="0" w:firstLine="720"/>
        <w:rPr>
          <w:color w:val="000000"/>
          <w:sz w:val="28"/>
          <w:szCs w:val="24"/>
          <w:shd w:val="clear" w:color="auto" w:fill="FFFFFF"/>
          <w:lang w:val="id-ID"/>
        </w:rPr>
      </w:pPr>
      <w:r w:rsidRPr="00B85BB2">
        <w:rPr>
          <w:color w:val="000000"/>
          <w:sz w:val="24"/>
          <w:highlight w:val="white"/>
          <w:lang w:val="id-ID"/>
        </w:rPr>
        <w:t>Kebaruan inovasi dalam program pengabdian ini adalah (i) semua komponen alat adalah 100% material lokal; (ii) murah dan mudah dalam pembuatan alat; (iii) maintenance mudah dilakukan oleh user (pembudidaya ikan nila); (iv) simpel dalam operasional alat karena tidak menggunakan perangkat IoT, dan sangat sesuai dengan kondisi di lapangan (desa), terutama pembudidaya ikan nila skala kecil yang masih gaptek; (v) berdampak positif secara teknis budidaya bagi user (pembudidaya ikan nila).</w:t>
      </w:r>
      <w:r w:rsidRPr="00B85BB2">
        <w:rPr>
          <w:color w:val="000000"/>
          <w:sz w:val="24"/>
          <w:lang w:val="id-ID"/>
        </w:rPr>
        <w:t xml:space="preserve"> Oleh karena itu, diperlukan program pendampingan yang bertujuan untuk memperkenalkan dan memfasilitasi penerapan teknologi ini bagi para pembudidaya ikan nila di daerah.</w:t>
      </w:r>
    </w:p>
    <w:p w14:paraId="230C7CA2" w14:textId="77777777" w:rsidR="0059385D" w:rsidRDefault="0059385D" w:rsidP="00144D51">
      <w:pPr>
        <w:pStyle w:val="Normal1"/>
        <w:spacing w:after="0" w:line="240" w:lineRule="auto"/>
        <w:ind w:firstLine="0"/>
        <w:rPr>
          <w:lang w:val="id-ID"/>
        </w:rPr>
      </w:pPr>
    </w:p>
    <w:p w14:paraId="06818CFA" w14:textId="77777777" w:rsidR="00AC016F" w:rsidRDefault="00AC016F" w:rsidP="00144D51">
      <w:pPr>
        <w:pStyle w:val="Normal1"/>
        <w:spacing w:after="0" w:line="240" w:lineRule="auto"/>
        <w:ind w:firstLine="0"/>
        <w:rPr>
          <w:lang w:val="id-ID"/>
        </w:rPr>
      </w:pPr>
    </w:p>
    <w:p w14:paraId="330A0C71" w14:textId="77777777" w:rsidR="00AC016F" w:rsidRDefault="00AC016F" w:rsidP="00144D51">
      <w:pPr>
        <w:pStyle w:val="Normal1"/>
        <w:spacing w:after="0" w:line="240" w:lineRule="auto"/>
        <w:ind w:firstLine="0"/>
        <w:rPr>
          <w:lang w:val="id-ID"/>
        </w:rPr>
      </w:pPr>
    </w:p>
    <w:p w14:paraId="238C18AE" w14:textId="77777777" w:rsidR="00AC016F" w:rsidRDefault="00AC016F" w:rsidP="00144D51">
      <w:pPr>
        <w:pStyle w:val="Normal1"/>
        <w:spacing w:after="0" w:line="240" w:lineRule="auto"/>
        <w:ind w:firstLine="0"/>
        <w:rPr>
          <w:lang w:val="id-ID"/>
        </w:rPr>
      </w:pPr>
    </w:p>
    <w:p w14:paraId="509B8594" w14:textId="77777777" w:rsidR="00AC016F" w:rsidRDefault="00AC016F" w:rsidP="00144D51">
      <w:pPr>
        <w:pStyle w:val="Normal1"/>
        <w:spacing w:after="0" w:line="240" w:lineRule="auto"/>
        <w:ind w:firstLine="0"/>
        <w:rPr>
          <w:lang w:val="id-ID"/>
        </w:rPr>
      </w:pPr>
    </w:p>
    <w:p w14:paraId="79606BB5" w14:textId="77777777" w:rsidR="00AC016F" w:rsidRPr="00144D51" w:rsidRDefault="00AC016F" w:rsidP="00144D51">
      <w:pPr>
        <w:pStyle w:val="Normal1"/>
        <w:spacing w:after="0" w:line="240" w:lineRule="auto"/>
        <w:ind w:firstLine="0"/>
        <w:rPr>
          <w:lang w:val="id-ID"/>
        </w:rPr>
      </w:pPr>
    </w:p>
    <w:p w14:paraId="311609ED" w14:textId="77777777" w:rsidR="0059385D" w:rsidRDefault="0059385D">
      <w:pPr>
        <w:pStyle w:val="Normal1"/>
        <w:spacing w:after="0" w:line="240" w:lineRule="auto"/>
        <w:rPr>
          <w:b/>
        </w:rPr>
      </w:pPr>
    </w:p>
    <w:p w14:paraId="35878FFB" w14:textId="77777777" w:rsidR="0059385D" w:rsidRPr="00B03826" w:rsidRDefault="000957D7" w:rsidP="008337FC">
      <w:pPr>
        <w:pStyle w:val="Normal1"/>
        <w:spacing w:after="0" w:line="360" w:lineRule="auto"/>
        <w:ind w:firstLine="0"/>
        <w:jc w:val="left"/>
        <w:rPr>
          <w:b/>
          <w:sz w:val="24"/>
          <w:szCs w:val="24"/>
        </w:rPr>
      </w:pPr>
      <w:r w:rsidRPr="00B03826">
        <w:rPr>
          <w:b/>
          <w:sz w:val="24"/>
          <w:szCs w:val="24"/>
        </w:rPr>
        <w:t>METODE</w:t>
      </w:r>
    </w:p>
    <w:p w14:paraId="4DE3A6A0" w14:textId="77777777" w:rsidR="004A00CA" w:rsidRPr="002346B2" w:rsidRDefault="004A00CA" w:rsidP="008337FC">
      <w:pPr>
        <w:spacing w:line="360" w:lineRule="auto"/>
        <w:ind w:firstLine="0"/>
        <w:rPr>
          <w:b/>
          <w:sz w:val="24"/>
          <w:szCs w:val="24"/>
          <w:lang w:val="id-ID"/>
        </w:rPr>
      </w:pPr>
      <w:r w:rsidRPr="002346B2">
        <w:rPr>
          <w:b/>
          <w:sz w:val="24"/>
          <w:szCs w:val="24"/>
          <w:lang w:val="id-ID"/>
        </w:rPr>
        <w:t>Lokasi Kegiatan</w:t>
      </w:r>
    </w:p>
    <w:p w14:paraId="317C19B9" w14:textId="77777777" w:rsidR="004A00CA" w:rsidRPr="002346B2" w:rsidRDefault="004A00CA" w:rsidP="00AC016F">
      <w:pPr>
        <w:spacing w:line="360" w:lineRule="auto"/>
        <w:ind w:firstLine="720"/>
        <w:rPr>
          <w:sz w:val="24"/>
          <w:szCs w:val="24"/>
          <w:lang w:val="id-ID"/>
        </w:rPr>
      </w:pPr>
      <w:r w:rsidRPr="002346B2">
        <w:rPr>
          <w:sz w:val="24"/>
          <w:szCs w:val="24"/>
          <w:lang w:val="id-ID"/>
        </w:rPr>
        <w:lastRenderedPageBreak/>
        <w:t>Kegiatan pengabdian kepada masyarakat ini telah dilaksanakan di Desa Lhok Seumot Kecamatan Beutong Kabupaten Nagan Raya, Aceh.</w:t>
      </w:r>
    </w:p>
    <w:p w14:paraId="00F3A0A2" w14:textId="77777777" w:rsidR="004A00CA" w:rsidRPr="002346B2" w:rsidRDefault="004A00CA" w:rsidP="004A00CA">
      <w:pPr>
        <w:spacing w:line="276" w:lineRule="auto"/>
        <w:rPr>
          <w:sz w:val="24"/>
          <w:szCs w:val="24"/>
          <w:lang w:val="id-ID"/>
        </w:rPr>
      </w:pPr>
    </w:p>
    <w:p w14:paraId="1D6612D6" w14:textId="58612236" w:rsidR="004A00CA" w:rsidRPr="00F3256F" w:rsidRDefault="008248C8" w:rsidP="002B7D70">
      <w:pPr>
        <w:spacing w:line="360" w:lineRule="auto"/>
        <w:ind w:firstLine="0"/>
        <w:rPr>
          <w:b/>
          <w:sz w:val="24"/>
          <w:szCs w:val="24"/>
          <w:lang w:val="id-ID"/>
        </w:rPr>
      </w:pPr>
      <w:r>
        <w:rPr>
          <w:b/>
          <w:sz w:val="24"/>
          <w:szCs w:val="24"/>
          <w:lang w:val="id-ID"/>
        </w:rPr>
        <w:t>P</w:t>
      </w:r>
      <w:r>
        <w:rPr>
          <w:b/>
          <w:sz w:val="24"/>
          <w:szCs w:val="24"/>
        </w:rPr>
        <w:t xml:space="preserve">artisipan </w:t>
      </w:r>
      <w:r>
        <w:rPr>
          <w:b/>
          <w:sz w:val="24"/>
          <w:szCs w:val="24"/>
          <w:lang w:val="id-ID"/>
        </w:rPr>
        <w:t>K</w:t>
      </w:r>
      <w:r w:rsidR="00F3256F" w:rsidRPr="00F3256F">
        <w:rPr>
          <w:b/>
          <w:sz w:val="24"/>
          <w:szCs w:val="24"/>
        </w:rPr>
        <w:t>egiatan</w:t>
      </w:r>
      <w:r w:rsidR="00F3256F">
        <w:rPr>
          <w:b/>
          <w:sz w:val="24"/>
          <w:szCs w:val="24"/>
          <w:lang w:val="id-ID"/>
        </w:rPr>
        <w:t>/</w:t>
      </w:r>
      <w:r w:rsidR="004A00CA" w:rsidRPr="002346B2">
        <w:rPr>
          <w:b/>
          <w:sz w:val="24"/>
          <w:szCs w:val="24"/>
          <w:lang w:val="id-ID"/>
        </w:rPr>
        <w:t>K</w:t>
      </w:r>
      <w:r w:rsidR="004A00CA" w:rsidRPr="002346B2">
        <w:rPr>
          <w:b/>
          <w:sz w:val="24"/>
          <w:szCs w:val="24"/>
        </w:rPr>
        <w:t xml:space="preserve">halayak </w:t>
      </w:r>
      <w:r w:rsidR="004A00CA" w:rsidRPr="002346B2">
        <w:rPr>
          <w:b/>
          <w:sz w:val="24"/>
          <w:szCs w:val="24"/>
          <w:lang w:val="id-ID"/>
        </w:rPr>
        <w:t>S</w:t>
      </w:r>
      <w:r w:rsidR="004A00CA" w:rsidRPr="002346B2">
        <w:rPr>
          <w:b/>
          <w:sz w:val="24"/>
          <w:szCs w:val="24"/>
        </w:rPr>
        <w:t>asaran</w:t>
      </w:r>
    </w:p>
    <w:p w14:paraId="0199EB44" w14:textId="5C489270" w:rsidR="004A00CA" w:rsidRPr="002346B2" w:rsidRDefault="004A00CA" w:rsidP="005C2FA7">
      <w:pPr>
        <w:spacing w:line="360" w:lineRule="auto"/>
        <w:ind w:firstLine="720"/>
        <w:rPr>
          <w:sz w:val="24"/>
          <w:szCs w:val="24"/>
          <w:lang w:val="id-ID"/>
        </w:rPr>
      </w:pPr>
      <w:r w:rsidRPr="002346B2">
        <w:rPr>
          <w:sz w:val="24"/>
          <w:szCs w:val="24"/>
          <w:lang w:val="id-ID"/>
        </w:rPr>
        <w:t>Khalayak sasaran pada kegiatan pengmas ini adalah kelompok pembudidaya ikan air “Maju Bersama” dengan jumlah anggota 12 orang. Kelompok ini merupakan usaha mikro yang sudah melakukan kegiatan produksi selama 3-8 tahun.</w:t>
      </w:r>
    </w:p>
    <w:p w14:paraId="047CCFD0" w14:textId="77777777" w:rsidR="004A00CA" w:rsidRPr="002346B2" w:rsidRDefault="004A00CA" w:rsidP="004A00CA">
      <w:pPr>
        <w:spacing w:line="276" w:lineRule="auto"/>
        <w:rPr>
          <w:sz w:val="24"/>
          <w:szCs w:val="24"/>
          <w:lang w:val="id-ID"/>
        </w:rPr>
      </w:pPr>
    </w:p>
    <w:p w14:paraId="433D0231" w14:textId="5D526207" w:rsidR="004A00CA" w:rsidRPr="002346B2" w:rsidRDefault="004A00CA" w:rsidP="00BD65F9">
      <w:pPr>
        <w:spacing w:line="360" w:lineRule="auto"/>
        <w:ind w:firstLine="0"/>
        <w:rPr>
          <w:b/>
          <w:sz w:val="24"/>
          <w:szCs w:val="24"/>
          <w:lang w:val="id-ID"/>
        </w:rPr>
      </w:pPr>
      <w:r w:rsidRPr="002346B2">
        <w:rPr>
          <w:b/>
          <w:sz w:val="24"/>
          <w:szCs w:val="24"/>
          <w:lang w:val="id-ID"/>
        </w:rPr>
        <w:t xml:space="preserve">Bahan </w:t>
      </w:r>
      <w:r w:rsidR="007346BE">
        <w:rPr>
          <w:b/>
          <w:sz w:val="24"/>
          <w:szCs w:val="24"/>
          <w:lang w:val="id-ID"/>
        </w:rPr>
        <w:t xml:space="preserve">dan Alat </w:t>
      </w:r>
      <w:r w:rsidRPr="002346B2">
        <w:rPr>
          <w:b/>
          <w:sz w:val="24"/>
          <w:szCs w:val="24"/>
          <w:lang w:val="id-ID"/>
        </w:rPr>
        <w:t>yang Digunakan</w:t>
      </w:r>
    </w:p>
    <w:p w14:paraId="1689E6A9" w14:textId="269CACC3" w:rsidR="004A00CA" w:rsidRPr="008053F8" w:rsidRDefault="004A00CA" w:rsidP="008053F8">
      <w:pPr>
        <w:spacing w:line="360" w:lineRule="auto"/>
        <w:ind w:firstLine="0"/>
        <w:jc w:val="center"/>
        <w:rPr>
          <w:szCs w:val="24"/>
          <w:lang w:val="id-ID"/>
        </w:rPr>
      </w:pPr>
      <w:r w:rsidRPr="008053F8">
        <w:rPr>
          <w:szCs w:val="24"/>
          <w:lang w:val="id-ID"/>
        </w:rPr>
        <w:t xml:space="preserve">Tabel 1. </w:t>
      </w:r>
      <w:r w:rsidRPr="008053F8">
        <w:rPr>
          <w:szCs w:val="24"/>
        </w:rPr>
        <w:t xml:space="preserve">Bahan </w:t>
      </w:r>
      <w:r w:rsidR="00515D29" w:rsidRPr="008053F8">
        <w:rPr>
          <w:szCs w:val="24"/>
          <w:lang w:val="id-ID"/>
        </w:rPr>
        <w:t xml:space="preserve">dan alat </w:t>
      </w:r>
      <w:r w:rsidRPr="008053F8">
        <w:rPr>
          <w:szCs w:val="24"/>
        </w:rPr>
        <w:t xml:space="preserve">yang digunakan </w:t>
      </w:r>
      <w:r w:rsidRPr="008053F8">
        <w:rPr>
          <w:szCs w:val="24"/>
          <w:lang w:val="id-ID"/>
        </w:rPr>
        <w:t>dalam kegiatan pengmas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827"/>
        <w:gridCol w:w="2835"/>
      </w:tblGrid>
      <w:tr w:rsidR="004A00CA" w:rsidRPr="002346B2" w14:paraId="341AE1A7" w14:textId="77777777" w:rsidTr="006E3571">
        <w:trPr>
          <w:jc w:val="center"/>
        </w:trPr>
        <w:tc>
          <w:tcPr>
            <w:tcW w:w="3227" w:type="dxa"/>
            <w:tcBorders>
              <w:top w:val="single" w:sz="4" w:space="0" w:color="auto"/>
              <w:bottom w:val="single" w:sz="4" w:space="0" w:color="auto"/>
            </w:tcBorders>
          </w:tcPr>
          <w:p w14:paraId="43629CE3" w14:textId="77777777" w:rsidR="004A00CA" w:rsidRPr="002346B2" w:rsidRDefault="004A00CA" w:rsidP="00AA546F">
            <w:pPr>
              <w:spacing w:line="276" w:lineRule="auto"/>
              <w:jc w:val="center"/>
              <w:rPr>
                <w:rFonts w:ascii="Times New Roman" w:hAnsi="Times New Roman"/>
                <w:b/>
                <w:sz w:val="24"/>
                <w:szCs w:val="24"/>
              </w:rPr>
            </w:pPr>
            <w:r w:rsidRPr="002346B2">
              <w:rPr>
                <w:rFonts w:ascii="Times New Roman" w:hAnsi="Times New Roman"/>
                <w:b/>
                <w:sz w:val="24"/>
                <w:szCs w:val="24"/>
              </w:rPr>
              <w:t>Jenis bahan</w:t>
            </w:r>
          </w:p>
        </w:tc>
        <w:tc>
          <w:tcPr>
            <w:tcW w:w="3827" w:type="dxa"/>
            <w:tcBorders>
              <w:top w:val="single" w:sz="4" w:space="0" w:color="auto"/>
              <w:bottom w:val="single" w:sz="4" w:space="0" w:color="auto"/>
            </w:tcBorders>
          </w:tcPr>
          <w:p w14:paraId="392992D9" w14:textId="77777777" w:rsidR="004A00CA" w:rsidRPr="002346B2" w:rsidRDefault="004A00CA" w:rsidP="00AA546F">
            <w:pPr>
              <w:spacing w:line="276" w:lineRule="auto"/>
              <w:jc w:val="center"/>
              <w:rPr>
                <w:rFonts w:ascii="Times New Roman" w:hAnsi="Times New Roman"/>
                <w:b/>
                <w:sz w:val="24"/>
                <w:szCs w:val="24"/>
              </w:rPr>
            </w:pPr>
            <w:r w:rsidRPr="002346B2">
              <w:rPr>
                <w:rFonts w:ascii="Times New Roman" w:hAnsi="Times New Roman"/>
                <w:b/>
                <w:sz w:val="24"/>
                <w:szCs w:val="24"/>
              </w:rPr>
              <w:t>Spesifikasi</w:t>
            </w:r>
          </w:p>
        </w:tc>
        <w:tc>
          <w:tcPr>
            <w:tcW w:w="2835" w:type="dxa"/>
            <w:tcBorders>
              <w:top w:val="single" w:sz="4" w:space="0" w:color="auto"/>
              <w:bottom w:val="single" w:sz="4" w:space="0" w:color="auto"/>
            </w:tcBorders>
          </w:tcPr>
          <w:p w14:paraId="0AF35545" w14:textId="77777777" w:rsidR="004A00CA" w:rsidRPr="002346B2" w:rsidRDefault="004A00CA" w:rsidP="00AA546F">
            <w:pPr>
              <w:spacing w:line="276" w:lineRule="auto"/>
              <w:jc w:val="center"/>
              <w:rPr>
                <w:rFonts w:ascii="Times New Roman" w:hAnsi="Times New Roman"/>
                <w:b/>
                <w:sz w:val="24"/>
                <w:szCs w:val="24"/>
              </w:rPr>
            </w:pPr>
            <w:r w:rsidRPr="002346B2">
              <w:rPr>
                <w:rFonts w:ascii="Times New Roman" w:hAnsi="Times New Roman"/>
                <w:b/>
                <w:sz w:val="24"/>
                <w:szCs w:val="24"/>
              </w:rPr>
              <w:t>Gambar</w:t>
            </w:r>
          </w:p>
        </w:tc>
      </w:tr>
      <w:tr w:rsidR="004A00CA" w:rsidRPr="002346B2" w14:paraId="6E019909" w14:textId="77777777" w:rsidTr="006E3571">
        <w:trPr>
          <w:jc w:val="center"/>
        </w:trPr>
        <w:tc>
          <w:tcPr>
            <w:tcW w:w="3227" w:type="dxa"/>
            <w:tcBorders>
              <w:top w:val="single" w:sz="4" w:space="0" w:color="auto"/>
            </w:tcBorders>
          </w:tcPr>
          <w:p w14:paraId="064F963E"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Tong plastik /</w:t>
            </w:r>
          </w:p>
          <w:p w14:paraId="36438272"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Hopper</w:t>
            </w:r>
          </w:p>
        </w:tc>
        <w:tc>
          <w:tcPr>
            <w:tcW w:w="3827" w:type="dxa"/>
            <w:tcBorders>
              <w:top w:val="single" w:sz="4" w:space="0" w:color="auto"/>
            </w:tcBorders>
          </w:tcPr>
          <w:p w14:paraId="56F0128C"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Volume 25 liter, bahan plastik ketebalan 6 mm, terdapat penutup pada bagian atas</w:t>
            </w:r>
          </w:p>
        </w:tc>
        <w:tc>
          <w:tcPr>
            <w:tcW w:w="2835" w:type="dxa"/>
            <w:tcBorders>
              <w:top w:val="single" w:sz="4" w:space="0" w:color="auto"/>
            </w:tcBorders>
          </w:tcPr>
          <w:p w14:paraId="53047B78" w14:textId="77777777" w:rsidR="004A00CA" w:rsidRPr="002346B2" w:rsidRDefault="004A00CA" w:rsidP="00AA546F">
            <w:pPr>
              <w:spacing w:line="276" w:lineRule="auto"/>
              <w:jc w:val="center"/>
              <w:rPr>
                <w:rFonts w:ascii="Times New Roman" w:hAnsi="Times New Roman"/>
                <w:sz w:val="24"/>
                <w:szCs w:val="24"/>
              </w:rPr>
            </w:pPr>
            <w:r w:rsidRPr="002346B2">
              <w:rPr>
                <w:noProof/>
                <w:sz w:val="24"/>
                <w:szCs w:val="24"/>
              </w:rPr>
              <w:drawing>
                <wp:inline distT="0" distB="0" distL="0" distR="0" wp14:anchorId="72948A99" wp14:editId="47960F56">
                  <wp:extent cx="441026" cy="784046"/>
                  <wp:effectExtent l="0" t="0" r="0" b="0"/>
                  <wp:docPr id="1031" name="Picture 7" descr="D:\Pengabdian\skema 2024\WhatsApp Image 2024-08-26 at 11.31.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D:\Pengabdian\skema 2024\WhatsApp Image 2024-08-26 at 11.31.51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949" cy="787466"/>
                          </a:xfrm>
                          <a:prstGeom prst="rect">
                            <a:avLst/>
                          </a:prstGeom>
                          <a:noFill/>
                          <a:extLst/>
                        </pic:spPr>
                      </pic:pic>
                    </a:graphicData>
                  </a:graphic>
                </wp:inline>
              </w:drawing>
            </w:r>
          </w:p>
        </w:tc>
      </w:tr>
      <w:tr w:rsidR="004A00CA" w:rsidRPr="002346B2" w14:paraId="4647DAAF" w14:textId="77777777" w:rsidTr="006E3571">
        <w:trPr>
          <w:jc w:val="center"/>
        </w:trPr>
        <w:tc>
          <w:tcPr>
            <w:tcW w:w="3227" w:type="dxa"/>
          </w:tcPr>
          <w:p w14:paraId="4E58E46E"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Corong pipa; Sambungan pipa T</w:t>
            </w:r>
          </w:p>
        </w:tc>
        <w:tc>
          <w:tcPr>
            <w:tcW w:w="3827" w:type="dxa"/>
          </w:tcPr>
          <w:p w14:paraId="43403B09"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Corong 4 inchi to 1 ½ inchi, pipa T 1 inchi</w:t>
            </w:r>
          </w:p>
        </w:tc>
        <w:tc>
          <w:tcPr>
            <w:tcW w:w="2835" w:type="dxa"/>
          </w:tcPr>
          <w:p w14:paraId="12259167" w14:textId="77777777" w:rsidR="004A00CA" w:rsidRPr="002346B2" w:rsidRDefault="004A00CA" w:rsidP="00AA546F">
            <w:pPr>
              <w:spacing w:line="276" w:lineRule="auto"/>
              <w:jc w:val="center"/>
              <w:rPr>
                <w:sz w:val="24"/>
                <w:szCs w:val="24"/>
              </w:rPr>
            </w:pPr>
            <w:r w:rsidRPr="002346B2">
              <w:rPr>
                <w:noProof/>
                <w:sz w:val="24"/>
                <w:szCs w:val="24"/>
              </w:rPr>
              <w:drawing>
                <wp:inline distT="0" distB="0" distL="0" distR="0" wp14:anchorId="62D7248A" wp14:editId="72A1BB37">
                  <wp:extent cx="905774" cy="636306"/>
                  <wp:effectExtent l="0" t="0" r="8890" b="0"/>
                  <wp:docPr id="1029" name="Picture 5" descr="D:\Pengabdian\skema 2024\WhatsApp Image 2024-08-26 at 11.3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D:\Pengabdian\skema 2024\WhatsApp Image 2024-08-26 at 11.31.5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7433" cy="637471"/>
                          </a:xfrm>
                          <a:prstGeom prst="rect">
                            <a:avLst/>
                          </a:prstGeom>
                          <a:noFill/>
                          <a:extLst/>
                        </pic:spPr>
                      </pic:pic>
                    </a:graphicData>
                  </a:graphic>
                </wp:inline>
              </w:drawing>
            </w:r>
          </w:p>
        </w:tc>
      </w:tr>
      <w:tr w:rsidR="004A00CA" w:rsidRPr="002346B2" w14:paraId="073350CB" w14:textId="77777777" w:rsidTr="006E3571">
        <w:trPr>
          <w:jc w:val="center"/>
        </w:trPr>
        <w:tc>
          <w:tcPr>
            <w:tcW w:w="3227" w:type="dxa"/>
          </w:tcPr>
          <w:p w14:paraId="4D9D433D"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Pipa 1 ½; 1”</w:t>
            </w:r>
          </w:p>
        </w:tc>
        <w:tc>
          <w:tcPr>
            <w:tcW w:w="3827" w:type="dxa"/>
          </w:tcPr>
          <w:p w14:paraId="252968EF"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Panjang 30 cm</w:t>
            </w:r>
          </w:p>
        </w:tc>
        <w:tc>
          <w:tcPr>
            <w:tcW w:w="2835" w:type="dxa"/>
          </w:tcPr>
          <w:p w14:paraId="40AB5045" w14:textId="77777777" w:rsidR="004A00CA" w:rsidRPr="002346B2" w:rsidRDefault="004A00CA" w:rsidP="00AA546F">
            <w:pPr>
              <w:spacing w:line="276" w:lineRule="auto"/>
              <w:jc w:val="center"/>
              <w:rPr>
                <w:sz w:val="24"/>
                <w:szCs w:val="24"/>
              </w:rPr>
            </w:pPr>
            <w:r w:rsidRPr="002346B2">
              <w:rPr>
                <w:noProof/>
                <w:sz w:val="24"/>
                <w:szCs w:val="24"/>
              </w:rPr>
              <w:drawing>
                <wp:inline distT="0" distB="0" distL="0" distR="0" wp14:anchorId="41981B33" wp14:editId="035854DD">
                  <wp:extent cx="386032" cy="686279"/>
                  <wp:effectExtent l="2223" t="0" r="0" b="0"/>
                  <wp:docPr id="1026" name="Picture 2" descr="D:\Pengabdian\skema 2024\WhatsApp Image 2024-08-26 at 11.38.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Pengabdian\skema 2024\WhatsApp Image 2024-08-26 at 11.38.50.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85642" cy="685585"/>
                          </a:xfrm>
                          <a:prstGeom prst="rect">
                            <a:avLst/>
                          </a:prstGeom>
                          <a:noFill/>
                          <a:extLst/>
                        </pic:spPr>
                      </pic:pic>
                    </a:graphicData>
                  </a:graphic>
                </wp:inline>
              </w:drawing>
            </w:r>
          </w:p>
        </w:tc>
      </w:tr>
      <w:tr w:rsidR="004A00CA" w:rsidRPr="002346B2" w14:paraId="6E7BFE54" w14:textId="77777777" w:rsidTr="006E3571">
        <w:trPr>
          <w:jc w:val="center"/>
        </w:trPr>
        <w:tc>
          <w:tcPr>
            <w:tcW w:w="3227" w:type="dxa"/>
          </w:tcPr>
          <w:p w14:paraId="56AF3A89"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Pipa Y/simpang 3</w:t>
            </w:r>
          </w:p>
        </w:tc>
        <w:tc>
          <w:tcPr>
            <w:tcW w:w="3827" w:type="dxa"/>
          </w:tcPr>
          <w:p w14:paraId="1B657BDA"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Ukuran 1 ½ inchi</w:t>
            </w:r>
          </w:p>
        </w:tc>
        <w:tc>
          <w:tcPr>
            <w:tcW w:w="2835" w:type="dxa"/>
          </w:tcPr>
          <w:p w14:paraId="1F4D2B1F" w14:textId="77777777" w:rsidR="004A00CA" w:rsidRPr="002346B2" w:rsidRDefault="004A00CA" w:rsidP="00AA546F">
            <w:pPr>
              <w:spacing w:line="276" w:lineRule="auto"/>
              <w:jc w:val="center"/>
              <w:rPr>
                <w:sz w:val="24"/>
                <w:szCs w:val="24"/>
              </w:rPr>
            </w:pPr>
            <w:r w:rsidRPr="002346B2">
              <w:rPr>
                <w:noProof/>
                <w:sz w:val="24"/>
                <w:szCs w:val="24"/>
              </w:rPr>
              <w:drawing>
                <wp:inline distT="0" distB="0" distL="0" distR="0" wp14:anchorId="6EBC53E3" wp14:editId="49EB0EBF">
                  <wp:extent cx="714650" cy="577711"/>
                  <wp:effectExtent l="0" t="0" r="0" b="0"/>
                  <wp:docPr id="1028" name="Picture 4" descr="D:\Pengabdian\skema 2024\WhatsApp Image 2024-08-26 at 11.3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Pengabdian\skema 2024\WhatsApp Image 2024-08-26 at 11.36.4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5360" cy="578285"/>
                          </a:xfrm>
                          <a:prstGeom prst="rect">
                            <a:avLst/>
                          </a:prstGeom>
                          <a:noFill/>
                          <a:extLst/>
                        </pic:spPr>
                      </pic:pic>
                    </a:graphicData>
                  </a:graphic>
                </wp:inline>
              </w:drawing>
            </w:r>
          </w:p>
        </w:tc>
      </w:tr>
      <w:tr w:rsidR="004A00CA" w:rsidRPr="002346B2" w14:paraId="09A0A379" w14:textId="77777777" w:rsidTr="006E3571">
        <w:trPr>
          <w:jc w:val="center"/>
        </w:trPr>
        <w:tc>
          <w:tcPr>
            <w:tcW w:w="3227" w:type="dxa"/>
          </w:tcPr>
          <w:p w14:paraId="25D8D3F4"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Mesin blower udara mini</w:t>
            </w:r>
          </w:p>
        </w:tc>
        <w:tc>
          <w:tcPr>
            <w:tcW w:w="3827" w:type="dxa"/>
          </w:tcPr>
          <w:p w14:paraId="0A47FFA6"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Tegangan 240 volt/150 watt, seri 66688 elektrik air pump, frekuensi 50 Hz</w:t>
            </w:r>
          </w:p>
        </w:tc>
        <w:tc>
          <w:tcPr>
            <w:tcW w:w="2835" w:type="dxa"/>
          </w:tcPr>
          <w:p w14:paraId="07274C24" w14:textId="77777777" w:rsidR="004A00CA" w:rsidRPr="002346B2" w:rsidRDefault="004A00CA" w:rsidP="00AA546F">
            <w:pPr>
              <w:spacing w:line="276" w:lineRule="auto"/>
              <w:jc w:val="center"/>
              <w:rPr>
                <w:sz w:val="24"/>
                <w:szCs w:val="24"/>
              </w:rPr>
            </w:pPr>
            <w:r w:rsidRPr="002346B2">
              <w:rPr>
                <w:noProof/>
                <w:sz w:val="24"/>
                <w:szCs w:val="24"/>
              </w:rPr>
              <w:drawing>
                <wp:inline distT="0" distB="0" distL="0" distR="0" wp14:anchorId="59A182C9" wp14:editId="24234B36">
                  <wp:extent cx="888520" cy="606416"/>
                  <wp:effectExtent l="0" t="0" r="6985" b="3810"/>
                  <wp:docPr id="1032" name="Picture 8" descr="D:\Pengabdian\skema 2024\WhatsApp Image 2024-08-26 at 11.3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D:\Pengabdian\skema 2024\WhatsApp Image 2024-08-26 at 11.31.49.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743" cy="607250"/>
                          </a:xfrm>
                          <a:prstGeom prst="rect">
                            <a:avLst/>
                          </a:prstGeom>
                          <a:noFill/>
                          <a:extLst/>
                        </pic:spPr>
                      </pic:pic>
                    </a:graphicData>
                  </a:graphic>
                </wp:inline>
              </w:drawing>
            </w:r>
          </w:p>
        </w:tc>
      </w:tr>
      <w:tr w:rsidR="004A00CA" w:rsidRPr="002346B2" w14:paraId="66AFE85D" w14:textId="77777777" w:rsidTr="006E3571">
        <w:trPr>
          <w:jc w:val="center"/>
        </w:trPr>
        <w:tc>
          <w:tcPr>
            <w:tcW w:w="3227" w:type="dxa"/>
          </w:tcPr>
          <w:p w14:paraId="72AC1ABE"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Pengatur waktu/timer</w:t>
            </w:r>
          </w:p>
        </w:tc>
        <w:tc>
          <w:tcPr>
            <w:tcW w:w="3827" w:type="dxa"/>
          </w:tcPr>
          <w:p w14:paraId="4F8AD74B"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Setting time per detik, menit, jam, voltage 240, battery backup A3 (AAA), konek listrik</w:t>
            </w:r>
          </w:p>
        </w:tc>
        <w:tc>
          <w:tcPr>
            <w:tcW w:w="2835" w:type="dxa"/>
          </w:tcPr>
          <w:p w14:paraId="1C724438" w14:textId="77777777" w:rsidR="004A00CA" w:rsidRPr="002346B2" w:rsidRDefault="004A00CA" w:rsidP="00AA546F">
            <w:pPr>
              <w:spacing w:line="276" w:lineRule="auto"/>
              <w:jc w:val="center"/>
              <w:rPr>
                <w:sz w:val="24"/>
                <w:szCs w:val="24"/>
              </w:rPr>
            </w:pPr>
            <w:r w:rsidRPr="002346B2">
              <w:rPr>
                <w:noProof/>
                <w:sz w:val="24"/>
                <w:szCs w:val="24"/>
              </w:rPr>
              <w:drawing>
                <wp:inline distT="0" distB="0" distL="0" distR="0" wp14:anchorId="7909298F" wp14:editId="6F8C5612">
                  <wp:extent cx="887005" cy="672861"/>
                  <wp:effectExtent l="0" t="0" r="8890" b="0"/>
                  <wp:docPr id="1030" name="Picture 6" descr="D:\Pengabdian\skema 2024\WhatsApp Image 2024-08-26 at 11.31.5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D:\Pengabdian\skema 2024\WhatsApp Image 2024-08-26 at 11.31.51 (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6706" cy="672634"/>
                          </a:xfrm>
                          <a:prstGeom prst="rect">
                            <a:avLst/>
                          </a:prstGeom>
                          <a:noFill/>
                          <a:extLst/>
                        </pic:spPr>
                      </pic:pic>
                    </a:graphicData>
                  </a:graphic>
                </wp:inline>
              </w:drawing>
            </w:r>
          </w:p>
        </w:tc>
      </w:tr>
      <w:tr w:rsidR="004A00CA" w:rsidRPr="002346B2" w14:paraId="217BBABC" w14:textId="77777777" w:rsidTr="006E3571">
        <w:trPr>
          <w:jc w:val="center"/>
        </w:trPr>
        <w:tc>
          <w:tcPr>
            <w:tcW w:w="3227" w:type="dxa"/>
            <w:tcBorders>
              <w:bottom w:val="single" w:sz="4" w:space="0" w:color="auto"/>
            </w:tcBorders>
          </w:tcPr>
          <w:p w14:paraId="057237B1"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Rangka besi 10 mm/Dudukan</w:t>
            </w:r>
          </w:p>
        </w:tc>
        <w:tc>
          <w:tcPr>
            <w:tcW w:w="3827" w:type="dxa"/>
            <w:tcBorders>
              <w:bottom w:val="single" w:sz="4" w:space="0" w:color="auto"/>
            </w:tcBorders>
          </w:tcPr>
          <w:p w14:paraId="09CF371A" w14:textId="77777777" w:rsidR="004A00CA" w:rsidRPr="002346B2" w:rsidRDefault="004A00CA" w:rsidP="00AA546F">
            <w:pPr>
              <w:spacing w:line="276" w:lineRule="auto"/>
              <w:rPr>
                <w:rFonts w:ascii="Times New Roman" w:hAnsi="Times New Roman"/>
                <w:sz w:val="24"/>
                <w:szCs w:val="24"/>
              </w:rPr>
            </w:pPr>
            <w:r w:rsidRPr="002346B2">
              <w:rPr>
                <w:rFonts w:ascii="Times New Roman" w:hAnsi="Times New Roman"/>
                <w:sz w:val="24"/>
                <w:szCs w:val="24"/>
              </w:rPr>
              <w:t>Besi diameter 10 mm, berbentuk tabung, dimensi 50 cm x 50 cm x 70 cm (P.L.T)</w:t>
            </w:r>
          </w:p>
        </w:tc>
        <w:tc>
          <w:tcPr>
            <w:tcW w:w="2835" w:type="dxa"/>
            <w:tcBorders>
              <w:bottom w:val="single" w:sz="4" w:space="0" w:color="auto"/>
            </w:tcBorders>
          </w:tcPr>
          <w:p w14:paraId="6D81A3F4" w14:textId="77777777" w:rsidR="004A00CA" w:rsidRPr="002346B2" w:rsidRDefault="004A00CA" w:rsidP="00AA546F">
            <w:pPr>
              <w:spacing w:line="276" w:lineRule="auto"/>
              <w:jc w:val="center"/>
              <w:rPr>
                <w:sz w:val="24"/>
                <w:szCs w:val="24"/>
              </w:rPr>
            </w:pPr>
            <w:r w:rsidRPr="002346B2">
              <w:rPr>
                <w:noProof/>
                <w:sz w:val="24"/>
                <w:szCs w:val="24"/>
              </w:rPr>
              <w:drawing>
                <wp:inline distT="0" distB="0" distL="0" distR="0" wp14:anchorId="75CEEBCB" wp14:editId="1E38C34F">
                  <wp:extent cx="1138686" cy="640511"/>
                  <wp:effectExtent l="0" t="0" r="4445" b="7620"/>
                  <wp:docPr id="1027" name="Picture 3" descr="D:\Pengabdian\skema 2024\WhatsApp Image 2024-08-26 at 11.3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Pengabdian\skema 2024\WhatsApp Image 2024-08-26 at 11.37.27.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9734" cy="641100"/>
                          </a:xfrm>
                          <a:prstGeom prst="rect">
                            <a:avLst/>
                          </a:prstGeom>
                          <a:noFill/>
                          <a:extLst/>
                        </pic:spPr>
                      </pic:pic>
                    </a:graphicData>
                  </a:graphic>
                </wp:inline>
              </w:drawing>
            </w:r>
          </w:p>
        </w:tc>
      </w:tr>
    </w:tbl>
    <w:p w14:paraId="22B771C6" w14:textId="77777777" w:rsidR="004A00CA" w:rsidRPr="002346B2" w:rsidRDefault="004A00CA" w:rsidP="004A00CA">
      <w:pPr>
        <w:spacing w:line="276" w:lineRule="auto"/>
        <w:rPr>
          <w:sz w:val="24"/>
          <w:szCs w:val="24"/>
          <w:lang w:val="id-ID"/>
        </w:rPr>
      </w:pPr>
    </w:p>
    <w:p w14:paraId="37A75985" w14:textId="56AEC5DB" w:rsidR="002F2F93" w:rsidRPr="002346B2" w:rsidRDefault="002F2F93" w:rsidP="005F49D5">
      <w:pPr>
        <w:spacing w:line="360" w:lineRule="auto"/>
        <w:ind w:firstLine="0"/>
        <w:rPr>
          <w:b/>
          <w:sz w:val="24"/>
          <w:szCs w:val="24"/>
          <w:lang w:val="id-ID"/>
        </w:rPr>
      </w:pPr>
      <w:r w:rsidRPr="002346B2">
        <w:rPr>
          <w:b/>
          <w:sz w:val="24"/>
          <w:szCs w:val="24"/>
          <w:lang w:val="id-ID"/>
        </w:rPr>
        <w:t>Metode</w:t>
      </w:r>
      <w:r w:rsidR="00594C70" w:rsidRPr="00594C70">
        <w:rPr>
          <w:sz w:val="24"/>
          <w:szCs w:val="24"/>
        </w:rPr>
        <w:t xml:space="preserve"> </w:t>
      </w:r>
      <w:r w:rsidR="00594C70" w:rsidRPr="00594C70">
        <w:rPr>
          <w:b/>
          <w:sz w:val="24"/>
          <w:szCs w:val="24"/>
          <w:lang w:val="id-ID"/>
        </w:rPr>
        <w:t>P</w:t>
      </w:r>
      <w:r w:rsidR="00594C70" w:rsidRPr="00594C70">
        <w:rPr>
          <w:b/>
          <w:sz w:val="24"/>
          <w:szCs w:val="24"/>
        </w:rPr>
        <w:t xml:space="preserve">elaksanaan </w:t>
      </w:r>
      <w:r w:rsidR="00594C70" w:rsidRPr="00594C70">
        <w:rPr>
          <w:b/>
          <w:sz w:val="24"/>
          <w:szCs w:val="24"/>
          <w:lang w:val="id-ID"/>
        </w:rPr>
        <w:t>K</w:t>
      </w:r>
      <w:r w:rsidR="00594C70" w:rsidRPr="00594C70">
        <w:rPr>
          <w:b/>
          <w:sz w:val="24"/>
          <w:szCs w:val="24"/>
        </w:rPr>
        <w:t>egiatan</w:t>
      </w:r>
    </w:p>
    <w:p w14:paraId="2A221A9C" w14:textId="77777777" w:rsidR="002F2F93" w:rsidRPr="002346B2" w:rsidRDefault="002F2F93" w:rsidP="005F49D5">
      <w:pPr>
        <w:pBdr>
          <w:top w:val="nil"/>
          <w:left w:val="nil"/>
          <w:bottom w:val="nil"/>
          <w:right w:val="nil"/>
          <w:between w:val="nil"/>
        </w:pBdr>
        <w:spacing w:line="360" w:lineRule="auto"/>
        <w:ind w:right="45" w:firstLine="720"/>
        <w:rPr>
          <w:sz w:val="24"/>
          <w:szCs w:val="24"/>
          <w:lang w:val="id-ID"/>
        </w:rPr>
      </w:pPr>
      <w:r w:rsidRPr="002346B2">
        <w:rPr>
          <w:color w:val="000000"/>
          <w:sz w:val="24"/>
          <w:szCs w:val="24"/>
          <w:lang w:val="id-ID"/>
        </w:rPr>
        <w:lastRenderedPageBreak/>
        <w:t>Pengmas ini menggunakan metode pendampingan, dengan tahapan kegiatannya meliputi: (1) Identifikasi kebutuhan. Survey awal telah dilakukan untuk memahami kebutuhan dan masalah yang dihadapi oleh para pembudidaya ikan nila di Kecamatan Beutong, (2) Pendampingan inovasi Feederku. Desain dan implementasi alat dilakukan berdasarkan hasil identifikasi kebutuhan dan utilitas mitra. Alat ini dirancang untuk mendistribusikan pakan secara otomatis pada waktu-waktu tertentu yang telah diatur. Kegiatan pendampingan dilakukan selama 2 bulan, meliputi pelatihan cara membuat, pengoperasian, pemeliharaan alat, serta pemantauan hasil penerapan di lapangan, (3) Evaluasi dan monitoring. Dilakukan evaluasi terhadap peningkatan keberdayaan mitra (aspek pengetahuan, teknis), performa alat yang meliputi konsistensi pemberian pakan (</w:t>
      </w:r>
      <w:r w:rsidRPr="002346B2">
        <w:rPr>
          <w:i/>
          <w:color w:val="000000"/>
          <w:sz w:val="24"/>
          <w:szCs w:val="24"/>
          <w:lang w:val="id-ID"/>
        </w:rPr>
        <w:t>on schedule</w:t>
      </w:r>
      <w:r w:rsidRPr="002346B2">
        <w:rPr>
          <w:color w:val="000000"/>
          <w:sz w:val="24"/>
          <w:szCs w:val="24"/>
          <w:lang w:val="id-ID"/>
        </w:rPr>
        <w:t>/</w:t>
      </w:r>
      <w:r w:rsidRPr="002346B2">
        <w:rPr>
          <w:i/>
          <w:color w:val="000000"/>
          <w:sz w:val="24"/>
          <w:szCs w:val="24"/>
          <w:lang w:val="id-ID"/>
        </w:rPr>
        <w:t>error</w:t>
      </w:r>
      <w:r w:rsidRPr="002346B2">
        <w:rPr>
          <w:color w:val="000000"/>
          <w:sz w:val="24"/>
          <w:szCs w:val="24"/>
          <w:lang w:val="id-ID"/>
        </w:rPr>
        <w:t>), efisien waktu/tenaga (fleksibiltas kerja) user, dan efisiensi penggunaan pakan.</w:t>
      </w:r>
    </w:p>
    <w:p w14:paraId="0BBD2F30" w14:textId="77777777" w:rsidR="00C526A0" w:rsidRDefault="00C526A0" w:rsidP="004F746F">
      <w:pPr>
        <w:pStyle w:val="Normal1"/>
        <w:spacing w:after="0" w:line="360" w:lineRule="auto"/>
        <w:ind w:firstLine="0"/>
        <w:rPr>
          <w:sz w:val="24"/>
          <w:szCs w:val="24"/>
          <w:lang w:val="id-ID"/>
        </w:rPr>
      </w:pPr>
    </w:p>
    <w:p w14:paraId="0B35C258" w14:textId="2372036D" w:rsidR="004F746F" w:rsidRPr="00166E6D" w:rsidRDefault="004F746F" w:rsidP="00166E6D">
      <w:pPr>
        <w:spacing w:line="360" w:lineRule="auto"/>
        <w:ind w:firstLine="0"/>
        <w:rPr>
          <w:b/>
          <w:sz w:val="24"/>
          <w:lang w:val="id-ID"/>
        </w:rPr>
      </w:pPr>
      <w:r w:rsidRPr="00166E6D">
        <w:rPr>
          <w:b/>
          <w:sz w:val="24"/>
          <w:lang w:val="id-ID"/>
        </w:rPr>
        <w:t>Cara Kerja</w:t>
      </w:r>
      <w:r w:rsidR="00A51DD1">
        <w:rPr>
          <w:b/>
          <w:sz w:val="24"/>
          <w:lang w:val="id-ID"/>
        </w:rPr>
        <w:t xml:space="preserve"> Pembuatan Feederku</w:t>
      </w:r>
    </w:p>
    <w:p w14:paraId="286D4FE2" w14:textId="77777777" w:rsidR="004F746F" w:rsidRPr="00166E6D" w:rsidRDefault="004F746F" w:rsidP="00166E6D">
      <w:pPr>
        <w:pStyle w:val="ListParagraph"/>
        <w:numPr>
          <w:ilvl w:val="0"/>
          <w:numId w:val="2"/>
        </w:numPr>
        <w:spacing w:line="360" w:lineRule="auto"/>
        <w:ind w:left="284" w:hanging="284"/>
        <w:rPr>
          <w:sz w:val="24"/>
          <w:szCs w:val="22"/>
          <w:lang w:val="id-ID"/>
        </w:rPr>
      </w:pPr>
      <w:r w:rsidRPr="00166E6D">
        <w:rPr>
          <w:sz w:val="24"/>
          <w:szCs w:val="22"/>
          <w:lang w:val="id-ID"/>
        </w:rPr>
        <w:t xml:space="preserve">Perakitan Alat/Pembuatan </w:t>
      </w:r>
    </w:p>
    <w:p w14:paraId="049E677F" w14:textId="77777777" w:rsidR="004F746F" w:rsidRPr="00166E6D" w:rsidRDefault="004F746F" w:rsidP="00166E6D">
      <w:pPr>
        <w:spacing w:line="360" w:lineRule="auto"/>
        <w:ind w:firstLine="357"/>
        <w:rPr>
          <w:sz w:val="24"/>
          <w:lang w:val="id-ID"/>
        </w:rPr>
      </w:pPr>
      <w:r w:rsidRPr="00166E6D">
        <w:rPr>
          <w:sz w:val="24"/>
          <w:lang w:val="id-ID"/>
        </w:rPr>
        <w:t xml:space="preserve">Semua bahan yang diperlukan adalah komponen lokal dalam artian tersedia dan dapat diakses oleh siapapun/mitra baik secara offline/online. Berikut </w:t>
      </w:r>
      <w:r w:rsidRPr="00166E6D">
        <w:rPr>
          <w:i/>
          <w:sz w:val="24"/>
          <w:lang w:val="id-ID"/>
        </w:rPr>
        <w:t>step by step</w:t>
      </w:r>
      <w:r w:rsidRPr="00166E6D">
        <w:rPr>
          <w:sz w:val="24"/>
          <w:lang w:val="id-ID"/>
        </w:rPr>
        <w:t xml:space="preserve"> perakitan alat;</w:t>
      </w:r>
    </w:p>
    <w:p w14:paraId="4BF5372C"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Hopper dilobangi pada bagian bawah/dasar dengan gerinda/pisau/gergaji, hingga diameter 4 inchi</w:t>
      </w:r>
    </w:p>
    <w:p w14:paraId="19526A21"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Pasang corong pipa 4 inchi to 1 ½ inchi, dan lakukan pengeleman</w:t>
      </w:r>
    </w:p>
    <w:p w14:paraId="09BE30FC"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Sambungkan pipa 1 ½ inchi, sepanjang 15 cm</w:t>
      </w:r>
    </w:p>
    <w:p w14:paraId="6069E17A"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Sambungkan pipa T pada bagian ujung pipa 1 ½ inchi</w:t>
      </w:r>
    </w:p>
    <w:p w14:paraId="58FBEC6C"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Kemudian pasangkan pipa 1 inchi, sepanjang 30 cm, sebagai saluran output pellet, dan pada bagian ujungnya pasangkan pipa Y/simpang 3 untuk distribusi pellet lebih merata</w:t>
      </w:r>
    </w:p>
    <w:p w14:paraId="53A9C2AD"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Rakit konstruksi besi 10 mm, lakukan pengelasan, sesuaikan dengan dimensi standar minimal</w:t>
      </w:r>
    </w:p>
    <w:p w14:paraId="329E3FB7"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Pasangkan mesin blower udara pada bagian ujung pipa output</w:t>
      </w:r>
    </w:p>
    <w:p w14:paraId="7BFF134A"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Kemudian timer dapat disambungkan ke sumber listrik</w:t>
      </w:r>
    </w:p>
    <w:p w14:paraId="0393E67D" w14:textId="77777777" w:rsidR="004F746F" w:rsidRPr="00166E6D" w:rsidRDefault="004F746F" w:rsidP="00166E6D">
      <w:pPr>
        <w:pStyle w:val="ListParagraph"/>
        <w:numPr>
          <w:ilvl w:val="0"/>
          <w:numId w:val="4"/>
        </w:numPr>
        <w:spacing w:line="360" w:lineRule="auto"/>
        <w:ind w:left="284" w:hanging="284"/>
        <w:rPr>
          <w:sz w:val="24"/>
          <w:szCs w:val="22"/>
          <w:lang w:val="id-ID"/>
        </w:rPr>
      </w:pPr>
      <w:r w:rsidRPr="00166E6D">
        <w:rPr>
          <w:sz w:val="24"/>
          <w:szCs w:val="22"/>
          <w:lang w:val="id-ID"/>
        </w:rPr>
        <w:t>Alat sudah siap untuk diaktifkan/difungsikan.</w:t>
      </w:r>
    </w:p>
    <w:p w14:paraId="5BFDEC66" w14:textId="77777777" w:rsidR="004F746F" w:rsidRPr="00166E6D" w:rsidRDefault="004F746F" w:rsidP="00166E6D">
      <w:pPr>
        <w:spacing w:line="360" w:lineRule="auto"/>
        <w:rPr>
          <w:sz w:val="24"/>
          <w:lang w:val="id-ID"/>
        </w:rPr>
      </w:pPr>
    </w:p>
    <w:p w14:paraId="3762FE97" w14:textId="77777777" w:rsidR="004F746F" w:rsidRPr="00166E6D" w:rsidRDefault="004F746F" w:rsidP="00166E6D">
      <w:pPr>
        <w:spacing w:line="360" w:lineRule="auto"/>
        <w:jc w:val="center"/>
        <w:rPr>
          <w:sz w:val="24"/>
          <w:lang w:val="id-ID"/>
        </w:rPr>
      </w:pPr>
      <w:r w:rsidRPr="00166E6D">
        <w:rPr>
          <w:noProof/>
          <w:sz w:val="24"/>
          <w:lang w:val="id-ID"/>
        </w:rPr>
        <w:lastRenderedPageBreak/>
        <w:drawing>
          <wp:inline distT="0" distB="0" distL="0" distR="0" wp14:anchorId="27F2BE49" wp14:editId="267AB6CF">
            <wp:extent cx="2950234" cy="1916303"/>
            <wp:effectExtent l="0" t="0" r="2540" b="8255"/>
            <wp:docPr id="9" name="Picture 9" descr="D:\Pengabdian\skema 2024\profil feederku\Slide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gabdian\skema 2024\profil feederku\Slide1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435" cy="1917733"/>
                    </a:xfrm>
                    <a:prstGeom prst="rect">
                      <a:avLst/>
                    </a:prstGeom>
                    <a:noFill/>
                    <a:ln>
                      <a:noFill/>
                    </a:ln>
                  </pic:spPr>
                </pic:pic>
              </a:graphicData>
            </a:graphic>
          </wp:inline>
        </w:drawing>
      </w:r>
    </w:p>
    <w:p w14:paraId="6BCDB228" w14:textId="77777777" w:rsidR="004F746F" w:rsidRPr="008053F8" w:rsidRDefault="004F746F" w:rsidP="00166E6D">
      <w:pPr>
        <w:spacing w:line="360" w:lineRule="auto"/>
        <w:jc w:val="center"/>
        <w:rPr>
          <w:lang w:val="id-ID"/>
        </w:rPr>
      </w:pPr>
      <w:r w:rsidRPr="008053F8">
        <w:rPr>
          <w:lang w:val="id-ID"/>
        </w:rPr>
        <w:t>Gambar 1. Inovasi Feederku berbasis komponen lokal</w:t>
      </w:r>
    </w:p>
    <w:p w14:paraId="4D38976D" w14:textId="77777777" w:rsidR="004F746F" w:rsidRPr="00166E6D" w:rsidRDefault="004F746F" w:rsidP="00166E6D">
      <w:pPr>
        <w:spacing w:line="360" w:lineRule="auto"/>
        <w:rPr>
          <w:sz w:val="24"/>
          <w:lang w:val="id-ID"/>
        </w:rPr>
      </w:pPr>
    </w:p>
    <w:p w14:paraId="0F1603D9" w14:textId="77777777" w:rsidR="004F746F" w:rsidRPr="00166E6D" w:rsidRDefault="004F746F" w:rsidP="00166E6D">
      <w:pPr>
        <w:pStyle w:val="ListParagraph"/>
        <w:numPr>
          <w:ilvl w:val="0"/>
          <w:numId w:val="2"/>
        </w:numPr>
        <w:spacing w:line="360" w:lineRule="auto"/>
        <w:ind w:left="284" w:hanging="284"/>
        <w:rPr>
          <w:sz w:val="24"/>
        </w:rPr>
      </w:pPr>
      <w:r w:rsidRPr="00166E6D">
        <w:rPr>
          <w:sz w:val="24"/>
          <w:lang w:val="id-ID"/>
        </w:rPr>
        <w:t>Pengaktifan/</w:t>
      </w:r>
      <w:r w:rsidRPr="00166E6D">
        <w:rPr>
          <w:sz w:val="24"/>
        </w:rPr>
        <w:t>Pemrograman</w:t>
      </w:r>
      <w:r w:rsidRPr="00166E6D">
        <w:rPr>
          <w:sz w:val="24"/>
          <w:lang w:val="id-ID"/>
        </w:rPr>
        <w:t xml:space="preserve"> Alat</w:t>
      </w:r>
      <w:r w:rsidRPr="00166E6D">
        <w:rPr>
          <w:sz w:val="24"/>
        </w:rPr>
        <w:t xml:space="preserve"> </w:t>
      </w:r>
    </w:p>
    <w:p w14:paraId="5A9E47BD"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Sebelum setting timer dilakukan, user/mitra harus membuat feeding tabel/</w:t>
      </w:r>
      <w:r w:rsidRPr="00166E6D">
        <w:rPr>
          <w:i/>
          <w:sz w:val="24"/>
          <w:lang w:val="id-ID"/>
        </w:rPr>
        <w:t>feeding schedule</w:t>
      </w:r>
      <w:r w:rsidRPr="00166E6D">
        <w:rPr>
          <w:sz w:val="24"/>
          <w:lang w:val="id-ID"/>
        </w:rPr>
        <w:t xml:space="preserve"> manual dikertas, misal jadwal pemberian pakan ikan nila 3 kali sehari (jam 09.00, 13.00, 18.00), sebanyak 3 kg/hari (1 kg pada jam 09.00, 1 kg pada jam 13.00, 1 kg pada jam 18.00)</w:t>
      </w:r>
    </w:p>
    <w:p w14:paraId="05330870"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 xml:space="preserve">Kemudian </w:t>
      </w:r>
      <w:r w:rsidRPr="00166E6D">
        <w:rPr>
          <w:i/>
          <w:sz w:val="24"/>
          <w:lang w:val="id-ID"/>
        </w:rPr>
        <w:t>feeding schedule</w:t>
      </w:r>
      <w:r w:rsidRPr="00166E6D">
        <w:rPr>
          <w:sz w:val="24"/>
          <w:lang w:val="id-ID"/>
        </w:rPr>
        <w:t xml:space="preserve"> manual tersebut pindahkan ke timer melalui setting time (alat ini mampu mengeluarkan pellet, 1 menit = 1 kg)</w:t>
      </w:r>
    </w:p>
    <w:p w14:paraId="11D75DF3" w14:textId="77777777" w:rsidR="004F746F" w:rsidRPr="00166E6D" w:rsidRDefault="004F746F" w:rsidP="00166E6D">
      <w:pPr>
        <w:spacing w:line="360" w:lineRule="auto"/>
        <w:ind w:left="1"/>
        <w:jc w:val="center"/>
        <w:rPr>
          <w:sz w:val="24"/>
          <w:lang w:val="id-ID"/>
        </w:rPr>
      </w:pPr>
      <w:r w:rsidRPr="00166E6D">
        <w:rPr>
          <w:noProof/>
          <w:sz w:val="24"/>
          <w:lang w:val="id-ID"/>
        </w:rPr>
        <w:drawing>
          <wp:inline distT="0" distB="0" distL="0" distR="0" wp14:anchorId="4CC3F732" wp14:editId="14EF0465">
            <wp:extent cx="3276844" cy="2417249"/>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285771" cy="2423834"/>
                    </a:xfrm>
                    <a:prstGeom prst="rect">
                      <a:avLst/>
                    </a:prstGeom>
                  </pic:spPr>
                </pic:pic>
              </a:graphicData>
            </a:graphic>
          </wp:inline>
        </w:drawing>
      </w:r>
    </w:p>
    <w:p w14:paraId="0E3BDBAB" w14:textId="77777777" w:rsidR="004F746F" w:rsidRPr="008053F8" w:rsidRDefault="004F746F" w:rsidP="00166E6D">
      <w:pPr>
        <w:spacing w:line="360" w:lineRule="auto"/>
        <w:ind w:left="1"/>
        <w:jc w:val="center"/>
        <w:rPr>
          <w:lang w:val="id-ID"/>
        </w:rPr>
      </w:pPr>
      <w:r w:rsidRPr="008053F8">
        <w:rPr>
          <w:lang w:val="id-ID"/>
        </w:rPr>
        <w:t>Gambar 2. Setting time timer</w:t>
      </w:r>
    </w:p>
    <w:p w14:paraId="2966DEED" w14:textId="77777777" w:rsidR="004F746F" w:rsidRPr="00166E6D" w:rsidRDefault="004F746F" w:rsidP="00166E6D">
      <w:pPr>
        <w:spacing w:line="360" w:lineRule="auto"/>
        <w:rPr>
          <w:sz w:val="24"/>
          <w:lang w:val="id-ID"/>
        </w:rPr>
      </w:pPr>
    </w:p>
    <w:p w14:paraId="6A82FF97"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 xml:space="preserve">Langkah pertama adalah pengaturan waktu, sesuaikan waktu pada timer dengan waktu pada jam tangan/dinding (termasuk hari): (i) tekan dan tahan tombol clock dan tekan tombol week secara perlahan hingga memperlihatkan hari yang sedang berjalan (misal hari ini adalah sunday/minggu), </w:t>
      </w:r>
      <w:r w:rsidRPr="00166E6D">
        <w:rPr>
          <w:sz w:val="24"/>
          <w:lang w:val="id-ID"/>
        </w:rPr>
        <w:lastRenderedPageBreak/>
        <w:t>setelah itu lepaskan tombol week; (ii) tekan dan tahan tombol clock dan tekan tombol hour secara perlahan untuk mengatur jam (misal jam tangan menunjukkan pukul 12.00 siang), setelah itu lepaskan tombol hour; (iii) tekan dan tahan tombol clock dan tekan min secara perlahan untuk mengatur menit (misal 12.30 siang), setelah itu lepaskan tombol min.</w:t>
      </w:r>
    </w:p>
    <w:p w14:paraId="3E94275C"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Langkah kedua adalah program timer, misalkan jadwal pemberian pakan ikan adalah 3 kali sehari (jam 09.00, 13.00, 18.00), sebanyak 3 kg/hari (1 kg pada jam 09.00, 1 kg pada jam 13.00, 1 kg pada jam 18.00), 1 menit = 1 kg: (i) tekan dan tahan tombol prog dan tekan tombol week secara perlahan untuk mengatur hari selama 1 pekan (sunday, monday, tuesday, wednesday, thursday, friday, saturday), setelah itu lepaskan tombol week; (ii) tekan dan tahan tombol prog dan tekan tombol hour secara perlahan untuk mengatur jam pemberian pakan selama 1 pekan (set posisi on 09.00, kemudian set off 09.01; set posisi on 13.00, kemudian set off 13.01; set posisi on 18.00, kemudian set off 18.01), setelah itu lepaskan tombol hour, dan tekan tombol clock.</w:t>
      </w:r>
    </w:p>
    <w:p w14:paraId="54B6D6A7"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Namun jika jadwal pemberian pakan ikan adalah 3 kali sehari (jam 09.00, 13.00, 18.00), sebanyak 1.5 kg/hari (0.5 kg pada jam 09.00, 0.5 kg pada jam 13.00, 0.5 kg pada jam 18.00), maka bisa masukkan setting detik: (i) tekan dan tahan tombol prog dan tekan tombol week secara perlahan untuk mengatur hari selama 1 pekan (sunday, monday, tuesday, wednesday, thursday, friday, saturday), setelah itu lepaskan tombol week; (ii) tekan dan tahan tombol prog dan tekan tombol hour secara perlahan untuk mengatur jam pemberian pakan selama 1 pekan (set posisi on 09.00.00, kemudian set off 09.00.01; set posisi on 13.00.00, kemudian set off 13.00.01; set posisi on 18.00.00, kemudian set off 18.00.01), setelah itu lepaskan tombol hour, dan tekan tombol clock.</w:t>
      </w:r>
    </w:p>
    <w:p w14:paraId="0555A388"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Langkah ketiga adalah tekan tombol mode, atur posisi auto off yang berarti alat akan berfungsi sesuai jadwal yang telah disetting.</w:t>
      </w:r>
    </w:p>
    <w:p w14:paraId="416F4A3C" w14:textId="77777777" w:rsidR="004F746F" w:rsidRPr="00166E6D" w:rsidRDefault="004F746F" w:rsidP="00166E6D">
      <w:pPr>
        <w:pStyle w:val="ListParagraph"/>
        <w:numPr>
          <w:ilvl w:val="0"/>
          <w:numId w:val="3"/>
        </w:numPr>
        <w:spacing w:line="360" w:lineRule="auto"/>
        <w:ind w:left="284" w:hanging="283"/>
        <w:rPr>
          <w:sz w:val="24"/>
        </w:rPr>
      </w:pPr>
      <w:r w:rsidRPr="00166E6D">
        <w:rPr>
          <w:sz w:val="24"/>
          <w:lang w:val="id-ID"/>
        </w:rPr>
        <w:t>Langkah keempat adalah pasang alat timer ke sambungan listrik, dan sambungkan mesin feederku dengan timer</w:t>
      </w:r>
      <w:r w:rsidRPr="00166E6D">
        <w:rPr>
          <w:sz w:val="24"/>
        </w:rPr>
        <w:t>.</w:t>
      </w:r>
    </w:p>
    <w:p w14:paraId="657FB19E" w14:textId="77777777" w:rsidR="004F746F" w:rsidRPr="00166E6D" w:rsidRDefault="004F746F" w:rsidP="00166E6D">
      <w:pPr>
        <w:pStyle w:val="ListParagraph"/>
        <w:numPr>
          <w:ilvl w:val="0"/>
          <w:numId w:val="2"/>
        </w:numPr>
        <w:spacing w:line="360" w:lineRule="auto"/>
        <w:ind w:left="284" w:hanging="284"/>
        <w:rPr>
          <w:sz w:val="24"/>
        </w:rPr>
      </w:pPr>
      <w:r w:rsidRPr="00166E6D">
        <w:rPr>
          <w:sz w:val="24"/>
          <w:lang w:val="id-ID"/>
        </w:rPr>
        <w:t>Penempatan Alat/</w:t>
      </w:r>
      <w:r w:rsidRPr="00166E6D">
        <w:rPr>
          <w:sz w:val="24"/>
        </w:rPr>
        <w:t xml:space="preserve">Pemasangan Alat </w:t>
      </w:r>
      <w:r w:rsidRPr="00166E6D">
        <w:rPr>
          <w:sz w:val="24"/>
          <w:lang w:val="id-ID"/>
        </w:rPr>
        <w:t>p</w:t>
      </w:r>
      <w:r w:rsidRPr="00166E6D">
        <w:rPr>
          <w:sz w:val="24"/>
        </w:rPr>
        <w:t>ada Kolam Ikan</w:t>
      </w:r>
    </w:p>
    <w:p w14:paraId="6ECDE1B9" w14:textId="77777777" w:rsidR="004F746F" w:rsidRPr="00166E6D" w:rsidRDefault="004F746F" w:rsidP="00166E6D">
      <w:pPr>
        <w:pStyle w:val="ListParagraph"/>
        <w:widowControl w:val="0"/>
        <w:numPr>
          <w:ilvl w:val="0"/>
          <w:numId w:val="5"/>
        </w:numPr>
        <w:pBdr>
          <w:top w:val="nil"/>
          <w:left w:val="nil"/>
          <w:bottom w:val="nil"/>
          <w:right w:val="nil"/>
          <w:between w:val="nil"/>
        </w:pBdr>
        <w:spacing w:line="360" w:lineRule="auto"/>
        <w:ind w:left="284" w:hanging="284"/>
        <w:rPr>
          <w:noProof/>
          <w:color w:val="000000"/>
          <w:kern w:val="2"/>
          <w:sz w:val="32"/>
          <w:szCs w:val="24"/>
          <w:lang w:eastAsia="en-US"/>
        </w:rPr>
      </w:pPr>
      <w:r w:rsidRPr="00166E6D">
        <w:rPr>
          <w:sz w:val="24"/>
          <w:lang w:val="id-ID"/>
        </w:rPr>
        <w:t>Feederku ditempatkan pada bagian pematang kolam, posisi tengah</w:t>
      </w:r>
    </w:p>
    <w:p w14:paraId="6B59628D" w14:textId="77777777" w:rsidR="004F746F" w:rsidRPr="00166E6D" w:rsidRDefault="004F746F" w:rsidP="00166E6D">
      <w:pPr>
        <w:pStyle w:val="ListParagraph"/>
        <w:widowControl w:val="0"/>
        <w:numPr>
          <w:ilvl w:val="0"/>
          <w:numId w:val="5"/>
        </w:numPr>
        <w:pBdr>
          <w:top w:val="nil"/>
          <w:left w:val="nil"/>
          <w:bottom w:val="nil"/>
          <w:right w:val="nil"/>
          <w:between w:val="nil"/>
        </w:pBdr>
        <w:spacing w:line="360" w:lineRule="auto"/>
        <w:ind w:left="284" w:hanging="284"/>
        <w:rPr>
          <w:noProof/>
          <w:color w:val="000000"/>
          <w:kern w:val="2"/>
          <w:sz w:val="32"/>
          <w:szCs w:val="24"/>
          <w:lang w:eastAsia="en-US"/>
        </w:rPr>
      </w:pPr>
      <w:r w:rsidRPr="00166E6D">
        <w:rPr>
          <w:sz w:val="24"/>
          <w:lang w:val="id-ID"/>
        </w:rPr>
        <w:t>Pada saat timer aktif/jadwal pemberian pakan tiba, maka feederku akan mengeluarkan suara tertentu dan ikan budidaya akan berkumpul pada titik alat</w:t>
      </w:r>
    </w:p>
    <w:p w14:paraId="5F26AE16" w14:textId="77777777" w:rsidR="004F746F" w:rsidRPr="00166E6D" w:rsidRDefault="004F746F" w:rsidP="00166E6D">
      <w:pPr>
        <w:spacing w:line="360" w:lineRule="auto"/>
        <w:rPr>
          <w:sz w:val="24"/>
          <w:lang w:val="id-ID"/>
        </w:rPr>
      </w:pPr>
    </w:p>
    <w:p w14:paraId="2E69B287" w14:textId="77777777" w:rsidR="004F746F" w:rsidRDefault="004F746F" w:rsidP="00DC67AB">
      <w:pPr>
        <w:spacing w:line="276" w:lineRule="auto"/>
        <w:ind w:firstLine="0"/>
        <w:rPr>
          <w:sz w:val="18"/>
          <w:szCs w:val="18"/>
          <w:lang w:val="id-ID"/>
        </w:rPr>
      </w:pPr>
    </w:p>
    <w:p w14:paraId="0409296D" w14:textId="77777777" w:rsidR="00C956C8" w:rsidRDefault="00C956C8" w:rsidP="00DC67AB">
      <w:pPr>
        <w:spacing w:line="276" w:lineRule="auto"/>
        <w:ind w:firstLine="0"/>
        <w:rPr>
          <w:sz w:val="18"/>
          <w:szCs w:val="18"/>
          <w:lang w:val="id-ID"/>
        </w:rPr>
      </w:pPr>
    </w:p>
    <w:p w14:paraId="2CAB6395" w14:textId="67AE9E4E" w:rsidR="0059385D" w:rsidRPr="007F2B43" w:rsidRDefault="007F2B43" w:rsidP="007F2B43">
      <w:pPr>
        <w:pStyle w:val="Normal1"/>
        <w:spacing w:after="0" w:line="360" w:lineRule="auto"/>
        <w:ind w:firstLine="0"/>
        <w:rPr>
          <w:b/>
          <w:sz w:val="24"/>
          <w:szCs w:val="24"/>
          <w:lang w:val="id-ID"/>
        </w:rPr>
      </w:pPr>
      <w:r w:rsidRPr="007F2B43">
        <w:rPr>
          <w:b/>
          <w:sz w:val="24"/>
          <w:szCs w:val="24"/>
          <w:lang w:val="id-ID"/>
        </w:rPr>
        <w:lastRenderedPageBreak/>
        <w:t>A</w:t>
      </w:r>
      <w:r w:rsidRPr="007F2B43">
        <w:rPr>
          <w:b/>
          <w:sz w:val="24"/>
          <w:szCs w:val="24"/>
        </w:rPr>
        <w:t xml:space="preserve">nalisis </w:t>
      </w:r>
      <w:r w:rsidRPr="007F2B43">
        <w:rPr>
          <w:b/>
          <w:sz w:val="24"/>
          <w:szCs w:val="24"/>
          <w:lang w:val="id-ID"/>
        </w:rPr>
        <w:t>D</w:t>
      </w:r>
      <w:r w:rsidRPr="007F2B43">
        <w:rPr>
          <w:b/>
          <w:sz w:val="24"/>
          <w:szCs w:val="24"/>
        </w:rPr>
        <w:t>ata</w:t>
      </w:r>
    </w:p>
    <w:p w14:paraId="109474CD" w14:textId="7506616D" w:rsidR="007F2B43" w:rsidRPr="00A764B9" w:rsidRDefault="002430D5" w:rsidP="00BE17F6">
      <w:pPr>
        <w:pStyle w:val="Normal1"/>
        <w:spacing w:after="0" w:line="360" w:lineRule="auto"/>
        <w:ind w:firstLine="720"/>
        <w:rPr>
          <w:sz w:val="28"/>
          <w:szCs w:val="24"/>
          <w:lang w:val="id-ID"/>
        </w:rPr>
      </w:pPr>
      <w:r>
        <w:rPr>
          <w:sz w:val="24"/>
          <w:szCs w:val="24"/>
          <w:lang w:val="id-ID"/>
        </w:rPr>
        <w:t>Data yang ditampilkan dalam tulisan ini yaitu</w:t>
      </w:r>
      <w:r w:rsidR="00BE17F6">
        <w:rPr>
          <w:sz w:val="24"/>
          <w:szCs w:val="24"/>
          <w:lang w:val="id-ID"/>
        </w:rPr>
        <w:t xml:space="preserve"> </w:t>
      </w:r>
      <w:r w:rsidR="00BE17F6" w:rsidRPr="00A764B9">
        <w:rPr>
          <w:color w:val="000000"/>
          <w:sz w:val="24"/>
          <w:lang w:val="id-ID"/>
        </w:rPr>
        <w:t>peningkatan keberdayaan mitra (aspek pengetahuan, teknis)</w:t>
      </w:r>
      <w:r w:rsidR="00BE17F6">
        <w:rPr>
          <w:color w:val="000000"/>
          <w:sz w:val="24"/>
          <w:lang w:val="id-ID"/>
        </w:rPr>
        <w:t xml:space="preserve">, dan </w:t>
      </w:r>
      <w:r w:rsidR="00BE17F6" w:rsidRPr="00A764B9">
        <w:rPr>
          <w:color w:val="000000"/>
          <w:sz w:val="24"/>
          <w:lang w:val="id-ID"/>
        </w:rPr>
        <w:t>performa alat</w:t>
      </w:r>
      <w:r w:rsidR="009C0EE6" w:rsidRPr="00A764B9">
        <w:rPr>
          <w:color w:val="000000"/>
          <w:sz w:val="24"/>
          <w:lang w:val="id-ID"/>
        </w:rPr>
        <w:t xml:space="preserve"> (efisien waktu/tenaga/fleksibiltas kerja bagi user; konsistensi pemberian pakan (</w:t>
      </w:r>
      <w:r w:rsidR="009C0EE6" w:rsidRPr="00A764B9">
        <w:rPr>
          <w:i/>
          <w:color w:val="000000"/>
          <w:sz w:val="24"/>
          <w:lang w:val="id-ID"/>
        </w:rPr>
        <w:t>on schedule</w:t>
      </w:r>
      <w:r w:rsidR="009C0EE6" w:rsidRPr="00A764B9">
        <w:rPr>
          <w:color w:val="000000"/>
          <w:sz w:val="24"/>
          <w:lang w:val="id-ID"/>
        </w:rPr>
        <w:t>/</w:t>
      </w:r>
      <w:r w:rsidR="009C0EE6" w:rsidRPr="00A764B9">
        <w:rPr>
          <w:i/>
          <w:color w:val="000000"/>
          <w:sz w:val="24"/>
          <w:lang w:val="id-ID"/>
        </w:rPr>
        <w:t>error</w:t>
      </w:r>
      <w:r w:rsidR="009C0EE6" w:rsidRPr="00A764B9">
        <w:rPr>
          <w:color w:val="000000"/>
          <w:sz w:val="24"/>
          <w:lang w:val="id-ID"/>
        </w:rPr>
        <w:t xml:space="preserve">); </w:t>
      </w:r>
      <w:r w:rsidR="0087349E">
        <w:rPr>
          <w:color w:val="000000"/>
          <w:sz w:val="24"/>
          <w:lang w:val="id-ID"/>
        </w:rPr>
        <w:t xml:space="preserve">serta </w:t>
      </w:r>
      <w:r w:rsidR="009C0EE6" w:rsidRPr="00A764B9">
        <w:rPr>
          <w:color w:val="000000"/>
          <w:sz w:val="24"/>
          <w:lang w:val="id-ID"/>
        </w:rPr>
        <w:t>efisiensi penggunaan pakan ikan selama pemanfaatan alat)</w:t>
      </w:r>
      <w:r w:rsidR="0087349E">
        <w:rPr>
          <w:color w:val="000000"/>
          <w:sz w:val="24"/>
          <w:lang w:val="id-ID"/>
        </w:rPr>
        <w:t xml:space="preserve">, yang kemudian dianalisis </w:t>
      </w:r>
      <w:r w:rsidR="005D333A">
        <w:rPr>
          <w:color w:val="000000"/>
          <w:sz w:val="24"/>
          <w:lang w:val="id-ID"/>
        </w:rPr>
        <w:t>menggunakan tools microsoft excel dan diuraikan secara deskriptif.</w:t>
      </w:r>
    </w:p>
    <w:p w14:paraId="461804F9" w14:textId="77777777" w:rsidR="0059385D" w:rsidRDefault="0059385D">
      <w:pPr>
        <w:pStyle w:val="Normal1"/>
        <w:ind w:firstLine="0"/>
        <w:rPr>
          <w:lang w:val="id-ID"/>
        </w:rPr>
      </w:pPr>
    </w:p>
    <w:p w14:paraId="22FA0BD3" w14:textId="77777777" w:rsidR="00C452B1" w:rsidRPr="00C452B1" w:rsidRDefault="00C452B1">
      <w:pPr>
        <w:pStyle w:val="Normal1"/>
        <w:ind w:firstLine="0"/>
        <w:rPr>
          <w:lang w:val="id-ID"/>
        </w:rPr>
      </w:pPr>
    </w:p>
    <w:p w14:paraId="2283A6FD" w14:textId="46F4E5A8" w:rsidR="0059385D" w:rsidRPr="00B03826" w:rsidRDefault="000957D7" w:rsidP="00B03826">
      <w:pPr>
        <w:pStyle w:val="Heading1"/>
        <w:spacing w:line="360" w:lineRule="auto"/>
        <w:ind w:left="-4"/>
        <w:rPr>
          <w:sz w:val="24"/>
          <w:szCs w:val="24"/>
        </w:rPr>
      </w:pPr>
      <w:r w:rsidRPr="00B03826">
        <w:rPr>
          <w:sz w:val="24"/>
          <w:szCs w:val="24"/>
        </w:rPr>
        <w:t>PEMBAHASAN</w:t>
      </w:r>
    </w:p>
    <w:p w14:paraId="30D001F4" w14:textId="77777777" w:rsidR="007268D6" w:rsidRPr="00F83DD0" w:rsidRDefault="007268D6" w:rsidP="00F83DD0">
      <w:pPr>
        <w:pStyle w:val="ListParagraph"/>
        <w:numPr>
          <w:ilvl w:val="0"/>
          <w:numId w:val="7"/>
        </w:numPr>
        <w:pBdr>
          <w:top w:val="nil"/>
          <w:left w:val="nil"/>
          <w:bottom w:val="nil"/>
          <w:right w:val="nil"/>
          <w:between w:val="nil"/>
        </w:pBdr>
        <w:spacing w:line="360" w:lineRule="auto"/>
        <w:ind w:left="284" w:right="43" w:hanging="284"/>
        <w:rPr>
          <w:rFonts w:eastAsia="Times New Roman"/>
          <w:b/>
          <w:color w:val="000000"/>
          <w:sz w:val="24"/>
          <w:szCs w:val="22"/>
          <w:highlight w:val="white"/>
          <w:lang w:val="id-ID"/>
        </w:rPr>
      </w:pPr>
      <w:r w:rsidRPr="00F83DD0">
        <w:rPr>
          <w:rFonts w:eastAsia="Times New Roman"/>
          <w:b/>
          <w:color w:val="000000"/>
          <w:sz w:val="24"/>
          <w:szCs w:val="22"/>
          <w:lang w:val="id-ID"/>
        </w:rPr>
        <w:t>Peningkatan Keberdayaan Mitra (Aspek Pengetahuan, Teknis)</w:t>
      </w:r>
    </w:p>
    <w:p w14:paraId="36E7BFEA" w14:textId="77777777" w:rsidR="007268D6" w:rsidRPr="00F83DD0" w:rsidRDefault="007268D6" w:rsidP="00F83DD0">
      <w:pPr>
        <w:pStyle w:val="ListParagraph"/>
        <w:numPr>
          <w:ilvl w:val="0"/>
          <w:numId w:val="6"/>
        </w:numPr>
        <w:pBdr>
          <w:top w:val="nil"/>
          <w:left w:val="nil"/>
          <w:bottom w:val="nil"/>
          <w:right w:val="nil"/>
          <w:between w:val="nil"/>
        </w:pBdr>
        <w:spacing w:line="360" w:lineRule="auto"/>
        <w:ind w:left="284" w:right="43" w:hanging="284"/>
        <w:rPr>
          <w:rFonts w:eastAsia="Times New Roman"/>
          <w:color w:val="000000"/>
          <w:sz w:val="24"/>
          <w:szCs w:val="22"/>
          <w:highlight w:val="white"/>
          <w:lang w:val="id-ID"/>
        </w:rPr>
      </w:pPr>
      <w:r w:rsidRPr="00F83DD0">
        <w:rPr>
          <w:rFonts w:eastAsia="Times New Roman"/>
          <w:color w:val="000000"/>
          <w:sz w:val="24"/>
          <w:szCs w:val="22"/>
          <w:highlight w:val="white"/>
          <w:lang w:val="id-ID"/>
        </w:rPr>
        <w:t>Aspek Pengetahuan</w:t>
      </w:r>
    </w:p>
    <w:p w14:paraId="73BA386A"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highlight w:val="white"/>
          <w:lang w:val="id-ID"/>
        </w:rPr>
        <w:t xml:space="preserve">Hasil diskusi (wawancara) dengan mitra didapatkan gambaran atau kondisi eksisting yaitu semua pembudidaya ikan nila di lokasi pengabdian metode pemberian pakannya secara manual (gambar 3), dan ketika ditanya apakah tahu (pernah melihat) tentang </w:t>
      </w:r>
      <w:r w:rsidRPr="00F83DD0">
        <w:rPr>
          <w:i/>
          <w:color w:val="000000"/>
          <w:sz w:val="24"/>
          <w:highlight w:val="white"/>
          <w:lang w:val="id-ID"/>
        </w:rPr>
        <w:t>automatic fish feeder</w:t>
      </w:r>
      <w:r w:rsidRPr="00F83DD0">
        <w:rPr>
          <w:color w:val="000000"/>
          <w:sz w:val="24"/>
          <w:highlight w:val="white"/>
          <w:lang w:val="id-ID"/>
        </w:rPr>
        <w:t xml:space="preserve">? maka 90% peserta menjawab tidak tahu (gambar 4).  </w:t>
      </w:r>
    </w:p>
    <w:p w14:paraId="4A13347E"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r w:rsidRPr="00F83DD0">
        <w:rPr>
          <w:noProof/>
          <w:sz w:val="24"/>
          <w:lang w:val="id-ID"/>
        </w:rPr>
        <w:drawing>
          <wp:inline distT="0" distB="0" distL="0" distR="0" wp14:anchorId="2C7FD035" wp14:editId="3E634150">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D19486" w14:textId="77777777" w:rsidR="007268D6" w:rsidRPr="00DC67AB" w:rsidRDefault="007268D6" w:rsidP="00F83DD0">
      <w:pPr>
        <w:spacing w:line="360" w:lineRule="auto"/>
        <w:jc w:val="center"/>
      </w:pPr>
      <w:r w:rsidRPr="00DC67AB">
        <w:t xml:space="preserve">Gambar </w:t>
      </w:r>
      <w:r w:rsidRPr="00DC67AB">
        <w:rPr>
          <w:lang w:val="id-ID"/>
        </w:rPr>
        <w:t>3</w:t>
      </w:r>
      <w:r w:rsidRPr="00DC67AB">
        <w:t>.</w:t>
      </w:r>
      <w:r w:rsidRPr="00DC67AB">
        <w:rPr>
          <w:b/>
        </w:rPr>
        <w:t xml:space="preserve"> </w:t>
      </w:r>
      <w:r w:rsidRPr="00DC67AB">
        <w:rPr>
          <w:lang w:val="id-ID"/>
        </w:rPr>
        <w:t>Kondisi sebelum kegiatan PKM, metode pemberian pakan dilakukan secara manual yaitu dengan tangan dan tidak terjadwal/tidak konsisten</w:t>
      </w:r>
    </w:p>
    <w:p w14:paraId="4C3BAED9"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p>
    <w:p w14:paraId="28AF9054"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7240A3A8"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34D34643"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r w:rsidRPr="00F83DD0">
        <w:rPr>
          <w:noProof/>
          <w:sz w:val="24"/>
          <w:lang w:val="id-ID"/>
        </w:rPr>
        <w:lastRenderedPageBreak/>
        <w:drawing>
          <wp:inline distT="0" distB="0" distL="0" distR="0" wp14:anchorId="00CD6C6A" wp14:editId="63C4C385">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3B5747" w14:textId="77777777" w:rsidR="007268D6" w:rsidRPr="004305C0" w:rsidRDefault="007268D6" w:rsidP="00F83DD0">
      <w:pPr>
        <w:spacing w:line="360" w:lineRule="auto"/>
        <w:jc w:val="center"/>
        <w:rPr>
          <w:lang w:val="id-ID"/>
        </w:rPr>
      </w:pPr>
      <w:r w:rsidRPr="004305C0">
        <w:t xml:space="preserve">Gambar </w:t>
      </w:r>
      <w:r w:rsidRPr="004305C0">
        <w:rPr>
          <w:lang w:val="id-ID"/>
        </w:rPr>
        <w:t>4</w:t>
      </w:r>
      <w:r w:rsidRPr="004305C0">
        <w:t>.</w:t>
      </w:r>
      <w:r w:rsidRPr="004305C0">
        <w:rPr>
          <w:b/>
        </w:rPr>
        <w:t xml:space="preserve"> </w:t>
      </w:r>
      <w:r w:rsidRPr="004305C0">
        <w:rPr>
          <w:lang w:val="id-ID"/>
        </w:rPr>
        <w:t>Kondisi sebelum kegiatan PKM, sebagian besar mitra belum mengetahui alat pelontar pakan ikan otomatis/automatic fish feeder</w:t>
      </w:r>
    </w:p>
    <w:p w14:paraId="078FF798"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p>
    <w:p w14:paraId="391A298F"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t xml:space="preserve">Asesmen pengetahuan diatas memiliki peran yang penting dalam kegiatan pengabdian masyarakat diantaranya untuk: (i) pemetaan sumberdaya dan potensi. Tahapan ini memungkinkan pemetaan sumberdaya manusia secara pasti hingga kemampuan masyarakat yang dapat diberdayakan, kemudian potensi lokal yang bisa dimanfaatkan dalam pelaksanaan kegiatan, misalnya fasilitas, kearifan lokal; (ii) menghindari kegagalan atau ketidakcocokan inovasi. Pada tahapan ini, kita dapat mengurangi risiko program (inovasi) yang tidak relevan atau tidak efektif; serta (iii) mendapatkan dukungan dan partisipasi aktif. Pada tahapan ini, pelibatan mitra secara aktif bisa meningkatkan rasa memiliki dan tanggung jawab mereka terhadap program yang dijalankan, sehingga akan lebih mudah untuk meningkatkan keberdayaan mitra selama pelaksanaan. </w:t>
      </w:r>
      <w:r w:rsidRPr="00F83DD0">
        <w:rPr>
          <w:bCs/>
          <w:color w:val="000000"/>
          <w:sz w:val="24"/>
          <w:lang w:val="id-ID"/>
        </w:rPr>
        <w:t xml:space="preserve">Harisoesyanti dan Annisah (2020) serta </w:t>
      </w:r>
      <w:r w:rsidRPr="00F83DD0">
        <w:rPr>
          <w:color w:val="000000"/>
          <w:sz w:val="24"/>
          <w:lang w:val="id-ID"/>
        </w:rPr>
        <w:t>Fitriani dan Diana (2024) menyebutkan bahwa kunci keberhasilan pengembangan masyarakat adalah partisipasi aktif masyarakat tersebut, dan tujuan  pengembangan akan mudah dan cepat terwujud, serta melalui pendekatan yang partisipatif, aspek berkelanjutan program lebih mudah dilakukan oleh masyarakat setempat atau penerima program. Dengan kata lain, asesmen ini adalah langkah awal yang penting untuk memastikan kegiatan pengabdian masyarakat berjalan dengan efektif, efisien, dan memberikan dampak yang positif bagi mitra.</w:t>
      </w:r>
    </w:p>
    <w:p w14:paraId="3BB9144A"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t xml:space="preserve">Pada gambar 4 terlihat mayoritas mitra tidak mengetahi tentang alat pemberi pakan ikan otomatis, kondisi ini selain faktor pengetahun/literasi juga karena faktor usia pembudidaya ikan di </w:t>
      </w:r>
      <w:r w:rsidRPr="00F83DD0">
        <w:rPr>
          <w:color w:val="000000"/>
          <w:sz w:val="24"/>
          <w:lang w:val="id-ID"/>
        </w:rPr>
        <w:lastRenderedPageBreak/>
        <w:t xml:space="preserve">Kecamatan Beutong yang sebagian besar adalah 55-65 tahun, serta kurang berfungsinya peran penyuluh perikanan di daerah setempat. </w:t>
      </w:r>
    </w:p>
    <w:p w14:paraId="464C1D58"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r w:rsidRPr="00F83DD0">
        <w:rPr>
          <w:noProof/>
          <w:sz w:val="24"/>
          <w:lang w:val="id-ID"/>
        </w:rPr>
        <w:drawing>
          <wp:inline distT="0" distB="0" distL="0" distR="0" wp14:anchorId="0E8DBB2F" wp14:editId="6E52AE4C">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0E973A" w14:textId="77777777" w:rsidR="007268D6" w:rsidRPr="004305C0" w:rsidRDefault="007268D6" w:rsidP="00F83DD0">
      <w:pPr>
        <w:spacing w:line="360" w:lineRule="auto"/>
        <w:jc w:val="center"/>
        <w:rPr>
          <w:lang w:val="id-ID"/>
        </w:rPr>
      </w:pPr>
      <w:r w:rsidRPr="004305C0">
        <w:t xml:space="preserve">Gambar </w:t>
      </w:r>
      <w:r w:rsidRPr="004305C0">
        <w:rPr>
          <w:lang w:val="id-ID"/>
        </w:rPr>
        <w:t>5</w:t>
      </w:r>
      <w:r w:rsidRPr="004305C0">
        <w:t>.</w:t>
      </w:r>
      <w:r w:rsidRPr="004305C0">
        <w:rPr>
          <w:b/>
        </w:rPr>
        <w:t xml:space="preserve"> </w:t>
      </w:r>
      <w:r w:rsidRPr="004305C0">
        <w:rPr>
          <w:lang w:val="id-ID"/>
        </w:rPr>
        <w:t>Kondisi setelah kegiatan PKM, mitra mulai mengetahui peranan automatic fish feeder/feederku</w:t>
      </w:r>
    </w:p>
    <w:p w14:paraId="57CC793D"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5A540C06"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t xml:space="preserve">Pada gambar 5 terlihat bahwa mitra mulai mengetahui dan memahami manfaat </w:t>
      </w:r>
      <w:r w:rsidRPr="00F83DD0">
        <w:rPr>
          <w:i/>
          <w:color w:val="000000"/>
          <w:sz w:val="24"/>
          <w:lang w:val="id-ID"/>
        </w:rPr>
        <w:t>automatic fish feeder</w:t>
      </w:r>
      <w:r w:rsidRPr="00F83DD0">
        <w:rPr>
          <w:color w:val="000000"/>
          <w:sz w:val="24"/>
          <w:lang w:val="id-ID"/>
        </w:rPr>
        <w:t xml:space="preserve"> dalam budidaya ikan nila setelah diberikan pendampingan baik non teknis maupun teknis. Secara non teknis, mitra menyebutkan bahwa inovasi ini bermanfaat bagi mereka seperti: (i) penghematan waktu dan tenaga. Inovasi ini bisa mengurangi kebutuhan untuk memeriksa dan memberi makan ikan secara manual setiap hari, sehingga menghemat waktu dan tenaga, terutama bagi pembudidaya yang memiliki banyak kolam atau pekerjaan lain di desa; (ii) mengurangi ketergantungan pada tenaga manusia. Inovasi ini dapat diandalkan dalam situasi dimana tenaga kerja kurang tersedia atau ketika sumberdaya manusianya malas. Dengan begitu, operasi tetap berjalan lancar meskipun tenaga kerja tidak optimal; (iii) kenyamanan bagi pemilik kolam. Bagi pembudidaya kecil, inovasi ini memberikan kenyamanan karena mereka tidak perlu khawatir jika harus meninggalkan lokasi budidaya selama beberapa hari karena ikan tetap mendapatkan pakan dengan teratur; dan (iv) kemudahan manajemen dalam skala besar. Budidaya ikan komersial skala besar, penggunaan Feederku memudahkan manajemen kolam. Inovasi ini membantu mengurangi kebutuhan tenaga kerja manusia, sehingga operasional bisa lebih efisien.</w:t>
      </w:r>
    </w:p>
    <w:p w14:paraId="655E2D7A"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lastRenderedPageBreak/>
        <w:t>Sedangkan secara teknis, inovasi ini akan berdampak terhadap: (i) pertumbuhan ikan. Inovasi ini memastikan ikan mendapatkan pakan pada waktu yang tepat dengan jumlah yang sesuai. Pemberian pakan yang konsisten sangat penting untuk pertumbuhan ikan yang optimal; (ii) efisiensi penggunaan pakan. Feederku dapat mengurangi pemborosan pakan, hal ini penting untuk menekan biaya produksi, karena pakan adalah salah satu komponen terbesar dalam budidaya ikan, bisa mencapai 60%; (iii) pemantauan waktu pemberian pakan. Feederku memungkinkan pemilik mengatur jadwal pemberian pakan, baik siang maupun malam, sesuai kebutuhan spesies ikan yang dibudidayakan. Ini mengoptimalkan kondisi ikan dan menghindari overfeeding atau underfeeding; (iv) peningkatan produktivitas. Inovasi ini memungkinkan pembudidaya ikan untuk meningkatkan jumlah ikan yang dipelihara tanpa perlu menghabiskan waktu lebih banyak dalam pemberian pakan secara manual (</w:t>
      </w:r>
      <w:r w:rsidRPr="00F83DD0">
        <w:rPr>
          <w:color w:val="000000" w:themeColor="text1"/>
          <w:sz w:val="24"/>
          <w:szCs w:val="16"/>
          <w:lang w:val="id-ID"/>
        </w:rPr>
        <w:t xml:space="preserve">Ogunlela dan Adebayo, 2016; </w:t>
      </w:r>
      <w:r w:rsidRPr="00F83DD0">
        <w:rPr>
          <w:bCs/>
          <w:color w:val="000000"/>
          <w:sz w:val="24"/>
          <w:lang w:val="id-ID"/>
        </w:rPr>
        <w:t xml:space="preserve">Tanveer </w:t>
      </w:r>
      <w:r w:rsidRPr="00F83DD0">
        <w:rPr>
          <w:bCs/>
          <w:i/>
          <w:color w:val="000000"/>
          <w:sz w:val="24"/>
          <w:lang w:val="id-ID"/>
        </w:rPr>
        <w:t>et al</w:t>
      </w:r>
      <w:r w:rsidRPr="00F83DD0">
        <w:rPr>
          <w:bCs/>
          <w:color w:val="000000"/>
          <w:sz w:val="24"/>
          <w:lang w:val="id-ID"/>
        </w:rPr>
        <w:t xml:space="preserve">, 2018; </w:t>
      </w:r>
      <w:r w:rsidRPr="00F83DD0">
        <w:rPr>
          <w:color w:val="000000" w:themeColor="text1"/>
          <w:sz w:val="24"/>
          <w:lang w:val="id-ID"/>
        </w:rPr>
        <w:t xml:space="preserve">Prem dan Tewari, 2020; </w:t>
      </w:r>
      <w:r w:rsidRPr="00F83DD0">
        <w:rPr>
          <w:bCs/>
          <w:color w:val="000000"/>
          <w:sz w:val="24"/>
          <w:lang w:val="id-ID"/>
        </w:rPr>
        <w:t xml:space="preserve">Samawi </w:t>
      </w:r>
      <w:r w:rsidRPr="00F83DD0">
        <w:rPr>
          <w:bCs/>
          <w:i/>
          <w:color w:val="000000"/>
          <w:sz w:val="24"/>
          <w:lang w:val="id-ID"/>
        </w:rPr>
        <w:t>et al</w:t>
      </w:r>
      <w:r w:rsidRPr="00F83DD0">
        <w:rPr>
          <w:bCs/>
          <w:color w:val="000000"/>
          <w:sz w:val="24"/>
          <w:lang w:val="id-ID"/>
        </w:rPr>
        <w:t xml:space="preserve">, 2021; </w:t>
      </w:r>
      <w:r w:rsidRPr="00F83DD0">
        <w:rPr>
          <w:color w:val="000000"/>
          <w:sz w:val="24"/>
          <w:lang w:val="id-ID"/>
        </w:rPr>
        <w:t xml:space="preserve">Affrida </w:t>
      </w:r>
      <w:r w:rsidRPr="00F83DD0">
        <w:rPr>
          <w:i/>
          <w:color w:val="000000"/>
          <w:sz w:val="24"/>
          <w:lang w:val="id-ID"/>
        </w:rPr>
        <w:t>et al</w:t>
      </w:r>
      <w:r w:rsidRPr="00F83DD0">
        <w:rPr>
          <w:color w:val="000000"/>
          <w:sz w:val="24"/>
          <w:lang w:val="id-ID"/>
        </w:rPr>
        <w:t xml:space="preserve">, </w:t>
      </w:r>
      <w:r w:rsidRPr="00F83DD0">
        <w:rPr>
          <w:sz w:val="24"/>
          <w:lang w:val="id-ID"/>
        </w:rPr>
        <w:t xml:space="preserve">2023). Selanjutnya alat ini mampu mengeluarkan suara tertentu yang membuat </w:t>
      </w:r>
      <w:r w:rsidRPr="00F83DD0">
        <w:rPr>
          <w:color w:val="000000"/>
          <w:sz w:val="24"/>
          <w:lang w:val="id-ID"/>
        </w:rPr>
        <w:t>ikan nila cepat berkumpul pada satu titik sehingga potensi pakan termanfaatkan lebih besar dan menghindari stress akibat pergerakan manusia.</w:t>
      </w:r>
    </w:p>
    <w:p w14:paraId="69037F5A"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t>Secara keseluruhan, feederku memberikan kemudahan, efisiensi, dan kontrol yang lebih baik dalam kegiatan budidaya ikan nila, baik secara teknis untuk pertumbuhan ikan maupun secara non-teknis dalam manajemen waktu dan tenaga dilapangan.</w:t>
      </w:r>
    </w:p>
    <w:p w14:paraId="46399E53"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2B7BAEF2" w14:textId="77777777" w:rsidR="007268D6" w:rsidRPr="00F83DD0" w:rsidRDefault="007268D6" w:rsidP="00F83DD0">
      <w:pPr>
        <w:pStyle w:val="ListParagraph"/>
        <w:numPr>
          <w:ilvl w:val="0"/>
          <w:numId w:val="6"/>
        </w:numPr>
        <w:pBdr>
          <w:top w:val="nil"/>
          <w:left w:val="nil"/>
          <w:bottom w:val="nil"/>
          <w:right w:val="nil"/>
          <w:between w:val="nil"/>
        </w:pBdr>
        <w:spacing w:line="360" w:lineRule="auto"/>
        <w:ind w:left="284" w:right="43" w:hanging="284"/>
        <w:rPr>
          <w:rFonts w:eastAsia="Times New Roman"/>
          <w:color w:val="000000"/>
          <w:sz w:val="24"/>
          <w:szCs w:val="22"/>
          <w:highlight w:val="white"/>
          <w:lang w:val="id-ID"/>
        </w:rPr>
      </w:pPr>
      <w:r w:rsidRPr="00F83DD0">
        <w:rPr>
          <w:rFonts w:eastAsia="Times New Roman"/>
          <w:color w:val="000000"/>
          <w:sz w:val="24"/>
          <w:szCs w:val="22"/>
          <w:highlight w:val="white"/>
          <w:lang w:val="id-ID"/>
        </w:rPr>
        <w:t>Aspek Teknis</w:t>
      </w:r>
    </w:p>
    <w:p w14:paraId="42F336C2"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t>Aspek teknis yang dilihat pada kegiatan pengabdian ini adalah keterampilan peserta dalam merakit alat, kemampuan dalam operasional alat, dan efisiensi waktu/tenaga jika dibandingkan dengan metode manual.</w:t>
      </w:r>
    </w:p>
    <w:p w14:paraId="078876D7"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r w:rsidRPr="00F83DD0">
        <w:rPr>
          <w:noProof/>
          <w:sz w:val="24"/>
          <w:lang w:val="id-ID"/>
        </w:rPr>
        <w:lastRenderedPageBreak/>
        <w:drawing>
          <wp:inline distT="0" distB="0" distL="0" distR="0" wp14:anchorId="74F58A99" wp14:editId="0AD30C7E">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43B8BA" w14:textId="77777777" w:rsidR="007268D6" w:rsidRPr="004305C0" w:rsidRDefault="007268D6" w:rsidP="00F83DD0">
      <w:pPr>
        <w:spacing w:line="360" w:lineRule="auto"/>
        <w:jc w:val="center"/>
        <w:rPr>
          <w:lang w:val="id-ID"/>
        </w:rPr>
      </w:pPr>
      <w:r w:rsidRPr="004305C0">
        <w:t xml:space="preserve">Gambar </w:t>
      </w:r>
      <w:r w:rsidRPr="004305C0">
        <w:rPr>
          <w:lang w:val="id-ID"/>
        </w:rPr>
        <w:t>6</w:t>
      </w:r>
      <w:r w:rsidRPr="004305C0">
        <w:t>.</w:t>
      </w:r>
      <w:r w:rsidRPr="004305C0">
        <w:rPr>
          <w:b/>
        </w:rPr>
        <w:t xml:space="preserve"> </w:t>
      </w:r>
      <w:r w:rsidRPr="004305C0">
        <w:rPr>
          <w:lang w:val="id-ID"/>
        </w:rPr>
        <w:t xml:space="preserve">Kondisi setelah kegiatan PKM, sebagian besar mitra mampu merakit </w:t>
      </w:r>
      <w:r w:rsidRPr="004305C0">
        <w:rPr>
          <w:i/>
          <w:lang w:val="id-ID"/>
        </w:rPr>
        <w:t>automatic fish feeder</w:t>
      </w:r>
      <w:r w:rsidRPr="004305C0">
        <w:rPr>
          <w:lang w:val="id-ID"/>
        </w:rPr>
        <w:t>/feederku secara tepat</w:t>
      </w:r>
    </w:p>
    <w:p w14:paraId="561267E6"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1B28C277" w14:textId="77777777" w:rsidR="007268D6" w:rsidRPr="00F83DD0" w:rsidRDefault="007268D6" w:rsidP="009246CE">
      <w:pPr>
        <w:pBdr>
          <w:top w:val="nil"/>
          <w:left w:val="nil"/>
          <w:bottom w:val="nil"/>
          <w:right w:val="nil"/>
          <w:between w:val="nil"/>
        </w:pBdr>
        <w:spacing w:line="360" w:lineRule="auto"/>
        <w:ind w:right="45" w:firstLine="720"/>
        <w:rPr>
          <w:color w:val="000000"/>
          <w:sz w:val="24"/>
          <w:lang w:val="id-ID"/>
        </w:rPr>
      </w:pPr>
      <w:r w:rsidRPr="00F83DD0">
        <w:rPr>
          <w:color w:val="000000"/>
          <w:sz w:val="24"/>
          <w:lang w:val="id-ID"/>
        </w:rPr>
        <w:t xml:space="preserve">Pada gambar 6 terlihat bahwa terdapat peningkatan keberdayaan mitra dalam hal keterampilan untuk merakit alat feederku secara tepat (90% peserta terampil). Alat ini secara teknis sangat mudah dalam proses perakitannya karena terbuat dari komponen sederhana atau tidak membutuhkan kompetensi khusus seperti halnya alat yang serupa dipasaran yang membutuhkan teknisi khusus dalam perakitan dan pemprograman. Pada konteks usaha mikro </w:t>
      </w:r>
      <w:r w:rsidRPr="00F83DD0">
        <w:rPr>
          <w:sz w:val="24"/>
        </w:rPr>
        <w:t xml:space="preserve">perikanan budidaya, alat </w:t>
      </w:r>
      <w:r w:rsidRPr="00F83DD0">
        <w:rPr>
          <w:sz w:val="24"/>
          <w:lang w:val="id-ID"/>
        </w:rPr>
        <w:t xml:space="preserve">sederhana ini </w:t>
      </w:r>
      <w:r w:rsidRPr="00F83DD0">
        <w:rPr>
          <w:sz w:val="24"/>
        </w:rPr>
        <w:t>memiliki peran penting dalam keberlanjutan operasional</w:t>
      </w:r>
      <w:r w:rsidRPr="00F83DD0">
        <w:rPr>
          <w:sz w:val="24"/>
          <w:lang w:val="id-ID"/>
        </w:rPr>
        <w:t>, mengingat u</w:t>
      </w:r>
      <w:r w:rsidRPr="00F83DD0">
        <w:rPr>
          <w:sz w:val="24"/>
        </w:rPr>
        <w:t xml:space="preserve">saha mikro biasanya memiliki keterbatasan modal, sehingga penting untuk menjaga agar biaya operasional tetap rendah. Alat </w:t>
      </w:r>
      <w:r w:rsidRPr="00F83DD0">
        <w:rPr>
          <w:sz w:val="24"/>
          <w:lang w:val="id-ID"/>
        </w:rPr>
        <w:t xml:space="preserve">feeder ini sangat </w:t>
      </w:r>
      <w:r w:rsidRPr="00F83DD0">
        <w:rPr>
          <w:sz w:val="24"/>
        </w:rPr>
        <w:t xml:space="preserve">efisien </w:t>
      </w:r>
      <w:r w:rsidRPr="00F83DD0">
        <w:rPr>
          <w:sz w:val="24"/>
          <w:lang w:val="id-ID"/>
        </w:rPr>
        <w:t xml:space="preserve">dan </w:t>
      </w:r>
      <w:r w:rsidRPr="00F83DD0">
        <w:rPr>
          <w:sz w:val="24"/>
        </w:rPr>
        <w:t>mengurangi biaya produksi jangka panjang</w:t>
      </w:r>
      <w:r w:rsidRPr="00F83DD0">
        <w:rPr>
          <w:sz w:val="24"/>
          <w:lang w:val="id-ID"/>
        </w:rPr>
        <w:t xml:space="preserve">, karena </w:t>
      </w:r>
      <w:r w:rsidRPr="00F83DD0">
        <w:rPr>
          <w:sz w:val="24"/>
        </w:rPr>
        <w:t xml:space="preserve">alat yang dirancang dengan konsumsi energi </w:t>
      </w:r>
      <w:r w:rsidRPr="00F83DD0">
        <w:rPr>
          <w:sz w:val="24"/>
          <w:lang w:val="id-ID"/>
        </w:rPr>
        <w:t xml:space="preserve">listrik </w:t>
      </w:r>
      <w:r w:rsidRPr="00F83DD0">
        <w:rPr>
          <w:sz w:val="24"/>
        </w:rPr>
        <w:t>rendah</w:t>
      </w:r>
      <w:r w:rsidRPr="00F83DD0">
        <w:rPr>
          <w:sz w:val="24"/>
          <w:lang w:val="id-ID"/>
        </w:rPr>
        <w:t xml:space="preserve"> serta </w:t>
      </w:r>
      <w:r w:rsidRPr="00F83DD0">
        <w:rPr>
          <w:i/>
          <w:sz w:val="24"/>
          <w:lang w:val="id-ID"/>
        </w:rPr>
        <w:t>sparepart</w:t>
      </w:r>
      <w:r w:rsidRPr="00F83DD0">
        <w:rPr>
          <w:sz w:val="24"/>
          <w:lang w:val="id-ID"/>
        </w:rPr>
        <w:t xml:space="preserve"> yang murah.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7268D6" w:rsidRPr="00F83DD0" w14:paraId="3F8C31FF" w14:textId="77777777" w:rsidTr="00AA546F">
        <w:tc>
          <w:tcPr>
            <w:tcW w:w="4622" w:type="dxa"/>
          </w:tcPr>
          <w:p w14:paraId="05B915E4" w14:textId="77777777" w:rsidR="007268D6" w:rsidRPr="00F83DD0" w:rsidRDefault="007268D6" w:rsidP="00F83DD0">
            <w:pPr>
              <w:spacing w:line="360" w:lineRule="auto"/>
              <w:ind w:right="43"/>
              <w:jc w:val="center"/>
              <w:rPr>
                <w:rFonts w:eastAsia="Times New Roman"/>
                <w:color w:val="000000"/>
                <w:sz w:val="24"/>
                <w:szCs w:val="22"/>
              </w:rPr>
            </w:pPr>
            <w:r w:rsidRPr="00F83DD0">
              <w:rPr>
                <w:rFonts w:eastAsia="Times New Roman"/>
                <w:noProof/>
                <w:color w:val="000000"/>
                <w:sz w:val="24"/>
                <w:szCs w:val="22"/>
              </w:rPr>
              <w:drawing>
                <wp:inline distT="0" distB="0" distL="0" distR="0" wp14:anchorId="5D92E975" wp14:editId="6813035F">
                  <wp:extent cx="2729743" cy="1535501"/>
                  <wp:effectExtent l="0" t="0" r="0" b="7620"/>
                  <wp:docPr id="17" name="Picture 17" descr="D:\Pengabdian\skema 2024\WhatsApp Image 2024-09-17 at 21.2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gabdian\skema 2024\WhatsApp Image 2024-09-17 at 21.24.1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2051" cy="1536799"/>
                          </a:xfrm>
                          <a:prstGeom prst="rect">
                            <a:avLst/>
                          </a:prstGeom>
                          <a:noFill/>
                          <a:ln>
                            <a:noFill/>
                          </a:ln>
                        </pic:spPr>
                      </pic:pic>
                    </a:graphicData>
                  </a:graphic>
                </wp:inline>
              </w:drawing>
            </w:r>
          </w:p>
        </w:tc>
        <w:tc>
          <w:tcPr>
            <w:tcW w:w="4623" w:type="dxa"/>
          </w:tcPr>
          <w:p w14:paraId="28898A52" w14:textId="77777777" w:rsidR="007268D6" w:rsidRPr="00F83DD0" w:rsidRDefault="007268D6" w:rsidP="00F83DD0">
            <w:pPr>
              <w:spacing w:line="360" w:lineRule="auto"/>
              <w:ind w:right="43"/>
              <w:jc w:val="center"/>
              <w:rPr>
                <w:rFonts w:eastAsia="Times New Roman"/>
                <w:color w:val="000000"/>
                <w:sz w:val="24"/>
                <w:szCs w:val="22"/>
              </w:rPr>
            </w:pPr>
            <w:r w:rsidRPr="00F83DD0">
              <w:rPr>
                <w:rFonts w:eastAsia="Times New Roman"/>
                <w:noProof/>
                <w:color w:val="000000"/>
                <w:sz w:val="24"/>
                <w:szCs w:val="22"/>
              </w:rPr>
              <w:drawing>
                <wp:inline distT="0" distB="0" distL="0" distR="0" wp14:anchorId="3C75337F" wp14:editId="77455CC2">
                  <wp:extent cx="2726097" cy="1533829"/>
                  <wp:effectExtent l="0" t="0" r="0" b="9525"/>
                  <wp:docPr id="18" name="Picture 18" descr="D:\Pengabdian\skema 2024\WhatsApp Image 2024-09-17 at 21.2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ngabdian\skema 2024\WhatsApp Image 2024-09-17 at 21.24.1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9705" cy="1541485"/>
                          </a:xfrm>
                          <a:prstGeom prst="rect">
                            <a:avLst/>
                          </a:prstGeom>
                          <a:noFill/>
                          <a:ln>
                            <a:noFill/>
                          </a:ln>
                        </pic:spPr>
                      </pic:pic>
                    </a:graphicData>
                  </a:graphic>
                </wp:inline>
              </w:drawing>
            </w:r>
          </w:p>
        </w:tc>
      </w:tr>
    </w:tbl>
    <w:p w14:paraId="0066E50C" w14:textId="77777777" w:rsidR="007268D6" w:rsidRPr="004305C0" w:rsidRDefault="007268D6" w:rsidP="00F83DD0">
      <w:pPr>
        <w:pBdr>
          <w:top w:val="nil"/>
          <w:left w:val="nil"/>
          <w:bottom w:val="nil"/>
          <w:right w:val="nil"/>
          <w:between w:val="nil"/>
        </w:pBdr>
        <w:spacing w:line="360" w:lineRule="auto"/>
        <w:ind w:right="43"/>
        <w:jc w:val="center"/>
        <w:rPr>
          <w:color w:val="000000"/>
          <w:lang w:val="id-ID"/>
        </w:rPr>
      </w:pPr>
      <w:r w:rsidRPr="004305C0">
        <w:t xml:space="preserve">Gambar </w:t>
      </w:r>
      <w:r w:rsidRPr="004305C0">
        <w:rPr>
          <w:lang w:val="id-ID"/>
        </w:rPr>
        <w:t>7</w:t>
      </w:r>
      <w:r w:rsidRPr="004305C0">
        <w:t>.</w:t>
      </w:r>
      <w:r w:rsidRPr="004305C0">
        <w:rPr>
          <w:b/>
        </w:rPr>
        <w:t xml:space="preserve"> </w:t>
      </w:r>
      <w:r w:rsidRPr="004305C0">
        <w:rPr>
          <w:lang w:val="id-ID"/>
        </w:rPr>
        <w:t xml:space="preserve">Mitra mampu merakit </w:t>
      </w:r>
      <w:r w:rsidRPr="004305C0">
        <w:rPr>
          <w:i/>
          <w:lang w:val="id-ID"/>
        </w:rPr>
        <w:t>automatic fish feeder</w:t>
      </w:r>
      <w:r w:rsidRPr="004305C0">
        <w:rPr>
          <w:lang w:val="id-ID"/>
        </w:rPr>
        <w:t>/feederku dengan baik</w:t>
      </w:r>
    </w:p>
    <w:p w14:paraId="066DB5EF"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39E94A9F"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45E091D6" w14:textId="77777777" w:rsidR="007268D6" w:rsidRPr="00F83DD0" w:rsidRDefault="007268D6" w:rsidP="00F83DD0">
      <w:pPr>
        <w:pBdr>
          <w:top w:val="nil"/>
          <w:left w:val="nil"/>
          <w:bottom w:val="nil"/>
          <w:right w:val="nil"/>
          <w:between w:val="nil"/>
        </w:pBdr>
        <w:spacing w:line="360" w:lineRule="auto"/>
        <w:ind w:right="43"/>
        <w:jc w:val="center"/>
        <w:rPr>
          <w:color w:val="000000"/>
          <w:sz w:val="24"/>
          <w:lang w:val="id-ID"/>
        </w:rPr>
      </w:pPr>
      <w:r w:rsidRPr="00F83DD0">
        <w:rPr>
          <w:noProof/>
          <w:sz w:val="24"/>
          <w:lang w:val="id-ID"/>
        </w:rPr>
        <w:drawing>
          <wp:inline distT="0" distB="0" distL="0" distR="0" wp14:anchorId="3B048593" wp14:editId="37851F10">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3478ACB" w14:textId="77777777" w:rsidR="007268D6" w:rsidRPr="004305C0" w:rsidRDefault="007268D6" w:rsidP="00F83DD0">
      <w:pPr>
        <w:spacing w:line="360" w:lineRule="auto"/>
        <w:jc w:val="center"/>
        <w:rPr>
          <w:lang w:val="id-ID"/>
        </w:rPr>
      </w:pPr>
      <w:r w:rsidRPr="004305C0">
        <w:t xml:space="preserve">Gambar </w:t>
      </w:r>
      <w:r w:rsidRPr="004305C0">
        <w:rPr>
          <w:lang w:val="id-ID"/>
        </w:rPr>
        <w:t>8</w:t>
      </w:r>
      <w:r w:rsidRPr="004305C0">
        <w:t>.</w:t>
      </w:r>
      <w:r w:rsidRPr="004305C0">
        <w:rPr>
          <w:b/>
        </w:rPr>
        <w:t xml:space="preserve"> </w:t>
      </w:r>
      <w:r w:rsidRPr="004305C0">
        <w:rPr>
          <w:lang w:val="id-ID"/>
        </w:rPr>
        <w:t xml:space="preserve">Kondisi setelah kegiatan PKM, sebagian besar mitra mampu mengoperasionalkan </w:t>
      </w:r>
      <w:r w:rsidRPr="004305C0">
        <w:rPr>
          <w:i/>
          <w:lang w:val="id-ID"/>
        </w:rPr>
        <w:t>automatic fish feeder</w:t>
      </w:r>
      <w:r w:rsidRPr="004305C0">
        <w:rPr>
          <w:lang w:val="id-ID"/>
        </w:rPr>
        <w:t>/feederku</w:t>
      </w:r>
    </w:p>
    <w:p w14:paraId="7AA47598"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12403EFC" w14:textId="77777777" w:rsidR="007268D6" w:rsidRPr="00F83DD0" w:rsidRDefault="007268D6" w:rsidP="009246CE">
      <w:pPr>
        <w:pBdr>
          <w:top w:val="nil"/>
          <w:left w:val="nil"/>
          <w:bottom w:val="nil"/>
          <w:right w:val="nil"/>
          <w:between w:val="nil"/>
        </w:pBdr>
        <w:spacing w:line="360" w:lineRule="auto"/>
        <w:ind w:right="45" w:firstLine="720"/>
        <w:rPr>
          <w:sz w:val="24"/>
          <w:lang w:val="id-ID"/>
        </w:rPr>
      </w:pPr>
      <w:r w:rsidRPr="00F83DD0">
        <w:rPr>
          <w:color w:val="000000"/>
          <w:sz w:val="24"/>
          <w:lang w:val="id-ID"/>
        </w:rPr>
        <w:t xml:space="preserve">Pada gambar 8 terlihat kondisi bahwa mayoritas peserta mampu mengoperasionalkan feederku dengan baik (80% peserta mampu). Kondisi ini dapat dilihat pada saat proses pemasangan alat di kolam dan mengaktifkan alat dengan benar. Alat feeder ini didesain telah sesuai dengan </w:t>
      </w:r>
      <w:r w:rsidRPr="009246CE">
        <w:rPr>
          <w:rStyle w:val="Strong"/>
          <w:b w:val="0"/>
          <w:sz w:val="24"/>
          <w:lang w:val="id-ID"/>
        </w:rPr>
        <w:t>k</w:t>
      </w:r>
      <w:r w:rsidRPr="009246CE">
        <w:rPr>
          <w:rStyle w:val="Strong"/>
          <w:b w:val="0"/>
          <w:sz w:val="24"/>
        </w:rPr>
        <w:t xml:space="preserve">ondisi </w:t>
      </w:r>
      <w:r w:rsidRPr="009246CE">
        <w:rPr>
          <w:rStyle w:val="Strong"/>
          <w:b w:val="0"/>
          <w:sz w:val="24"/>
          <w:lang w:val="id-ID"/>
        </w:rPr>
        <w:t>lokal dalam artian</w:t>
      </w:r>
      <w:r w:rsidRPr="00F83DD0">
        <w:rPr>
          <w:rStyle w:val="Strong"/>
          <w:sz w:val="24"/>
          <w:lang w:val="id-ID"/>
        </w:rPr>
        <w:t xml:space="preserve"> </w:t>
      </w:r>
      <w:r w:rsidRPr="00F83DD0">
        <w:rPr>
          <w:sz w:val="24"/>
        </w:rPr>
        <w:t>dirancang khusus untuk lingkungan lo</w:t>
      </w:r>
      <w:r w:rsidRPr="00F83DD0">
        <w:rPr>
          <w:sz w:val="24"/>
          <w:lang w:val="id-ID"/>
        </w:rPr>
        <w:t>k</w:t>
      </w:r>
      <w:r w:rsidRPr="00F83DD0">
        <w:rPr>
          <w:sz w:val="24"/>
        </w:rPr>
        <w:t>al</w:t>
      </w:r>
      <w:r w:rsidRPr="00F83DD0">
        <w:rPr>
          <w:sz w:val="24"/>
          <w:lang w:val="id-ID"/>
        </w:rPr>
        <w:t xml:space="preserve"> atau c</w:t>
      </w:r>
      <w:r w:rsidRPr="00F83DD0">
        <w:rPr>
          <w:sz w:val="24"/>
        </w:rPr>
        <w:t xml:space="preserve">ocok dengan kondisi perikanan budidaya di wilayah mitra seperti </w:t>
      </w:r>
      <w:r w:rsidRPr="00F83DD0">
        <w:rPr>
          <w:sz w:val="24"/>
          <w:lang w:val="id-ID"/>
        </w:rPr>
        <w:t>adanya akses listrik sampai kekolam, dan status sumber air adalah saluran irigasi primer yang tersedia sepanjang tahun</w:t>
      </w:r>
      <w:r w:rsidRPr="00F83DD0">
        <w:rPr>
          <w:sz w:val="24"/>
        </w:rPr>
        <w:t xml:space="preserve">. Hal ini dapat </w:t>
      </w:r>
      <w:r w:rsidRPr="00F83DD0">
        <w:rPr>
          <w:sz w:val="24"/>
          <w:lang w:val="id-ID"/>
        </w:rPr>
        <w:t xml:space="preserve">mempermudah pemasangan alat </w:t>
      </w:r>
      <w:r w:rsidRPr="00F83DD0">
        <w:rPr>
          <w:sz w:val="24"/>
        </w:rPr>
        <w:t>tersebut</w:t>
      </w:r>
      <w:r w:rsidRPr="00F83DD0">
        <w:rPr>
          <w:sz w:val="24"/>
          <w:lang w:val="id-ID"/>
        </w:rPr>
        <w:t xml:space="preserve"> dari sisi manapun.</w:t>
      </w:r>
    </w:p>
    <w:p w14:paraId="45BCF947" w14:textId="77777777" w:rsidR="007268D6" w:rsidRPr="00F83DD0" w:rsidRDefault="007268D6" w:rsidP="00FB3CFD">
      <w:pPr>
        <w:pBdr>
          <w:top w:val="nil"/>
          <w:left w:val="nil"/>
          <w:bottom w:val="nil"/>
          <w:right w:val="nil"/>
          <w:between w:val="nil"/>
        </w:pBdr>
        <w:spacing w:line="360" w:lineRule="auto"/>
        <w:ind w:right="45" w:firstLine="720"/>
        <w:rPr>
          <w:color w:val="000000"/>
          <w:sz w:val="24"/>
          <w:lang w:val="id-ID"/>
        </w:rPr>
      </w:pPr>
      <w:r w:rsidRPr="00FB3CFD">
        <w:rPr>
          <w:rStyle w:val="Strong"/>
          <w:b w:val="0"/>
          <w:sz w:val="24"/>
          <w:lang w:val="id-ID"/>
        </w:rPr>
        <w:t>Sedangkan jika dibandingkan dengan alat serupa yang beredar dipasaran merupakan teknologi IoT. Teknologi ini belum bisa diterapkan di Kecamatan  Beutong karena k</w:t>
      </w:r>
      <w:r w:rsidRPr="00FB3CFD">
        <w:rPr>
          <w:rStyle w:val="Strong"/>
          <w:b w:val="0"/>
          <w:sz w:val="24"/>
        </w:rPr>
        <w:t xml:space="preserve">etersediaan </w:t>
      </w:r>
      <w:r w:rsidRPr="00FB3CFD">
        <w:rPr>
          <w:rStyle w:val="Strong"/>
          <w:b w:val="0"/>
          <w:sz w:val="24"/>
          <w:lang w:val="id-ID"/>
        </w:rPr>
        <w:t>i</w:t>
      </w:r>
      <w:r w:rsidRPr="00FB3CFD">
        <w:rPr>
          <w:rStyle w:val="Strong"/>
          <w:b w:val="0"/>
          <w:sz w:val="24"/>
        </w:rPr>
        <w:t xml:space="preserve">nfrastruktur </w:t>
      </w:r>
      <w:r w:rsidRPr="00FB3CFD">
        <w:rPr>
          <w:rStyle w:val="Strong"/>
          <w:b w:val="0"/>
          <w:sz w:val="24"/>
          <w:lang w:val="id-ID"/>
        </w:rPr>
        <w:t>t</w:t>
      </w:r>
      <w:r w:rsidRPr="00FB3CFD">
        <w:rPr>
          <w:rStyle w:val="Strong"/>
          <w:b w:val="0"/>
          <w:sz w:val="24"/>
        </w:rPr>
        <w:t>eknologi</w:t>
      </w:r>
      <w:r w:rsidRPr="00F83DD0">
        <w:rPr>
          <w:rStyle w:val="Strong"/>
          <w:sz w:val="24"/>
          <w:lang w:val="id-ID"/>
        </w:rPr>
        <w:t xml:space="preserve"> </w:t>
      </w:r>
      <w:r w:rsidRPr="00F83DD0">
        <w:rPr>
          <w:sz w:val="24"/>
        </w:rPr>
        <w:t xml:space="preserve">seperti </w:t>
      </w:r>
      <w:r w:rsidRPr="00F83DD0">
        <w:rPr>
          <w:sz w:val="24"/>
          <w:lang w:val="id-ID"/>
        </w:rPr>
        <w:t xml:space="preserve">signal </w:t>
      </w:r>
      <w:r w:rsidRPr="00F83DD0">
        <w:rPr>
          <w:sz w:val="24"/>
        </w:rPr>
        <w:t xml:space="preserve">internet yang </w:t>
      </w:r>
      <w:r w:rsidRPr="00F83DD0">
        <w:rPr>
          <w:sz w:val="24"/>
          <w:lang w:val="id-ID"/>
        </w:rPr>
        <w:t>belum mencapai lokasi pengabdian.</w:t>
      </w:r>
      <w:r w:rsidRPr="00F83DD0">
        <w:rPr>
          <w:sz w:val="24"/>
        </w:rPr>
        <w:t xml:space="preserve"> Di </w:t>
      </w:r>
      <w:r w:rsidRPr="00F83DD0">
        <w:rPr>
          <w:sz w:val="24"/>
          <w:lang w:val="id-ID"/>
        </w:rPr>
        <w:t>d</w:t>
      </w:r>
      <w:r w:rsidRPr="00F83DD0">
        <w:rPr>
          <w:sz w:val="24"/>
        </w:rPr>
        <w:t xml:space="preserve">aerah pedesaan, konektivitas internet </w:t>
      </w:r>
      <w:r w:rsidRPr="00F83DD0">
        <w:rPr>
          <w:sz w:val="24"/>
          <w:lang w:val="id-ID"/>
        </w:rPr>
        <w:t xml:space="preserve">masih </w:t>
      </w:r>
      <w:r w:rsidRPr="00F83DD0">
        <w:rPr>
          <w:sz w:val="24"/>
        </w:rPr>
        <w:t>terbatas yang dapat menghambat fungsi alat berbasis IoT</w:t>
      </w:r>
      <w:r w:rsidRPr="00F83DD0">
        <w:rPr>
          <w:sz w:val="24"/>
          <w:lang w:val="id-ID"/>
        </w:rPr>
        <w:t xml:space="preserve">, sehingga dampaknya adalah </w:t>
      </w:r>
      <w:r w:rsidRPr="00F83DD0">
        <w:rPr>
          <w:sz w:val="24"/>
        </w:rPr>
        <w:t xml:space="preserve">alat </w:t>
      </w:r>
      <w:r w:rsidRPr="00F83DD0">
        <w:rPr>
          <w:sz w:val="24"/>
          <w:lang w:val="id-ID"/>
        </w:rPr>
        <w:t>t</w:t>
      </w:r>
      <w:r w:rsidRPr="00F83DD0">
        <w:rPr>
          <w:sz w:val="24"/>
        </w:rPr>
        <w:t>idak dapat bekerja secara optimal</w:t>
      </w:r>
      <w:r w:rsidRPr="00F83DD0">
        <w:rPr>
          <w:sz w:val="24"/>
          <w:lang w:val="id-ID"/>
        </w:rPr>
        <w:t xml:space="preserve"> dan </w:t>
      </w:r>
      <w:r w:rsidRPr="00F83DD0">
        <w:rPr>
          <w:sz w:val="24"/>
        </w:rPr>
        <w:t>mengurangi manfaat yang diharapkan.</w:t>
      </w:r>
      <w:r w:rsidRPr="00F83DD0">
        <w:rPr>
          <w:sz w:val="24"/>
          <w:lang w:val="id-ID"/>
        </w:rPr>
        <w:t xml:space="preserve"> </w:t>
      </w:r>
      <w:r w:rsidRPr="00F83DD0">
        <w:rPr>
          <w:color w:val="000000" w:themeColor="text1"/>
          <w:sz w:val="24"/>
          <w:lang w:val="id-ID"/>
        </w:rPr>
        <w:t xml:space="preserve">Rastegari </w:t>
      </w:r>
      <w:r w:rsidRPr="00F83DD0">
        <w:rPr>
          <w:i/>
          <w:color w:val="000000" w:themeColor="text1"/>
          <w:sz w:val="24"/>
          <w:lang w:val="id-ID"/>
        </w:rPr>
        <w:t>et al</w:t>
      </w:r>
      <w:r w:rsidRPr="00F83DD0">
        <w:rPr>
          <w:color w:val="000000" w:themeColor="text1"/>
          <w:sz w:val="24"/>
          <w:lang w:val="id-ID"/>
        </w:rPr>
        <w:t xml:space="preserve"> (2023) menyebutkan bahwa tantangan </w:t>
      </w:r>
      <w:r w:rsidRPr="00F83DD0">
        <w:rPr>
          <w:color w:val="000000"/>
          <w:sz w:val="24"/>
          <w:lang w:val="id-ID"/>
        </w:rPr>
        <w:t xml:space="preserve">menerapkan sistem IoT adalah berkaitan dengan </w:t>
      </w:r>
      <w:r w:rsidRPr="00F83DD0">
        <w:rPr>
          <w:color w:val="000000"/>
          <w:sz w:val="24"/>
          <w:lang w:val="id-ID"/>
        </w:rPr>
        <w:lastRenderedPageBreak/>
        <w:t>kehilangan data karena kesalahan perangkat atau jaringan, sehingga sistem offline disarankan untuk daerah tertentu.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7268D6" w:rsidRPr="00F83DD0" w14:paraId="079532A8" w14:textId="77777777" w:rsidTr="00AA546F">
        <w:tc>
          <w:tcPr>
            <w:tcW w:w="4622" w:type="dxa"/>
          </w:tcPr>
          <w:p w14:paraId="7DB3E750" w14:textId="77777777" w:rsidR="007268D6" w:rsidRPr="00F83DD0" w:rsidRDefault="007268D6" w:rsidP="00F83DD0">
            <w:pPr>
              <w:spacing w:line="360" w:lineRule="auto"/>
              <w:ind w:right="43"/>
              <w:jc w:val="center"/>
              <w:rPr>
                <w:rFonts w:eastAsia="Times New Roman"/>
                <w:color w:val="000000"/>
                <w:sz w:val="24"/>
                <w:szCs w:val="22"/>
              </w:rPr>
            </w:pPr>
            <w:r w:rsidRPr="00F83DD0">
              <w:rPr>
                <w:rFonts w:eastAsia="Times New Roman"/>
                <w:noProof/>
                <w:color w:val="000000"/>
                <w:sz w:val="24"/>
                <w:szCs w:val="22"/>
              </w:rPr>
              <w:drawing>
                <wp:inline distT="0" distB="0" distL="0" distR="0" wp14:anchorId="0905674E" wp14:editId="2F58E18C">
                  <wp:extent cx="2729740" cy="1535502"/>
                  <wp:effectExtent l="0" t="0" r="0" b="7620"/>
                  <wp:docPr id="21" name="Picture 21" descr="D:\Pengabdian\skema 2024\WhatsApp Image 2024-09-17 at 21.2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engabdian\skema 2024\WhatsApp Image 2024-09-17 at 21.24.09.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007" cy="1542965"/>
                          </a:xfrm>
                          <a:prstGeom prst="rect">
                            <a:avLst/>
                          </a:prstGeom>
                          <a:noFill/>
                          <a:ln>
                            <a:noFill/>
                          </a:ln>
                        </pic:spPr>
                      </pic:pic>
                    </a:graphicData>
                  </a:graphic>
                </wp:inline>
              </w:drawing>
            </w:r>
          </w:p>
        </w:tc>
        <w:tc>
          <w:tcPr>
            <w:tcW w:w="4623" w:type="dxa"/>
          </w:tcPr>
          <w:p w14:paraId="79BDF60C" w14:textId="77777777" w:rsidR="007268D6" w:rsidRPr="00F83DD0" w:rsidRDefault="007268D6" w:rsidP="00F83DD0">
            <w:pPr>
              <w:spacing w:line="360" w:lineRule="auto"/>
              <w:ind w:right="43"/>
              <w:jc w:val="center"/>
              <w:rPr>
                <w:rFonts w:eastAsia="Times New Roman"/>
                <w:color w:val="000000"/>
                <w:sz w:val="24"/>
                <w:szCs w:val="22"/>
              </w:rPr>
            </w:pPr>
            <w:r w:rsidRPr="00F83DD0">
              <w:rPr>
                <w:rFonts w:eastAsia="Times New Roman"/>
                <w:noProof/>
                <w:color w:val="000000"/>
                <w:sz w:val="24"/>
                <w:szCs w:val="22"/>
              </w:rPr>
              <w:drawing>
                <wp:inline distT="0" distB="0" distL="0" distR="0" wp14:anchorId="7FD172E6" wp14:editId="2131E6DB">
                  <wp:extent cx="2250848" cy="1566865"/>
                  <wp:effectExtent l="0" t="0" r="0" b="0"/>
                  <wp:docPr id="22" name="Picture 22" descr="D:\Pengabdian\skema 2024\WhatsApp Image 2024-09-17 at 21.36.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engabdian\skema 2024\WhatsApp Image 2024-09-17 at 21.36.37.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49025" cy="1565596"/>
                          </a:xfrm>
                          <a:prstGeom prst="rect">
                            <a:avLst/>
                          </a:prstGeom>
                          <a:noFill/>
                          <a:ln>
                            <a:noFill/>
                          </a:ln>
                        </pic:spPr>
                      </pic:pic>
                    </a:graphicData>
                  </a:graphic>
                </wp:inline>
              </w:drawing>
            </w:r>
          </w:p>
        </w:tc>
      </w:tr>
    </w:tbl>
    <w:p w14:paraId="01C51A19" w14:textId="77777777" w:rsidR="007268D6" w:rsidRPr="00DD3DF2" w:rsidRDefault="007268D6" w:rsidP="00F83DD0">
      <w:pPr>
        <w:spacing w:line="360" w:lineRule="auto"/>
        <w:jc w:val="center"/>
        <w:rPr>
          <w:lang w:val="id-ID"/>
        </w:rPr>
      </w:pPr>
      <w:r w:rsidRPr="00DD3DF2">
        <w:t xml:space="preserve">Gambar </w:t>
      </w:r>
      <w:r w:rsidRPr="00DD3DF2">
        <w:rPr>
          <w:lang w:val="id-ID"/>
        </w:rPr>
        <w:t>9</w:t>
      </w:r>
      <w:r w:rsidRPr="00DD3DF2">
        <w:t>.</w:t>
      </w:r>
      <w:r w:rsidRPr="00DD3DF2">
        <w:rPr>
          <w:b/>
        </w:rPr>
        <w:t xml:space="preserve"> </w:t>
      </w:r>
      <w:r w:rsidRPr="00DD3DF2">
        <w:rPr>
          <w:lang w:val="id-ID"/>
        </w:rPr>
        <w:t xml:space="preserve">Mitra mampu mengoperasionalkan </w:t>
      </w:r>
      <w:r w:rsidRPr="00DD3DF2">
        <w:rPr>
          <w:i/>
          <w:lang w:val="id-ID"/>
        </w:rPr>
        <w:t>automatic fish feeder</w:t>
      </w:r>
      <w:r w:rsidRPr="00DD3DF2">
        <w:rPr>
          <w:lang w:val="id-ID"/>
        </w:rPr>
        <w:t>/feederku dengan baik</w:t>
      </w:r>
    </w:p>
    <w:p w14:paraId="0186D401" w14:textId="77777777" w:rsidR="007268D6" w:rsidRPr="00F83DD0" w:rsidRDefault="007268D6" w:rsidP="00F83DD0">
      <w:pPr>
        <w:pBdr>
          <w:top w:val="nil"/>
          <w:left w:val="nil"/>
          <w:bottom w:val="nil"/>
          <w:right w:val="nil"/>
          <w:between w:val="nil"/>
        </w:pBdr>
        <w:spacing w:line="360" w:lineRule="auto"/>
        <w:ind w:right="43"/>
        <w:rPr>
          <w:color w:val="000000"/>
          <w:sz w:val="24"/>
          <w:lang w:val="id-ID"/>
        </w:rPr>
      </w:pPr>
    </w:p>
    <w:p w14:paraId="7401DEA1" w14:textId="77777777" w:rsidR="0062050D" w:rsidRPr="0062050D" w:rsidRDefault="0062050D" w:rsidP="00066DD3">
      <w:pPr>
        <w:pBdr>
          <w:top w:val="nil"/>
          <w:left w:val="nil"/>
          <w:bottom w:val="nil"/>
          <w:right w:val="nil"/>
          <w:between w:val="nil"/>
        </w:pBdr>
        <w:spacing w:line="240" w:lineRule="auto"/>
        <w:ind w:right="43" w:firstLine="0"/>
        <w:rPr>
          <w:b/>
          <w:color w:val="000000"/>
          <w:sz w:val="24"/>
          <w:lang w:val="id-ID"/>
        </w:rPr>
      </w:pPr>
      <w:r w:rsidRPr="0062050D">
        <w:rPr>
          <w:b/>
          <w:color w:val="000000"/>
          <w:sz w:val="24"/>
          <w:lang w:val="id-ID"/>
        </w:rPr>
        <w:t>2. Performa Alat (efisien waktu/tenaga/fleksibiltas kerja bagi user; konsistensi pemberian pakan (</w:t>
      </w:r>
      <w:r w:rsidRPr="0062050D">
        <w:rPr>
          <w:b/>
          <w:i/>
          <w:color w:val="000000"/>
          <w:sz w:val="24"/>
          <w:lang w:val="id-ID"/>
        </w:rPr>
        <w:t>on schedule</w:t>
      </w:r>
      <w:r w:rsidRPr="0062050D">
        <w:rPr>
          <w:b/>
          <w:color w:val="000000"/>
          <w:sz w:val="24"/>
          <w:lang w:val="id-ID"/>
        </w:rPr>
        <w:t>/</w:t>
      </w:r>
      <w:r w:rsidRPr="0062050D">
        <w:rPr>
          <w:b/>
          <w:i/>
          <w:color w:val="000000"/>
          <w:sz w:val="24"/>
          <w:lang w:val="id-ID"/>
        </w:rPr>
        <w:t>error</w:t>
      </w:r>
      <w:r w:rsidRPr="0062050D">
        <w:rPr>
          <w:b/>
          <w:color w:val="000000"/>
          <w:sz w:val="24"/>
          <w:lang w:val="id-ID"/>
        </w:rPr>
        <w:t>); dan efisiensi penggunaan pakan ikan selama pemanfaatan alat)</w:t>
      </w:r>
    </w:p>
    <w:p w14:paraId="06C6C50C" w14:textId="77777777" w:rsidR="0062050D" w:rsidRPr="0062050D" w:rsidRDefault="0062050D" w:rsidP="0062050D">
      <w:pPr>
        <w:pBdr>
          <w:top w:val="nil"/>
          <w:left w:val="nil"/>
          <w:bottom w:val="nil"/>
          <w:right w:val="nil"/>
          <w:between w:val="nil"/>
        </w:pBdr>
        <w:spacing w:line="360" w:lineRule="auto"/>
        <w:ind w:right="43"/>
        <w:rPr>
          <w:color w:val="000000"/>
          <w:sz w:val="24"/>
          <w:lang w:val="id-ID"/>
        </w:rPr>
      </w:pPr>
    </w:p>
    <w:p w14:paraId="128208E5" w14:textId="77777777" w:rsidR="0062050D" w:rsidRPr="0062050D" w:rsidRDefault="0062050D" w:rsidP="0062050D">
      <w:pPr>
        <w:pBdr>
          <w:top w:val="nil"/>
          <w:left w:val="nil"/>
          <w:bottom w:val="nil"/>
          <w:right w:val="nil"/>
          <w:between w:val="nil"/>
        </w:pBdr>
        <w:spacing w:line="360" w:lineRule="auto"/>
        <w:ind w:right="43"/>
        <w:jc w:val="center"/>
        <w:rPr>
          <w:color w:val="000000"/>
          <w:sz w:val="24"/>
          <w:lang w:val="id-ID"/>
        </w:rPr>
      </w:pPr>
      <w:r w:rsidRPr="0062050D">
        <w:rPr>
          <w:noProof/>
          <w:sz w:val="24"/>
          <w:lang w:val="id-ID"/>
        </w:rPr>
        <w:drawing>
          <wp:inline distT="0" distB="0" distL="0" distR="0" wp14:anchorId="184EF2C7" wp14:editId="27C479F6">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9C0120" w14:textId="77777777" w:rsidR="0062050D" w:rsidRPr="00C33584" w:rsidRDefault="0062050D" w:rsidP="0062050D">
      <w:pPr>
        <w:spacing w:line="360" w:lineRule="auto"/>
        <w:jc w:val="center"/>
        <w:rPr>
          <w:lang w:val="id-ID"/>
        </w:rPr>
      </w:pPr>
      <w:r w:rsidRPr="00C33584">
        <w:t xml:space="preserve">Gambar </w:t>
      </w:r>
      <w:r w:rsidRPr="00C33584">
        <w:rPr>
          <w:lang w:val="id-ID"/>
        </w:rPr>
        <w:t>10</w:t>
      </w:r>
      <w:r w:rsidRPr="00C33584">
        <w:t>.</w:t>
      </w:r>
      <w:r w:rsidRPr="00C33584">
        <w:rPr>
          <w:b/>
        </w:rPr>
        <w:t xml:space="preserve"> </w:t>
      </w:r>
      <w:r w:rsidRPr="00C33584">
        <w:rPr>
          <w:lang w:val="id-ID"/>
        </w:rPr>
        <w:t>Kondisi setelah kegiatan PKM, mitra mulai merasakan efisiensi waktu dan tenaga dalam aktivitas budidaya ikan nila</w:t>
      </w:r>
    </w:p>
    <w:p w14:paraId="78E3EA7C" w14:textId="77777777" w:rsidR="0062050D" w:rsidRPr="0062050D" w:rsidRDefault="0062050D" w:rsidP="0062050D">
      <w:pPr>
        <w:pBdr>
          <w:top w:val="nil"/>
          <w:left w:val="nil"/>
          <w:bottom w:val="nil"/>
          <w:right w:val="nil"/>
          <w:between w:val="nil"/>
        </w:pBdr>
        <w:spacing w:line="360" w:lineRule="auto"/>
        <w:ind w:right="43"/>
        <w:rPr>
          <w:color w:val="000000"/>
          <w:sz w:val="24"/>
          <w:lang w:val="id-ID"/>
        </w:rPr>
      </w:pPr>
    </w:p>
    <w:p w14:paraId="5AA78A49" w14:textId="77777777" w:rsidR="0062050D" w:rsidRPr="0062050D" w:rsidRDefault="0062050D" w:rsidP="007F504E">
      <w:pPr>
        <w:pBdr>
          <w:top w:val="nil"/>
          <w:left w:val="nil"/>
          <w:bottom w:val="nil"/>
          <w:right w:val="nil"/>
          <w:between w:val="nil"/>
        </w:pBdr>
        <w:spacing w:line="360" w:lineRule="auto"/>
        <w:ind w:right="45" w:firstLine="720"/>
        <w:rPr>
          <w:color w:val="000000"/>
          <w:sz w:val="24"/>
          <w:lang w:val="id-ID"/>
        </w:rPr>
      </w:pPr>
      <w:r w:rsidRPr="0062050D">
        <w:rPr>
          <w:color w:val="000000"/>
          <w:sz w:val="24"/>
          <w:lang w:val="id-ID"/>
        </w:rPr>
        <w:t xml:space="preserve">Pada gambar 10 terlihat bahwa selama pemakaian alat feederku (lebih kurang 2 bulan dikolam), mitra merasakan benefitnya dalam hal efisiensi waktu dan tenaga dalam bekerja (100% peserta menyatakan efisien). Efisiensi ini dilihat dari waktu kerja pembudidaya menjadi lebih fleksibel </w:t>
      </w:r>
      <w:r w:rsidRPr="0062050D">
        <w:rPr>
          <w:color w:val="000000"/>
          <w:sz w:val="24"/>
          <w:lang w:val="id-ID"/>
        </w:rPr>
        <w:lastRenderedPageBreak/>
        <w:t>karena tidak perlu lagi setiap hari kekolam untuk memberi pakan ikan, dan cukup mengontrol setiap 3 hari sekali kecukupan pakan didalam hopper. Sedangkan untuk parameter konsistensi, alat feederku memiliki performa yang konsisten (</w:t>
      </w:r>
      <w:r w:rsidRPr="0062050D">
        <w:rPr>
          <w:i/>
          <w:color w:val="000000"/>
          <w:sz w:val="24"/>
          <w:lang w:val="id-ID"/>
        </w:rPr>
        <w:t>on schedule</w:t>
      </w:r>
      <w:r w:rsidRPr="0062050D">
        <w:rPr>
          <w:color w:val="000000"/>
          <w:sz w:val="24"/>
          <w:lang w:val="id-ID"/>
        </w:rPr>
        <w:t xml:space="preserve">) dalam mengeluarkan pakan atau sesuai dengan waktu yang telah disetting. </w:t>
      </w:r>
    </w:p>
    <w:p w14:paraId="6870FA4B" w14:textId="77777777" w:rsidR="0062050D" w:rsidRPr="0062050D" w:rsidRDefault="0062050D" w:rsidP="0062050D">
      <w:pPr>
        <w:pBdr>
          <w:top w:val="nil"/>
          <w:left w:val="nil"/>
          <w:bottom w:val="nil"/>
          <w:right w:val="nil"/>
          <w:between w:val="nil"/>
        </w:pBdr>
        <w:spacing w:line="360" w:lineRule="auto"/>
        <w:ind w:right="43"/>
        <w:jc w:val="center"/>
        <w:rPr>
          <w:color w:val="000000"/>
          <w:sz w:val="24"/>
          <w:lang w:val="id-ID"/>
        </w:rPr>
      </w:pPr>
      <w:r w:rsidRPr="0062050D">
        <w:rPr>
          <w:noProof/>
          <w:color w:val="000000"/>
          <w:sz w:val="24"/>
          <w:lang w:val="id-ID"/>
        </w:rPr>
        <w:drawing>
          <wp:inline distT="0" distB="0" distL="0" distR="0" wp14:anchorId="378798A7" wp14:editId="67F800AD">
            <wp:extent cx="3071004" cy="1727463"/>
            <wp:effectExtent l="0" t="0" r="0" b="6350"/>
            <wp:docPr id="23" name="Picture 23" descr="D:\Pengabdian\skema 2024\WhatsApp Image 2024-09-17 at 23.1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engabdian\skema 2024\WhatsApp Image 2024-09-17 at 23.11.06.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8980" cy="1726324"/>
                    </a:xfrm>
                    <a:prstGeom prst="rect">
                      <a:avLst/>
                    </a:prstGeom>
                    <a:noFill/>
                    <a:ln>
                      <a:noFill/>
                    </a:ln>
                  </pic:spPr>
                </pic:pic>
              </a:graphicData>
            </a:graphic>
          </wp:inline>
        </w:drawing>
      </w:r>
    </w:p>
    <w:p w14:paraId="513EFF0A" w14:textId="77777777" w:rsidR="0062050D" w:rsidRPr="00C33584" w:rsidRDefault="0062050D" w:rsidP="0062050D">
      <w:pPr>
        <w:pBdr>
          <w:top w:val="nil"/>
          <w:left w:val="nil"/>
          <w:bottom w:val="nil"/>
          <w:right w:val="nil"/>
          <w:between w:val="nil"/>
        </w:pBdr>
        <w:spacing w:line="360" w:lineRule="auto"/>
        <w:ind w:right="43"/>
        <w:jc w:val="center"/>
        <w:rPr>
          <w:color w:val="000000"/>
          <w:lang w:val="id-ID"/>
        </w:rPr>
      </w:pPr>
      <w:r w:rsidRPr="00C33584">
        <w:t xml:space="preserve">Gambar </w:t>
      </w:r>
      <w:r w:rsidRPr="00C33584">
        <w:rPr>
          <w:lang w:val="id-ID"/>
        </w:rPr>
        <w:t>11</w:t>
      </w:r>
      <w:r w:rsidRPr="00C33584">
        <w:t>.</w:t>
      </w:r>
      <w:r w:rsidRPr="00C33584">
        <w:rPr>
          <w:b/>
        </w:rPr>
        <w:t xml:space="preserve"> </w:t>
      </w:r>
      <w:r w:rsidRPr="00C33584">
        <w:rPr>
          <w:lang w:val="id-ID"/>
        </w:rPr>
        <w:t>Proses pengecekan konsistensi alat di kolam mitra</w:t>
      </w:r>
    </w:p>
    <w:p w14:paraId="78CAFCC5" w14:textId="77777777" w:rsidR="0062050D" w:rsidRPr="0062050D" w:rsidRDefault="0062050D" w:rsidP="0062050D">
      <w:pPr>
        <w:pBdr>
          <w:top w:val="nil"/>
          <w:left w:val="nil"/>
          <w:bottom w:val="nil"/>
          <w:right w:val="nil"/>
          <w:between w:val="nil"/>
        </w:pBdr>
        <w:spacing w:line="360" w:lineRule="auto"/>
        <w:ind w:right="43"/>
        <w:rPr>
          <w:color w:val="000000"/>
          <w:sz w:val="24"/>
          <w:lang w:val="id-ID"/>
        </w:rPr>
      </w:pPr>
    </w:p>
    <w:p w14:paraId="7DFAC470" w14:textId="47AC2DB4" w:rsidR="0062050D" w:rsidRPr="0062050D" w:rsidRDefault="0062050D" w:rsidP="00E83D5D">
      <w:pPr>
        <w:pBdr>
          <w:top w:val="nil"/>
          <w:left w:val="nil"/>
          <w:bottom w:val="nil"/>
          <w:right w:val="nil"/>
          <w:between w:val="nil"/>
        </w:pBdr>
        <w:spacing w:line="360" w:lineRule="auto"/>
        <w:ind w:right="45" w:firstLine="720"/>
        <w:rPr>
          <w:color w:val="000000"/>
          <w:sz w:val="24"/>
          <w:lang w:val="id-ID"/>
        </w:rPr>
      </w:pPr>
      <w:r w:rsidRPr="0062050D">
        <w:rPr>
          <w:color w:val="000000"/>
          <w:sz w:val="24"/>
          <w:lang w:val="id-ID"/>
        </w:rPr>
        <w:t xml:space="preserve">Hasil penuturan mitra bahwa selama alat feederku terpasang di kolam, tidak ada lagi </w:t>
      </w:r>
      <w:r w:rsidRPr="0062050D">
        <w:rPr>
          <w:i/>
          <w:color w:val="000000"/>
          <w:sz w:val="24"/>
          <w:lang w:val="id-ID"/>
        </w:rPr>
        <w:t>over feeding</w:t>
      </w:r>
      <w:r w:rsidRPr="0062050D">
        <w:rPr>
          <w:color w:val="000000"/>
          <w:sz w:val="24"/>
          <w:lang w:val="id-ID"/>
        </w:rPr>
        <w:t xml:space="preserve"> dengan kata lain alat ini cukup efisiensi dalam pemberian pakan, dan untuk pertumbuhan ikan nila belum bisa dilakukan penilaian karena waktu kultur selama 4-5 bulan. </w:t>
      </w:r>
      <w:r w:rsidRPr="0062050D">
        <w:rPr>
          <w:iCs/>
          <w:color w:val="000000"/>
          <w:sz w:val="24"/>
          <w:lang w:val="id-ID"/>
        </w:rPr>
        <w:t xml:space="preserve">Puspitasari </w:t>
      </w:r>
      <w:r w:rsidRPr="0062050D">
        <w:rPr>
          <w:i/>
          <w:iCs/>
          <w:color w:val="000000"/>
          <w:sz w:val="24"/>
          <w:lang w:val="id-ID"/>
        </w:rPr>
        <w:t>et al</w:t>
      </w:r>
      <w:r w:rsidRPr="0062050D">
        <w:rPr>
          <w:iCs/>
          <w:color w:val="000000"/>
          <w:sz w:val="24"/>
          <w:lang w:val="id-ID"/>
        </w:rPr>
        <w:t xml:space="preserve"> (2022) melaporkan bahwa </w:t>
      </w:r>
      <w:r w:rsidRPr="0062050D">
        <w:rPr>
          <w:color w:val="000000"/>
          <w:sz w:val="24"/>
          <w:szCs w:val="24"/>
          <w:lang w:val="id-ID"/>
        </w:rPr>
        <w:t xml:space="preserve">permasalahan yang selama ini lakukan oleh pembudidaya ikan adalah pemberian pakan yang cenderung terjadi </w:t>
      </w:r>
      <w:r w:rsidRPr="0062050D">
        <w:rPr>
          <w:i/>
          <w:color w:val="000000"/>
          <w:sz w:val="24"/>
          <w:szCs w:val="24"/>
          <w:lang w:val="id-ID"/>
        </w:rPr>
        <w:t>over feeding</w:t>
      </w:r>
      <w:r w:rsidRPr="0062050D">
        <w:rPr>
          <w:color w:val="000000"/>
          <w:sz w:val="24"/>
          <w:szCs w:val="24"/>
          <w:lang w:val="id-ID"/>
        </w:rPr>
        <w:t xml:space="preserve"> dimana akan membuat biaya produksi berlebihan dan juga merusakan kualitas air didalam kolam.</w:t>
      </w:r>
    </w:p>
    <w:p w14:paraId="65D09D64" w14:textId="77777777" w:rsidR="007268D6" w:rsidRDefault="007268D6" w:rsidP="007268D6">
      <w:pPr>
        <w:pStyle w:val="Normal1"/>
        <w:pBdr>
          <w:top w:val="nil"/>
          <w:left w:val="nil"/>
          <w:bottom w:val="nil"/>
          <w:right w:val="nil"/>
          <w:between w:val="nil"/>
        </w:pBdr>
        <w:spacing w:after="0" w:line="360" w:lineRule="auto"/>
        <w:ind w:right="0" w:firstLine="0"/>
        <w:rPr>
          <w:color w:val="000000"/>
          <w:sz w:val="24"/>
          <w:szCs w:val="24"/>
          <w:lang w:val="id-ID"/>
        </w:rPr>
      </w:pPr>
    </w:p>
    <w:p w14:paraId="7EDB5EB7" w14:textId="6710B265" w:rsidR="0059385D" w:rsidRPr="006F4F8B" w:rsidRDefault="000957D7" w:rsidP="00B677EB">
      <w:pPr>
        <w:pStyle w:val="Heading1"/>
        <w:spacing w:line="360" w:lineRule="auto"/>
        <w:ind w:left="-4"/>
        <w:rPr>
          <w:sz w:val="24"/>
          <w:szCs w:val="24"/>
        </w:rPr>
      </w:pPr>
      <w:r w:rsidRPr="006F4F8B">
        <w:rPr>
          <w:sz w:val="24"/>
          <w:szCs w:val="24"/>
        </w:rPr>
        <w:t>SIMPULAN</w:t>
      </w:r>
    </w:p>
    <w:p w14:paraId="5CC35B9F" w14:textId="02A3E5E2" w:rsidR="00E83D5D" w:rsidRPr="00445E26" w:rsidRDefault="00445E26" w:rsidP="00445E26">
      <w:pPr>
        <w:spacing w:after="0" w:line="360" w:lineRule="auto"/>
        <w:ind w:right="0" w:firstLine="720"/>
        <w:rPr>
          <w:color w:val="000000"/>
          <w:sz w:val="28"/>
          <w:szCs w:val="24"/>
          <w:shd w:val="clear" w:color="auto" w:fill="FFFFFF"/>
          <w:lang w:val="id-ID"/>
        </w:rPr>
      </w:pPr>
      <w:r w:rsidRPr="00445E26">
        <w:rPr>
          <w:color w:val="000000"/>
          <w:sz w:val="24"/>
          <w:lang w:val="id-ID"/>
        </w:rPr>
        <w:t>Pendampingan inovasi feederku telah memberikan hasil yang positif bagi pembudidaya ikan nila di Kecamatan Beutong, Kabupaten Nagan Raya. Alat ini telah membawa perubahan dalam hal peningkatan keberdayaan mitra (aspek pengetahuan, teknis). Secara teknis alat ini konsistensi pemberian pakan (</w:t>
      </w:r>
      <w:r w:rsidRPr="00445E26">
        <w:rPr>
          <w:i/>
          <w:color w:val="000000"/>
          <w:sz w:val="24"/>
          <w:lang w:val="id-ID"/>
        </w:rPr>
        <w:t>on schedule</w:t>
      </w:r>
      <w:r w:rsidRPr="00445E26">
        <w:rPr>
          <w:color w:val="000000"/>
          <w:sz w:val="24"/>
          <w:lang w:val="id-ID"/>
        </w:rPr>
        <w:t xml:space="preserve">), efisien waktu/tenaga/fleksibiltas kerja bagi pembudidaya ikan nila, dan terhindar dari praktik </w:t>
      </w:r>
      <w:r w:rsidRPr="00445E26">
        <w:rPr>
          <w:i/>
          <w:color w:val="000000"/>
          <w:sz w:val="24"/>
          <w:lang w:val="id-ID"/>
        </w:rPr>
        <w:t>over feeding</w:t>
      </w:r>
      <w:r w:rsidRPr="00445E26">
        <w:rPr>
          <w:color w:val="000000"/>
          <w:sz w:val="24"/>
          <w:lang w:val="id-ID"/>
        </w:rPr>
        <w:t>, serta mengurangi biaya operasional budidaya. Dengan pelatihan dan pendampingan yang tepat, inovasi ini dapat diadopsi secara luas oleh para pembudidaya untuk meningkatkan produktivitas mereka.</w:t>
      </w:r>
    </w:p>
    <w:p w14:paraId="4D9ECF7B" w14:textId="77777777" w:rsidR="00E83D5D" w:rsidRDefault="00E83D5D" w:rsidP="00B677EB">
      <w:pPr>
        <w:spacing w:after="0" w:line="360" w:lineRule="auto"/>
        <w:ind w:right="0" w:firstLine="720"/>
        <w:rPr>
          <w:color w:val="000000"/>
          <w:sz w:val="24"/>
          <w:szCs w:val="24"/>
          <w:shd w:val="clear" w:color="auto" w:fill="FFFFFF"/>
          <w:lang w:val="id-ID"/>
        </w:rPr>
      </w:pPr>
    </w:p>
    <w:p w14:paraId="608A9106" w14:textId="77777777" w:rsidR="00E83D5D" w:rsidRDefault="00E83D5D" w:rsidP="00B677EB">
      <w:pPr>
        <w:spacing w:after="0" w:line="360" w:lineRule="auto"/>
        <w:ind w:right="0" w:firstLine="720"/>
        <w:rPr>
          <w:color w:val="000000"/>
          <w:sz w:val="24"/>
          <w:szCs w:val="24"/>
          <w:shd w:val="clear" w:color="auto" w:fill="FFFFFF"/>
          <w:lang w:val="id-ID"/>
        </w:rPr>
      </w:pPr>
    </w:p>
    <w:p w14:paraId="7D75DB6D" w14:textId="32E86C99" w:rsidR="0059385D" w:rsidRPr="005E6429" w:rsidRDefault="0059385D" w:rsidP="005E6429">
      <w:pPr>
        <w:pStyle w:val="Normal1"/>
        <w:ind w:firstLine="0"/>
        <w:rPr>
          <w:color w:val="000000"/>
          <w:lang w:val="id-ID"/>
        </w:rPr>
      </w:pPr>
    </w:p>
    <w:p w14:paraId="2D6FE1CE" w14:textId="27427CA3" w:rsidR="0059385D" w:rsidRPr="00926559" w:rsidRDefault="0016507B" w:rsidP="00B27E99">
      <w:pPr>
        <w:pStyle w:val="Heading1"/>
        <w:spacing w:line="360" w:lineRule="auto"/>
        <w:ind w:left="-4"/>
        <w:rPr>
          <w:sz w:val="24"/>
          <w:szCs w:val="24"/>
          <w:lang w:val="id-ID"/>
        </w:rPr>
      </w:pPr>
      <w:r w:rsidRPr="00B27E99">
        <w:rPr>
          <w:sz w:val="24"/>
          <w:szCs w:val="24"/>
        </w:rPr>
        <w:t>UCA</w:t>
      </w:r>
      <w:r w:rsidR="00926559">
        <w:rPr>
          <w:sz w:val="24"/>
          <w:szCs w:val="24"/>
        </w:rPr>
        <w:t>PAN TERIMAKASIH</w:t>
      </w:r>
    </w:p>
    <w:p w14:paraId="199B0453" w14:textId="4C276EA6" w:rsidR="005E6429" w:rsidRDefault="00926559" w:rsidP="00926559">
      <w:pPr>
        <w:pStyle w:val="Normal1"/>
        <w:spacing w:line="360" w:lineRule="auto"/>
        <w:ind w:firstLine="720"/>
        <w:rPr>
          <w:sz w:val="24"/>
          <w:szCs w:val="24"/>
          <w:lang w:val="id-ID"/>
        </w:rPr>
      </w:pPr>
      <w:r>
        <w:rPr>
          <w:lang w:val="id-ID"/>
        </w:rPr>
        <w:t xml:space="preserve">Terimakasih kami haturkan kepada </w:t>
      </w:r>
      <w:r w:rsidRPr="00C77083">
        <w:rPr>
          <w:rFonts w:cs="Arial"/>
          <w:color w:val="000000" w:themeColor="text1"/>
          <w:shd w:val="clear" w:color="auto" w:fill="FFFFFF"/>
        </w:rPr>
        <w:t>Direktorat Riset, Teknologi dan Pengabdian kepada Masyarakat (DRTPM) Direktorat Jenderal Pendidikan Tinggi, Riset, dan Teknologi (Ditjen Diktiristek) Kementerian Pendidikan, Kebudayaan, Riset, dan Teknologi (Kemendikbudristek)</w:t>
      </w:r>
      <w:r>
        <w:rPr>
          <w:rFonts w:cs="Arial"/>
          <w:color w:val="000000" w:themeColor="text1"/>
          <w:shd w:val="clear" w:color="auto" w:fill="FFFFFF"/>
          <w:lang w:val="id-ID"/>
        </w:rPr>
        <w:t xml:space="preserve"> yang telah mensponsori</w:t>
      </w:r>
      <w:r w:rsidRPr="003254E4">
        <w:rPr>
          <w:rFonts w:cs="Arial"/>
          <w:color w:val="000000" w:themeColor="text1"/>
          <w:shd w:val="clear" w:color="auto" w:fill="FFFFFF"/>
          <w:lang w:val="id-ID"/>
        </w:rPr>
        <w:t xml:space="preserve"> </w:t>
      </w:r>
      <w:r>
        <w:rPr>
          <w:rFonts w:cs="Arial"/>
          <w:color w:val="000000" w:themeColor="text1"/>
          <w:shd w:val="clear" w:color="auto" w:fill="FFFFFF"/>
          <w:lang w:val="id-ID"/>
        </w:rPr>
        <w:t xml:space="preserve">PKM ini dengan nomor kontrak induk: </w:t>
      </w:r>
      <w:r w:rsidRPr="003254E4">
        <w:rPr>
          <w:color w:val="000000"/>
          <w:szCs w:val="14"/>
          <w:lang w:val="id-ID"/>
        </w:rPr>
        <w:t>118/E5/PG.02.00/PM.BARU/2024. T</w:t>
      </w:r>
      <w:r>
        <w:rPr>
          <w:color w:val="000000"/>
          <w:szCs w:val="14"/>
          <w:lang w:val="id-ID"/>
        </w:rPr>
        <w:t xml:space="preserve">anggal </w:t>
      </w:r>
      <w:r w:rsidRPr="003254E4">
        <w:rPr>
          <w:color w:val="000000"/>
          <w:szCs w:val="14"/>
          <w:lang w:val="id-ID"/>
        </w:rPr>
        <w:t>11 Juni 2024</w:t>
      </w:r>
      <w:r>
        <w:rPr>
          <w:color w:val="000000"/>
          <w:szCs w:val="14"/>
          <w:lang w:val="id-ID"/>
        </w:rPr>
        <w:t xml:space="preserve">, </w:t>
      </w:r>
      <w:r>
        <w:rPr>
          <w:rFonts w:cs="Arial"/>
          <w:color w:val="000000" w:themeColor="text1"/>
          <w:shd w:val="clear" w:color="auto" w:fill="FFFFFF"/>
          <w:lang w:val="id-ID"/>
        </w:rPr>
        <w:t xml:space="preserve">LPPM-PM </w:t>
      </w:r>
      <w:r w:rsidRPr="00C77083">
        <w:rPr>
          <w:rFonts w:cs="Arial"/>
          <w:color w:val="000000" w:themeColor="text1"/>
          <w:shd w:val="clear" w:color="auto" w:fill="FFFFFF"/>
        </w:rPr>
        <w:t>Universitas Teuku Umar</w:t>
      </w:r>
      <w:r>
        <w:rPr>
          <w:rFonts w:cs="Arial"/>
          <w:color w:val="000000" w:themeColor="text1"/>
          <w:shd w:val="clear" w:color="auto" w:fill="FFFFFF"/>
          <w:lang w:val="id-ID"/>
        </w:rPr>
        <w:t xml:space="preserve"> yang telah menfasilitasi secara administratif dengan nomor kontrak turunan: </w:t>
      </w:r>
      <w:r w:rsidRPr="00303E63">
        <w:rPr>
          <w:color w:val="000000"/>
          <w:szCs w:val="14"/>
          <w:lang w:val="id-ID"/>
        </w:rPr>
        <w:t>112/UN59.7/LPPM-PG/2024  T</w:t>
      </w:r>
      <w:r>
        <w:rPr>
          <w:color w:val="000000"/>
          <w:szCs w:val="14"/>
          <w:lang w:val="id-ID"/>
        </w:rPr>
        <w:t xml:space="preserve">anggal </w:t>
      </w:r>
      <w:r w:rsidRPr="00303E63">
        <w:rPr>
          <w:color w:val="000000"/>
          <w:szCs w:val="14"/>
          <w:lang w:val="id-ID"/>
        </w:rPr>
        <w:t>15 Juni 2024</w:t>
      </w:r>
      <w:r>
        <w:rPr>
          <w:rFonts w:cs="Arial"/>
          <w:color w:val="000000" w:themeColor="text1"/>
          <w:shd w:val="clear" w:color="auto" w:fill="FFFFFF"/>
          <w:lang w:val="id-ID"/>
        </w:rPr>
        <w:t>, dan masyarakat pembudidaya ikan nila/mitra yang telah berperan secara aktif selama kegiatan PKM.</w:t>
      </w:r>
      <w:r w:rsidR="00E92CB0" w:rsidRPr="00B27E99">
        <w:rPr>
          <w:sz w:val="24"/>
          <w:szCs w:val="24"/>
        </w:rPr>
        <w:tab/>
      </w:r>
    </w:p>
    <w:p w14:paraId="3F6DBD62" w14:textId="77777777" w:rsidR="0059385D" w:rsidRDefault="0059385D">
      <w:pPr>
        <w:pStyle w:val="Normal1"/>
        <w:ind w:firstLine="0"/>
        <w:rPr>
          <w:lang w:val="id-ID"/>
        </w:rPr>
      </w:pPr>
    </w:p>
    <w:p w14:paraId="3CB437EE" w14:textId="77777777" w:rsidR="00926559" w:rsidRPr="00926559" w:rsidRDefault="00926559">
      <w:pPr>
        <w:pStyle w:val="Normal1"/>
        <w:ind w:firstLine="0"/>
        <w:rPr>
          <w:lang w:val="id-ID"/>
        </w:rPr>
      </w:pPr>
    </w:p>
    <w:p w14:paraId="70073E80" w14:textId="278C2F07" w:rsidR="0059385D" w:rsidRPr="00A039CE" w:rsidRDefault="006B29AF" w:rsidP="00086082">
      <w:pPr>
        <w:pStyle w:val="Heading1"/>
        <w:spacing w:line="360" w:lineRule="auto"/>
        <w:ind w:left="-4"/>
        <w:rPr>
          <w:sz w:val="24"/>
          <w:szCs w:val="24"/>
        </w:rPr>
      </w:pPr>
      <w:r w:rsidRPr="00A039CE">
        <w:rPr>
          <w:sz w:val="24"/>
          <w:szCs w:val="24"/>
        </w:rPr>
        <w:t>DAFTAR PUSTAKA</w:t>
      </w:r>
    </w:p>
    <w:p w14:paraId="0ADA9D5D" w14:textId="1FC9D15B" w:rsidR="00BF11D0" w:rsidRPr="00BF11D0" w:rsidRDefault="00BF11D0" w:rsidP="0007523C">
      <w:pPr>
        <w:autoSpaceDE w:val="0"/>
        <w:autoSpaceDN w:val="0"/>
        <w:adjustRightInd w:val="0"/>
        <w:spacing w:after="120" w:line="360" w:lineRule="auto"/>
        <w:ind w:left="709" w:hanging="709"/>
        <w:rPr>
          <w:iCs/>
          <w:color w:val="000000"/>
          <w:sz w:val="24"/>
          <w:lang w:val="id-ID"/>
        </w:rPr>
      </w:pPr>
      <w:r w:rsidRPr="00BF11D0">
        <w:rPr>
          <w:color w:val="000000"/>
          <w:sz w:val="24"/>
          <w:lang w:val="id-ID"/>
        </w:rPr>
        <w:t>Affrida</w:t>
      </w:r>
      <w:r w:rsidR="0097688C">
        <w:rPr>
          <w:color w:val="000000"/>
          <w:sz w:val="24"/>
          <w:lang w:val="id-ID"/>
        </w:rPr>
        <w:t>, E</w:t>
      </w:r>
      <w:r w:rsidRPr="00BF11D0">
        <w:rPr>
          <w:color w:val="000000"/>
          <w:sz w:val="24"/>
          <w:lang w:val="id-ID"/>
        </w:rPr>
        <w:t xml:space="preserve">N., Yuli, E., Rosavina, F., Martha, D., Amelia, P., Misbachul, Z., Tio, D., Patricia, M., Farhandi. (2023). </w:t>
      </w:r>
      <w:r w:rsidRPr="00BF11D0">
        <w:rPr>
          <w:iCs/>
          <w:color w:val="000000"/>
          <w:sz w:val="24"/>
          <w:lang w:val="id-ID"/>
        </w:rPr>
        <w:t xml:space="preserve">Automatic fish feeder terjadwal berbasis internet of thigs di kolam bundar Desa Semampir Kec. Sedati Kab. Sidoarjo. </w:t>
      </w:r>
      <w:r w:rsidRPr="00BF11D0">
        <w:rPr>
          <w:i/>
          <w:iCs/>
          <w:color w:val="000000"/>
          <w:sz w:val="24"/>
          <w:lang w:val="id-ID"/>
        </w:rPr>
        <w:t>Kanigara: Jurnal Pengabdian Kepada Masyarakat</w:t>
      </w:r>
      <w:r w:rsidRPr="00BF11D0">
        <w:rPr>
          <w:iCs/>
          <w:color w:val="000000"/>
          <w:sz w:val="24"/>
          <w:lang w:val="id-ID"/>
        </w:rPr>
        <w:t>, Vol.3, No.1. 47-53.</w:t>
      </w:r>
    </w:p>
    <w:p w14:paraId="7FD3BBD8" w14:textId="31B2FFFF" w:rsidR="00BF11D0" w:rsidRPr="00BF11D0" w:rsidRDefault="00BF11D0" w:rsidP="0007523C">
      <w:pPr>
        <w:autoSpaceDE w:val="0"/>
        <w:autoSpaceDN w:val="0"/>
        <w:adjustRightInd w:val="0"/>
        <w:spacing w:after="120" w:line="360" w:lineRule="auto"/>
        <w:ind w:left="709" w:hanging="709"/>
        <w:rPr>
          <w:color w:val="000000"/>
          <w:sz w:val="24"/>
          <w:lang w:val="id-ID"/>
        </w:rPr>
      </w:pPr>
      <w:r w:rsidRPr="00BF11D0">
        <w:rPr>
          <w:color w:val="000000"/>
          <w:sz w:val="24"/>
          <w:lang w:val="id-ID"/>
        </w:rPr>
        <w:t>Al-Rajhi</w:t>
      </w:r>
      <w:r w:rsidR="0097688C">
        <w:rPr>
          <w:color w:val="000000"/>
          <w:sz w:val="24"/>
          <w:lang w:val="id-ID"/>
        </w:rPr>
        <w:t>, MA</w:t>
      </w:r>
      <w:r w:rsidRPr="00BF11D0">
        <w:rPr>
          <w:color w:val="000000"/>
          <w:sz w:val="24"/>
          <w:lang w:val="id-ID"/>
        </w:rPr>
        <w:t>I., Osman</w:t>
      </w:r>
      <w:r w:rsidR="0097688C">
        <w:rPr>
          <w:color w:val="000000"/>
          <w:sz w:val="24"/>
          <w:lang w:val="id-ID"/>
        </w:rPr>
        <w:t>, Y</w:t>
      </w:r>
      <w:r w:rsidRPr="00BF11D0">
        <w:rPr>
          <w:color w:val="000000"/>
          <w:sz w:val="24"/>
          <w:lang w:val="id-ID"/>
        </w:rPr>
        <w:t>K., El-Wahhab</w:t>
      </w:r>
      <w:r w:rsidR="0097688C">
        <w:rPr>
          <w:color w:val="000000"/>
          <w:sz w:val="24"/>
          <w:lang w:val="id-ID"/>
        </w:rPr>
        <w:t>, GG</w:t>
      </w:r>
      <w:r w:rsidRPr="00BF11D0">
        <w:rPr>
          <w:color w:val="000000"/>
          <w:sz w:val="24"/>
          <w:lang w:val="id-ID"/>
        </w:rPr>
        <w:t>A., Ali</w:t>
      </w:r>
      <w:r w:rsidR="0097688C">
        <w:rPr>
          <w:color w:val="000000"/>
          <w:sz w:val="24"/>
          <w:lang w:val="id-ID"/>
        </w:rPr>
        <w:t>, KA</w:t>
      </w:r>
      <w:r w:rsidRPr="00BF11D0">
        <w:rPr>
          <w:color w:val="000000"/>
          <w:sz w:val="24"/>
          <w:lang w:val="id-ID"/>
        </w:rPr>
        <w:t xml:space="preserve">M, (2023). A Small boat for fish feeding, </w:t>
      </w:r>
      <w:r w:rsidRPr="00BF11D0">
        <w:rPr>
          <w:i/>
          <w:color w:val="000000"/>
          <w:sz w:val="24"/>
          <w:lang w:val="id-ID"/>
        </w:rPr>
        <w:t>Aquacultural Engineering</w:t>
      </w:r>
      <w:r w:rsidRPr="00BF11D0">
        <w:rPr>
          <w:color w:val="000000"/>
          <w:sz w:val="24"/>
          <w:lang w:val="id-ID"/>
        </w:rPr>
        <w:t xml:space="preserve">, Volume 103, 102371, ISSN 0144-8609, </w:t>
      </w:r>
      <w:hyperlink r:id="rId35" w:history="1">
        <w:r w:rsidRPr="00BF11D0">
          <w:rPr>
            <w:rStyle w:val="Hyperlink"/>
            <w:color w:val="000000" w:themeColor="text1"/>
            <w:sz w:val="24"/>
            <w:lang w:val="id-ID"/>
          </w:rPr>
          <w:t>https://doi.org/10.1016/j.aquaeng.2023.102371</w:t>
        </w:r>
      </w:hyperlink>
      <w:r w:rsidRPr="00BF11D0">
        <w:rPr>
          <w:color w:val="000000"/>
          <w:sz w:val="24"/>
          <w:lang w:val="id-ID"/>
        </w:rPr>
        <w:t xml:space="preserve">. </w:t>
      </w:r>
    </w:p>
    <w:p w14:paraId="78DA3D1C" w14:textId="77777777" w:rsidR="00BF11D0" w:rsidRPr="00BF11D0" w:rsidRDefault="00BF11D0" w:rsidP="0007523C">
      <w:pPr>
        <w:pBdr>
          <w:top w:val="nil"/>
          <w:left w:val="nil"/>
          <w:bottom w:val="nil"/>
          <w:right w:val="nil"/>
          <w:between w:val="nil"/>
        </w:pBdr>
        <w:spacing w:after="120" w:line="360" w:lineRule="auto"/>
        <w:ind w:left="709" w:right="47" w:hanging="709"/>
        <w:rPr>
          <w:color w:val="000000"/>
          <w:sz w:val="24"/>
          <w:highlight w:val="white"/>
          <w:lang w:val="id-ID"/>
        </w:rPr>
      </w:pPr>
      <w:r w:rsidRPr="00BF11D0">
        <w:rPr>
          <w:color w:val="000000"/>
          <w:sz w:val="24"/>
          <w:highlight w:val="white"/>
          <w:lang w:val="id-ID"/>
        </w:rPr>
        <w:t xml:space="preserve">Badan Pusat Statistik. (2024). Kabupaten Nagan Raya Dalam Angka. 346 hal. </w:t>
      </w:r>
      <w:r w:rsidRPr="00BF11D0">
        <w:rPr>
          <w:color w:val="000000"/>
          <w:sz w:val="24"/>
        </w:rPr>
        <w:t>Retrieved from</w:t>
      </w:r>
      <w:r w:rsidRPr="00BF11D0">
        <w:rPr>
          <w:color w:val="000000"/>
          <w:sz w:val="24"/>
          <w:lang w:val="id-ID"/>
        </w:rPr>
        <w:t xml:space="preserve"> https://naganrayakab.bps.go.id/id/publication/2024/02/28/846b7b52f4a43e9b58568f3b/kabupaten-nagan-raya-dalam-angka-2024.html.</w:t>
      </w:r>
    </w:p>
    <w:p w14:paraId="67674DBC" w14:textId="77777777" w:rsidR="00BF11D0" w:rsidRPr="00BF11D0" w:rsidRDefault="00BF11D0" w:rsidP="0007523C">
      <w:pPr>
        <w:autoSpaceDE w:val="0"/>
        <w:autoSpaceDN w:val="0"/>
        <w:adjustRightInd w:val="0"/>
        <w:spacing w:after="120" w:line="360" w:lineRule="auto"/>
        <w:ind w:left="709" w:hanging="709"/>
        <w:rPr>
          <w:color w:val="000000" w:themeColor="text1"/>
          <w:sz w:val="24"/>
          <w:highlight w:val="white"/>
          <w:lang w:val="id-ID"/>
        </w:rPr>
      </w:pPr>
      <w:r w:rsidRPr="00BF11D0">
        <w:rPr>
          <w:bCs/>
          <w:color w:val="000000" w:themeColor="text1"/>
          <w:sz w:val="24"/>
          <w:lang w:val="id-ID"/>
        </w:rPr>
        <w:t xml:space="preserve">Busaeri, N., Nurdiansyah, R., dan Rahman, A. (2023).  Penerapan teknologi penebar pakan ikan otomatis berbasis IoT di Dusun Citengah Kecamatan Cihaurbeuti. </w:t>
      </w:r>
      <w:r w:rsidRPr="00BF11D0">
        <w:rPr>
          <w:bCs/>
          <w:i/>
          <w:color w:val="000000" w:themeColor="text1"/>
          <w:sz w:val="24"/>
          <w:lang w:val="id-ID"/>
        </w:rPr>
        <w:t>BERNAS: Jurnal Pengabdian Kepada Masyarakat</w:t>
      </w:r>
      <w:r w:rsidRPr="00BF11D0">
        <w:rPr>
          <w:bCs/>
          <w:color w:val="000000" w:themeColor="text1"/>
          <w:sz w:val="24"/>
          <w:lang w:val="id-ID"/>
        </w:rPr>
        <w:t xml:space="preserve">, </w:t>
      </w:r>
      <w:r w:rsidRPr="00BF11D0">
        <w:rPr>
          <w:color w:val="000000" w:themeColor="text1"/>
          <w:sz w:val="24"/>
          <w:lang w:val="id-ID"/>
        </w:rPr>
        <w:t>Vol. 4 No 2, pp. 1490-1498. DOI: https://doi.org/10.31949/jb.v4i2.4725.</w:t>
      </w:r>
    </w:p>
    <w:p w14:paraId="011E1B2A" w14:textId="3A28D3A3" w:rsidR="00BF11D0" w:rsidRPr="00BF11D0" w:rsidRDefault="00BF11D0" w:rsidP="0007523C">
      <w:pPr>
        <w:autoSpaceDE w:val="0"/>
        <w:autoSpaceDN w:val="0"/>
        <w:adjustRightInd w:val="0"/>
        <w:spacing w:after="120" w:line="360" w:lineRule="auto"/>
        <w:ind w:left="709" w:hanging="709"/>
        <w:rPr>
          <w:color w:val="000000" w:themeColor="text1"/>
          <w:sz w:val="32"/>
          <w:highlight w:val="white"/>
          <w:lang w:val="id-ID"/>
        </w:rPr>
      </w:pPr>
      <w:r w:rsidRPr="00BF11D0">
        <w:rPr>
          <w:color w:val="000000" w:themeColor="text1"/>
          <w:sz w:val="24"/>
          <w:szCs w:val="18"/>
          <w:lang w:val="id-ID"/>
        </w:rPr>
        <w:t>Chudasama</w:t>
      </w:r>
      <w:r w:rsidR="0097688C">
        <w:rPr>
          <w:color w:val="000000" w:themeColor="text1"/>
          <w:sz w:val="24"/>
          <w:szCs w:val="18"/>
          <w:lang w:val="id-ID"/>
        </w:rPr>
        <w:t>, R</w:t>
      </w:r>
      <w:r w:rsidRPr="00BF11D0">
        <w:rPr>
          <w:color w:val="000000" w:themeColor="text1"/>
          <w:sz w:val="24"/>
          <w:szCs w:val="18"/>
          <w:lang w:val="id-ID"/>
        </w:rPr>
        <w:t>V., Tandel</w:t>
      </w:r>
      <w:r w:rsidR="0097688C">
        <w:rPr>
          <w:color w:val="000000" w:themeColor="text1"/>
          <w:sz w:val="24"/>
          <w:szCs w:val="18"/>
          <w:lang w:val="id-ID"/>
        </w:rPr>
        <w:t>, J</w:t>
      </w:r>
      <w:r w:rsidRPr="00BF11D0">
        <w:rPr>
          <w:color w:val="000000" w:themeColor="text1"/>
          <w:sz w:val="24"/>
          <w:szCs w:val="18"/>
          <w:lang w:val="id-ID"/>
        </w:rPr>
        <w:t>M., Zala</w:t>
      </w:r>
      <w:r w:rsidR="0097688C">
        <w:rPr>
          <w:color w:val="000000" w:themeColor="text1"/>
          <w:sz w:val="24"/>
          <w:szCs w:val="18"/>
          <w:lang w:val="id-ID"/>
        </w:rPr>
        <w:t>, N</w:t>
      </w:r>
      <w:r w:rsidRPr="00BF11D0">
        <w:rPr>
          <w:color w:val="000000" w:themeColor="text1"/>
          <w:sz w:val="24"/>
          <w:szCs w:val="18"/>
          <w:lang w:val="id-ID"/>
        </w:rPr>
        <w:t>A., Tandel</w:t>
      </w:r>
      <w:r w:rsidR="0097688C">
        <w:rPr>
          <w:color w:val="000000" w:themeColor="text1"/>
          <w:sz w:val="24"/>
          <w:szCs w:val="18"/>
          <w:lang w:val="id-ID"/>
        </w:rPr>
        <w:t>, D</w:t>
      </w:r>
      <w:r w:rsidRPr="00BF11D0">
        <w:rPr>
          <w:color w:val="000000" w:themeColor="text1"/>
          <w:sz w:val="24"/>
          <w:szCs w:val="18"/>
          <w:lang w:val="id-ID"/>
        </w:rPr>
        <w:t>C., Patel</w:t>
      </w:r>
      <w:r w:rsidR="0097688C">
        <w:rPr>
          <w:color w:val="000000" w:themeColor="text1"/>
          <w:sz w:val="24"/>
          <w:szCs w:val="18"/>
          <w:lang w:val="id-ID"/>
        </w:rPr>
        <w:t>, P</w:t>
      </w:r>
      <w:r w:rsidRPr="00BF11D0">
        <w:rPr>
          <w:color w:val="000000" w:themeColor="text1"/>
          <w:sz w:val="24"/>
          <w:szCs w:val="18"/>
          <w:lang w:val="id-ID"/>
        </w:rPr>
        <w:t>H.,  and Alam</w:t>
      </w:r>
      <w:r w:rsidR="0097688C">
        <w:rPr>
          <w:color w:val="000000" w:themeColor="text1"/>
          <w:sz w:val="24"/>
          <w:szCs w:val="18"/>
          <w:lang w:val="id-ID"/>
        </w:rPr>
        <w:t>, MD</w:t>
      </w:r>
      <w:r w:rsidRPr="00BF11D0">
        <w:rPr>
          <w:color w:val="000000" w:themeColor="text1"/>
          <w:sz w:val="24"/>
          <w:szCs w:val="18"/>
          <w:lang w:val="id-ID"/>
        </w:rPr>
        <w:t xml:space="preserve">S. (2023). Automization in aquaculture – A Short review. </w:t>
      </w:r>
      <w:r w:rsidRPr="00BF11D0">
        <w:rPr>
          <w:i/>
          <w:iCs/>
          <w:color w:val="000000" w:themeColor="text1"/>
          <w:sz w:val="24"/>
          <w:szCs w:val="18"/>
          <w:lang w:val="id-ID"/>
        </w:rPr>
        <w:t>Biological Forum – An International Journal, 15</w:t>
      </w:r>
      <w:r w:rsidRPr="00BF11D0">
        <w:rPr>
          <w:color w:val="000000" w:themeColor="text1"/>
          <w:sz w:val="24"/>
          <w:szCs w:val="18"/>
          <w:lang w:val="id-ID"/>
        </w:rPr>
        <w:t>(5): 688-698.</w:t>
      </w:r>
    </w:p>
    <w:p w14:paraId="7B04C304" w14:textId="77777777" w:rsidR="00BF11D0" w:rsidRPr="00BF11D0" w:rsidRDefault="00BF11D0" w:rsidP="0007523C">
      <w:pPr>
        <w:autoSpaceDE w:val="0"/>
        <w:autoSpaceDN w:val="0"/>
        <w:adjustRightInd w:val="0"/>
        <w:spacing w:after="120" w:line="360" w:lineRule="auto"/>
        <w:ind w:left="709" w:hanging="709"/>
        <w:rPr>
          <w:color w:val="000000" w:themeColor="text1"/>
          <w:sz w:val="24"/>
          <w:lang w:val="id-ID"/>
        </w:rPr>
      </w:pPr>
      <w:r w:rsidRPr="00BF11D0">
        <w:rPr>
          <w:color w:val="000000" w:themeColor="text1"/>
          <w:sz w:val="24"/>
          <w:lang w:val="id-ID"/>
        </w:rPr>
        <w:t xml:space="preserve">Efishery.com. </w:t>
      </w:r>
      <w:r w:rsidRPr="00BF11D0">
        <w:rPr>
          <w:color w:val="000000"/>
          <w:sz w:val="24"/>
        </w:rPr>
        <w:t>Retrieved from</w:t>
      </w:r>
      <w:r w:rsidRPr="00BF11D0">
        <w:rPr>
          <w:color w:val="000000"/>
          <w:sz w:val="24"/>
          <w:lang w:val="id-ID"/>
        </w:rPr>
        <w:t xml:space="preserve">. </w:t>
      </w:r>
      <w:hyperlink r:id="rId36" w:history="1">
        <w:r w:rsidRPr="00BF11D0">
          <w:rPr>
            <w:rStyle w:val="Hyperlink"/>
            <w:color w:val="000000" w:themeColor="text1"/>
            <w:sz w:val="24"/>
            <w:lang w:val="id-ID"/>
          </w:rPr>
          <w:t>https://efishery.com/id/resources/efeeder-5-efishery-feeder/</w:t>
        </w:r>
      </w:hyperlink>
    </w:p>
    <w:p w14:paraId="00BA6978" w14:textId="77777777" w:rsidR="00BF11D0" w:rsidRPr="00BF11D0" w:rsidRDefault="00BF11D0" w:rsidP="0007523C">
      <w:pPr>
        <w:autoSpaceDE w:val="0"/>
        <w:autoSpaceDN w:val="0"/>
        <w:adjustRightInd w:val="0"/>
        <w:spacing w:after="120" w:line="360" w:lineRule="auto"/>
        <w:ind w:left="709" w:hanging="709"/>
        <w:rPr>
          <w:color w:val="000000"/>
          <w:sz w:val="24"/>
          <w:lang w:val="id-ID"/>
        </w:rPr>
      </w:pPr>
      <w:r w:rsidRPr="00BF11D0">
        <w:rPr>
          <w:color w:val="000000"/>
          <w:sz w:val="24"/>
          <w:lang w:val="id-ID"/>
        </w:rPr>
        <w:lastRenderedPageBreak/>
        <w:t xml:space="preserve">Fitriani, Y., dan Diana., N. (2024). </w:t>
      </w:r>
      <w:r w:rsidRPr="00BF11D0">
        <w:rPr>
          <w:iCs/>
          <w:color w:val="000000"/>
          <w:sz w:val="24"/>
          <w:lang w:val="id-ID"/>
        </w:rPr>
        <w:t>Partisipasi masyarakat dalam meningkatkan kualitas lingkungan</w:t>
      </w:r>
      <w:r w:rsidRPr="00BF11D0">
        <w:rPr>
          <w:color w:val="000000"/>
          <w:sz w:val="24"/>
          <w:lang w:val="id-ID"/>
        </w:rPr>
        <w:t xml:space="preserve">. ADMA: </w:t>
      </w:r>
      <w:r w:rsidRPr="00BF11D0">
        <w:rPr>
          <w:i/>
          <w:iCs/>
          <w:color w:val="000000"/>
          <w:sz w:val="24"/>
          <w:lang w:val="id-ID"/>
        </w:rPr>
        <w:t>Jurnal Pengabdian dan Pemberdayaan Masyarakat, 5(1)</w:t>
      </w:r>
      <w:r w:rsidRPr="00BF11D0">
        <w:rPr>
          <w:color w:val="000000"/>
          <w:sz w:val="24"/>
          <w:lang w:val="id-ID"/>
        </w:rPr>
        <w:t>, 71-78. https://doi.org/10.30812/adma.v5i1.3590.</w:t>
      </w:r>
    </w:p>
    <w:p w14:paraId="0A6CC696" w14:textId="77777777" w:rsidR="00BF11D0" w:rsidRPr="00BF11D0" w:rsidRDefault="00BF11D0" w:rsidP="0007523C">
      <w:pPr>
        <w:pBdr>
          <w:top w:val="nil"/>
          <w:left w:val="nil"/>
          <w:bottom w:val="nil"/>
          <w:right w:val="nil"/>
          <w:between w:val="nil"/>
        </w:pBdr>
        <w:spacing w:after="120" w:line="360" w:lineRule="auto"/>
        <w:ind w:left="709" w:right="47" w:hanging="709"/>
        <w:rPr>
          <w:color w:val="000000"/>
          <w:sz w:val="24"/>
          <w:highlight w:val="white"/>
          <w:lang w:val="id-ID"/>
        </w:rPr>
      </w:pPr>
      <w:r w:rsidRPr="00BF11D0">
        <w:rPr>
          <w:color w:val="000000"/>
          <w:sz w:val="24"/>
          <w:highlight w:val="white"/>
          <w:lang w:val="id-ID"/>
        </w:rPr>
        <w:t>Food and Agriculture Organization of the United Nations. (2013). On Farm feeding and feed management in aquaculture; fisheries and aquaculture technical paper No.583. FAO. 80 hal.</w:t>
      </w:r>
    </w:p>
    <w:p w14:paraId="0A0B1F7F" w14:textId="3C00D4DC" w:rsidR="00BF11D0" w:rsidRPr="00BF11D0" w:rsidRDefault="00BF11D0" w:rsidP="0007523C">
      <w:pPr>
        <w:autoSpaceDE w:val="0"/>
        <w:autoSpaceDN w:val="0"/>
        <w:adjustRightInd w:val="0"/>
        <w:spacing w:after="120" w:line="360" w:lineRule="auto"/>
        <w:ind w:left="709" w:hanging="709"/>
        <w:rPr>
          <w:sz w:val="24"/>
          <w:lang w:val="id-ID"/>
        </w:rPr>
      </w:pPr>
      <w:r w:rsidRPr="00BF11D0">
        <w:rPr>
          <w:bCs/>
          <w:color w:val="000000"/>
          <w:sz w:val="24"/>
          <w:lang w:val="id-ID"/>
        </w:rPr>
        <w:t>Harisoesyanti</w:t>
      </w:r>
      <w:r w:rsidR="0097688C">
        <w:rPr>
          <w:bCs/>
          <w:color w:val="000000"/>
          <w:sz w:val="24"/>
          <w:lang w:val="id-ID"/>
        </w:rPr>
        <w:t>, K</w:t>
      </w:r>
      <w:r w:rsidRPr="00BF11D0">
        <w:rPr>
          <w:bCs/>
          <w:color w:val="000000"/>
          <w:sz w:val="24"/>
          <w:lang w:val="id-ID"/>
        </w:rPr>
        <w:t>S., dan Annisah. (2020). Urgensi Partisipasi masyarakat dalam proses pengembangan masyarakat di komunitas miskin perkotaan</w:t>
      </w:r>
      <w:r w:rsidRPr="00BF11D0">
        <w:rPr>
          <w:color w:val="000000"/>
          <w:sz w:val="24"/>
          <w:lang w:val="id-ID"/>
        </w:rPr>
        <w:t xml:space="preserve">. </w:t>
      </w:r>
      <w:r w:rsidRPr="00BF11D0">
        <w:rPr>
          <w:i/>
          <w:sz w:val="24"/>
          <w:lang w:val="id-ID"/>
        </w:rPr>
        <w:t>Jurnal Pemberdayaan Masyarakat</w:t>
      </w:r>
      <w:r w:rsidRPr="00BF11D0">
        <w:rPr>
          <w:sz w:val="24"/>
          <w:lang w:val="id-ID"/>
        </w:rPr>
        <w:t>, 2(2), 220-232.</w:t>
      </w:r>
    </w:p>
    <w:p w14:paraId="67C3F030" w14:textId="2D9AA488" w:rsidR="00BF11D0" w:rsidRPr="00BF11D0" w:rsidRDefault="00BF11D0" w:rsidP="0007523C">
      <w:pPr>
        <w:autoSpaceDE w:val="0"/>
        <w:autoSpaceDN w:val="0"/>
        <w:adjustRightInd w:val="0"/>
        <w:spacing w:after="120" w:line="360" w:lineRule="auto"/>
        <w:ind w:left="709" w:hanging="709"/>
        <w:rPr>
          <w:color w:val="000000" w:themeColor="text1"/>
          <w:sz w:val="24"/>
          <w:highlight w:val="white"/>
          <w:lang w:val="id-ID"/>
        </w:rPr>
      </w:pPr>
      <w:r w:rsidRPr="00BF11D0">
        <w:rPr>
          <w:color w:val="000000" w:themeColor="text1"/>
          <w:sz w:val="24"/>
          <w:lang w:val="id-ID"/>
        </w:rPr>
        <w:t>Hegde, S., Kumar, G.,</w:t>
      </w:r>
      <w:r w:rsidR="0097688C">
        <w:rPr>
          <w:color w:val="000000" w:themeColor="text1"/>
          <w:sz w:val="24"/>
          <w:lang w:val="id-ID"/>
        </w:rPr>
        <w:t xml:space="preserve"> Engle, C., Hanson, T., Roy, L.</w:t>
      </w:r>
      <w:r w:rsidRPr="00BF11D0">
        <w:rPr>
          <w:color w:val="000000" w:themeColor="text1"/>
          <w:sz w:val="24"/>
          <w:lang w:val="id-ID"/>
        </w:rPr>
        <w:t xml:space="preserve">A., Cheatham, M., Avery, J., Aarattuthodiyil, S., van Senten, J., Johnson, J., Wise, D., Dahl, S., Dorman, L., &amp; Peterman, M. (2022). Technological progress in the US catfish industry. </w:t>
      </w:r>
      <w:r w:rsidRPr="00BF11D0">
        <w:rPr>
          <w:i/>
          <w:color w:val="000000" w:themeColor="text1"/>
          <w:sz w:val="24"/>
          <w:lang w:val="id-ID"/>
        </w:rPr>
        <w:t>Journal of the World Aquaculture Society</w:t>
      </w:r>
      <w:r w:rsidRPr="00BF11D0">
        <w:rPr>
          <w:color w:val="000000" w:themeColor="text1"/>
          <w:sz w:val="24"/>
          <w:lang w:val="id-ID"/>
        </w:rPr>
        <w:t>, 53(2), 367–383. https://doi.org/10.1111/jwas.12877.</w:t>
      </w:r>
    </w:p>
    <w:p w14:paraId="62E2479A" w14:textId="3E9A9E90" w:rsidR="00BF11D0" w:rsidRPr="00BF11D0" w:rsidRDefault="00BF11D0" w:rsidP="0007523C">
      <w:pPr>
        <w:autoSpaceDE w:val="0"/>
        <w:autoSpaceDN w:val="0"/>
        <w:adjustRightInd w:val="0"/>
        <w:spacing w:after="120" w:line="360" w:lineRule="auto"/>
        <w:ind w:left="709" w:hanging="709"/>
        <w:rPr>
          <w:color w:val="000000" w:themeColor="text1"/>
          <w:sz w:val="28"/>
          <w:highlight w:val="white"/>
          <w:lang w:val="id-ID"/>
        </w:rPr>
      </w:pPr>
      <w:r w:rsidRPr="00BF11D0">
        <w:rPr>
          <w:color w:val="000000" w:themeColor="text1"/>
          <w:sz w:val="24"/>
          <w:lang w:val="id-ID"/>
        </w:rPr>
        <w:t xml:space="preserve">Mahendra, TC and Sunardi, S. (2023). Automatic feeding system in pond fish farming based on the internet of things. </w:t>
      </w:r>
      <w:r w:rsidRPr="00BF11D0">
        <w:rPr>
          <w:i/>
          <w:iCs/>
          <w:color w:val="000000" w:themeColor="text1"/>
          <w:sz w:val="24"/>
          <w:lang w:val="id-ID"/>
        </w:rPr>
        <w:t>Buletin Ilmiah Sarjana Teknik Elektro</w:t>
      </w:r>
      <w:r w:rsidRPr="00BF11D0">
        <w:rPr>
          <w:color w:val="000000" w:themeColor="text1"/>
          <w:sz w:val="24"/>
          <w:lang w:val="id-ID"/>
        </w:rPr>
        <w:t>, vol. 5, no. 2, pp. 190-200, 2023, DOI:10.12928/biste.v5i2.5784.</w:t>
      </w:r>
    </w:p>
    <w:p w14:paraId="1DE1BF3B" w14:textId="68032C8B" w:rsidR="00BF11D0" w:rsidRPr="00BF11D0" w:rsidRDefault="00BF11D0" w:rsidP="0007523C">
      <w:pPr>
        <w:autoSpaceDE w:val="0"/>
        <w:autoSpaceDN w:val="0"/>
        <w:adjustRightInd w:val="0"/>
        <w:spacing w:after="120" w:line="360" w:lineRule="auto"/>
        <w:ind w:left="709" w:hanging="709"/>
        <w:rPr>
          <w:color w:val="000000" w:themeColor="text1"/>
          <w:sz w:val="36"/>
          <w:lang w:val="id-ID"/>
        </w:rPr>
      </w:pPr>
      <w:r w:rsidRPr="00BF11D0">
        <w:rPr>
          <w:color w:val="000000" w:themeColor="text1"/>
          <w:sz w:val="24"/>
          <w:szCs w:val="16"/>
          <w:lang w:val="id-ID"/>
        </w:rPr>
        <w:t xml:space="preserve">Ogunlela, AO., and Adebayo, AA. (2016). Development and performance evaluation of an automatic fish feeder. </w:t>
      </w:r>
      <w:r w:rsidRPr="00BF11D0">
        <w:rPr>
          <w:i/>
          <w:color w:val="000000" w:themeColor="text1"/>
          <w:sz w:val="24"/>
          <w:szCs w:val="16"/>
          <w:lang w:val="id-ID"/>
        </w:rPr>
        <w:t>J Aquac Res Development</w:t>
      </w:r>
      <w:r w:rsidRPr="00BF11D0">
        <w:rPr>
          <w:color w:val="000000" w:themeColor="text1"/>
          <w:sz w:val="24"/>
          <w:szCs w:val="16"/>
          <w:lang w:val="id-ID"/>
        </w:rPr>
        <w:t>, 7: 407. doi:10.4172/2155-9546.1000407.</w:t>
      </w:r>
    </w:p>
    <w:p w14:paraId="7871FD91" w14:textId="500BC9E8" w:rsidR="00BF11D0" w:rsidRPr="00BF11D0" w:rsidRDefault="00BF11D0" w:rsidP="0007523C">
      <w:pPr>
        <w:autoSpaceDE w:val="0"/>
        <w:autoSpaceDN w:val="0"/>
        <w:adjustRightInd w:val="0"/>
        <w:spacing w:after="120" w:line="360" w:lineRule="auto"/>
        <w:ind w:left="709" w:hanging="709"/>
        <w:rPr>
          <w:color w:val="000000"/>
          <w:sz w:val="28"/>
          <w:lang w:val="id-ID"/>
        </w:rPr>
      </w:pPr>
      <w:r w:rsidRPr="00BF11D0">
        <w:rPr>
          <w:iCs/>
          <w:color w:val="000000"/>
          <w:sz w:val="24"/>
          <w:lang w:val="id-ID"/>
        </w:rPr>
        <w:t>Puspitasari, P., Permanasari</w:t>
      </w:r>
      <w:r w:rsidR="00902333">
        <w:rPr>
          <w:iCs/>
          <w:color w:val="000000"/>
          <w:sz w:val="24"/>
          <w:lang w:val="id-ID"/>
        </w:rPr>
        <w:t>, A</w:t>
      </w:r>
      <w:r w:rsidRPr="00BF11D0">
        <w:rPr>
          <w:iCs/>
          <w:color w:val="000000"/>
          <w:sz w:val="24"/>
          <w:lang w:val="id-ID"/>
        </w:rPr>
        <w:t xml:space="preserve">A., Sukarni, S., Hardiansyah. (2022). Implementasi efishery smart feeder sebagai inovasi pengontrol dan pemberi pakan otomatis. </w:t>
      </w:r>
      <w:r w:rsidRPr="00BF11D0">
        <w:rPr>
          <w:i/>
          <w:iCs/>
          <w:color w:val="000000"/>
          <w:sz w:val="24"/>
          <w:lang w:val="id-ID"/>
        </w:rPr>
        <w:t>JP2T</w:t>
      </w:r>
      <w:r w:rsidRPr="00BF11D0">
        <w:rPr>
          <w:iCs/>
          <w:color w:val="000000"/>
          <w:sz w:val="24"/>
          <w:lang w:val="id-ID"/>
        </w:rPr>
        <w:t>, 3(2), E-ISSN. 2686-1232.</w:t>
      </w:r>
    </w:p>
    <w:p w14:paraId="48199A49" w14:textId="6F4DBA58" w:rsidR="00BF11D0" w:rsidRPr="00BF11D0" w:rsidRDefault="00BF11D0" w:rsidP="0007523C">
      <w:pPr>
        <w:autoSpaceDE w:val="0"/>
        <w:autoSpaceDN w:val="0"/>
        <w:adjustRightInd w:val="0"/>
        <w:spacing w:after="120" w:line="360" w:lineRule="auto"/>
        <w:ind w:left="709" w:hanging="709"/>
        <w:rPr>
          <w:color w:val="000000" w:themeColor="text1"/>
          <w:sz w:val="28"/>
          <w:lang w:val="id-ID"/>
        </w:rPr>
      </w:pPr>
      <w:r w:rsidRPr="00BF11D0">
        <w:rPr>
          <w:color w:val="000000" w:themeColor="text1"/>
          <w:sz w:val="24"/>
          <w:lang w:val="id-ID"/>
        </w:rPr>
        <w:t xml:space="preserve">Prem, R., Tewari, VK. (2020). Development of human-powered ﬁsh feeding machine for freshwater aquaculture farms of developing countries, </w:t>
      </w:r>
      <w:r w:rsidRPr="00BF11D0">
        <w:rPr>
          <w:bCs/>
          <w:i/>
          <w:iCs/>
          <w:color w:val="000000" w:themeColor="text1"/>
          <w:sz w:val="24"/>
          <w:lang w:val="id-ID"/>
        </w:rPr>
        <w:t>Aquacultural Engineering</w:t>
      </w:r>
      <w:r w:rsidRPr="00BF11D0">
        <w:rPr>
          <w:bCs/>
          <w:iCs/>
          <w:color w:val="000000" w:themeColor="text1"/>
          <w:sz w:val="24"/>
          <w:lang w:val="id-ID"/>
        </w:rPr>
        <w:t xml:space="preserve">, 88, </w:t>
      </w:r>
      <w:r w:rsidRPr="00BF11D0">
        <w:rPr>
          <w:color w:val="000000" w:themeColor="text1"/>
          <w:sz w:val="24"/>
          <w:lang w:val="id-ID"/>
        </w:rPr>
        <w:t>doi: https://doi.org/10.1016/j.aquaeng.2019.102028.</w:t>
      </w:r>
    </w:p>
    <w:p w14:paraId="1940D10B" w14:textId="30E76775" w:rsidR="00BF11D0" w:rsidRPr="00BF11D0" w:rsidRDefault="00BF11D0" w:rsidP="0007523C">
      <w:pPr>
        <w:autoSpaceDE w:val="0"/>
        <w:autoSpaceDN w:val="0"/>
        <w:adjustRightInd w:val="0"/>
        <w:spacing w:after="120" w:line="360" w:lineRule="auto"/>
        <w:ind w:left="709" w:hanging="709"/>
        <w:rPr>
          <w:color w:val="000000" w:themeColor="text1"/>
          <w:sz w:val="24"/>
          <w:szCs w:val="14"/>
          <w:lang w:val="id-ID"/>
        </w:rPr>
      </w:pPr>
      <w:r w:rsidRPr="00BF11D0">
        <w:rPr>
          <w:color w:val="000000" w:themeColor="text1"/>
          <w:sz w:val="24"/>
          <w:lang w:val="id-ID"/>
        </w:rPr>
        <w:t>Rastegari, H., Nadi F., Lam</w:t>
      </w:r>
      <w:r w:rsidR="00902333">
        <w:rPr>
          <w:color w:val="000000" w:themeColor="text1"/>
          <w:sz w:val="24"/>
          <w:lang w:val="id-ID"/>
        </w:rPr>
        <w:t>, S</w:t>
      </w:r>
      <w:r w:rsidRPr="00BF11D0">
        <w:rPr>
          <w:color w:val="000000" w:themeColor="text1"/>
          <w:sz w:val="24"/>
          <w:lang w:val="id-ID"/>
        </w:rPr>
        <w:t>S., Ikhwanuddin, M., Kasan</w:t>
      </w:r>
      <w:r w:rsidR="00902333">
        <w:rPr>
          <w:color w:val="000000" w:themeColor="text1"/>
          <w:sz w:val="24"/>
          <w:lang w:val="id-ID"/>
        </w:rPr>
        <w:t>, N</w:t>
      </w:r>
      <w:r w:rsidRPr="00BF11D0">
        <w:rPr>
          <w:color w:val="000000" w:themeColor="text1"/>
          <w:sz w:val="24"/>
          <w:lang w:val="id-ID"/>
        </w:rPr>
        <w:t>A., Rahmat</w:t>
      </w:r>
      <w:r w:rsidR="00902333">
        <w:rPr>
          <w:color w:val="000000" w:themeColor="text1"/>
          <w:sz w:val="24"/>
          <w:lang w:val="id-ID"/>
        </w:rPr>
        <w:t>, R</w:t>
      </w:r>
      <w:r w:rsidRPr="00BF11D0">
        <w:rPr>
          <w:color w:val="000000" w:themeColor="text1"/>
          <w:sz w:val="24"/>
          <w:lang w:val="id-ID"/>
        </w:rPr>
        <w:t>F., Mahari</w:t>
      </w:r>
      <w:r w:rsidR="00902333">
        <w:rPr>
          <w:color w:val="000000" w:themeColor="text1"/>
          <w:sz w:val="24"/>
          <w:lang w:val="id-ID"/>
        </w:rPr>
        <w:t>, WA</w:t>
      </w:r>
      <w:r w:rsidRPr="00BF11D0">
        <w:rPr>
          <w:color w:val="000000" w:themeColor="text1"/>
          <w:sz w:val="24"/>
          <w:lang w:val="id-ID"/>
        </w:rPr>
        <w:t xml:space="preserve">W. </w:t>
      </w:r>
      <w:r w:rsidRPr="00BF11D0">
        <w:rPr>
          <w:color w:val="000000"/>
          <w:sz w:val="24"/>
          <w:szCs w:val="26"/>
          <w:lang w:val="id-ID"/>
        </w:rPr>
        <w:t xml:space="preserve">(2023). Internet of Things in aquaculture: A review of the challenges and potential solutions based on current and future trends. </w:t>
      </w:r>
      <w:r w:rsidRPr="00BF11D0">
        <w:rPr>
          <w:i/>
          <w:color w:val="000000" w:themeColor="text1"/>
          <w:sz w:val="24"/>
          <w:szCs w:val="14"/>
          <w:lang w:val="id-ID"/>
        </w:rPr>
        <w:t>Smart Agricultural Technology</w:t>
      </w:r>
      <w:r w:rsidRPr="00BF11D0">
        <w:rPr>
          <w:color w:val="000000" w:themeColor="text1"/>
          <w:sz w:val="24"/>
          <w:szCs w:val="14"/>
          <w:lang w:val="id-ID"/>
        </w:rPr>
        <w:t>, 4, 100187, https://doi.org/10.1016/j.atech.2023.100187.</w:t>
      </w:r>
    </w:p>
    <w:p w14:paraId="66A04366" w14:textId="1B7C0AD7" w:rsidR="00BF11D0" w:rsidRPr="00BF11D0" w:rsidRDefault="00BF11D0" w:rsidP="00E71621">
      <w:pPr>
        <w:autoSpaceDE w:val="0"/>
        <w:autoSpaceDN w:val="0"/>
        <w:adjustRightInd w:val="0"/>
        <w:spacing w:after="120" w:line="360" w:lineRule="auto"/>
        <w:ind w:left="709" w:hanging="709"/>
        <w:rPr>
          <w:bCs/>
          <w:color w:val="000000"/>
          <w:sz w:val="24"/>
          <w:lang w:val="id-ID"/>
        </w:rPr>
      </w:pPr>
      <w:r w:rsidRPr="00BF11D0">
        <w:rPr>
          <w:bCs/>
          <w:color w:val="000000"/>
          <w:sz w:val="24"/>
          <w:lang w:val="id-ID"/>
        </w:rPr>
        <w:lastRenderedPageBreak/>
        <w:t>Samawi, G., Panjaitan</w:t>
      </w:r>
      <w:r w:rsidR="00902333">
        <w:rPr>
          <w:bCs/>
          <w:color w:val="000000"/>
          <w:sz w:val="24"/>
          <w:lang w:val="id-ID"/>
        </w:rPr>
        <w:t>, A</w:t>
      </w:r>
      <w:r w:rsidRPr="00BF11D0">
        <w:rPr>
          <w:bCs/>
          <w:color w:val="000000"/>
          <w:sz w:val="24"/>
          <w:lang w:val="id-ID"/>
        </w:rPr>
        <w:t>S., Marlina, E., Pamaharyani</w:t>
      </w:r>
      <w:r w:rsidR="00902333">
        <w:rPr>
          <w:bCs/>
          <w:color w:val="000000"/>
          <w:sz w:val="24"/>
          <w:lang w:val="id-ID"/>
        </w:rPr>
        <w:t>, L</w:t>
      </w:r>
      <w:r w:rsidRPr="00BF11D0">
        <w:rPr>
          <w:bCs/>
          <w:color w:val="000000"/>
          <w:sz w:val="24"/>
          <w:lang w:val="id-ID"/>
        </w:rPr>
        <w:t>I., Bosman, O., Suseno</w:t>
      </w:r>
      <w:r w:rsidR="00902333">
        <w:rPr>
          <w:bCs/>
          <w:color w:val="000000"/>
          <w:sz w:val="24"/>
          <w:lang w:val="id-ID"/>
        </w:rPr>
        <w:t>, D</w:t>
      </w:r>
      <w:r w:rsidRPr="00BF11D0">
        <w:rPr>
          <w:bCs/>
          <w:color w:val="000000"/>
          <w:sz w:val="24"/>
          <w:lang w:val="id-ID"/>
        </w:rPr>
        <w:t xml:space="preserve">N. (2021). </w:t>
      </w:r>
      <w:r w:rsidRPr="00BF11D0">
        <w:rPr>
          <w:bCs/>
          <w:color w:val="000000"/>
          <w:sz w:val="24"/>
          <w:szCs w:val="24"/>
          <w:lang w:val="id-ID"/>
        </w:rPr>
        <w:t xml:space="preserve">Efektivitas penggunaan </w:t>
      </w:r>
      <w:r w:rsidRPr="00BF11D0">
        <w:rPr>
          <w:bCs/>
          <w:i/>
          <w:iCs/>
          <w:color w:val="000000"/>
          <w:sz w:val="24"/>
          <w:szCs w:val="24"/>
          <w:lang w:val="id-ID"/>
        </w:rPr>
        <w:t xml:space="preserve">automatic feeder </w:t>
      </w:r>
      <w:r w:rsidRPr="00BF11D0">
        <w:rPr>
          <w:bCs/>
          <w:color w:val="000000"/>
          <w:sz w:val="24"/>
          <w:szCs w:val="24"/>
          <w:lang w:val="id-ID"/>
        </w:rPr>
        <w:t>pada budidaya udang vaname (</w:t>
      </w:r>
      <w:r w:rsidRPr="00BF11D0">
        <w:rPr>
          <w:bCs/>
          <w:i/>
          <w:iCs/>
          <w:color w:val="000000"/>
          <w:sz w:val="24"/>
          <w:szCs w:val="24"/>
          <w:lang w:val="id-ID"/>
        </w:rPr>
        <w:t>Litopenaeus vannamei</w:t>
      </w:r>
      <w:r w:rsidRPr="00BF11D0">
        <w:rPr>
          <w:bCs/>
          <w:color w:val="000000"/>
          <w:sz w:val="24"/>
          <w:szCs w:val="24"/>
          <w:lang w:val="id-ID"/>
        </w:rPr>
        <w:t xml:space="preserve">) DI PT. Windu Marina Abadi Kecamatan Sambelia, Lombok Timur. </w:t>
      </w:r>
      <w:r w:rsidRPr="00BF11D0">
        <w:rPr>
          <w:bCs/>
          <w:i/>
          <w:color w:val="000000"/>
          <w:sz w:val="24"/>
          <w:lang w:val="id-ID"/>
        </w:rPr>
        <w:t>Buletin JSJ</w:t>
      </w:r>
      <w:r w:rsidRPr="00BF11D0">
        <w:rPr>
          <w:bCs/>
          <w:color w:val="000000"/>
          <w:sz w:val="24"/>
          <w:lang w:val="id-ID"/>
        </w:rPr>
        <w:t>, 3(2), 93-99.</w:t>
      </w:r>
    </w:p>
    <w:p w14:paraId="2D4686EF" w14:textId="77777777" w:rsidR="00BF11D0" w:rsidRPr="00BF11D0" w:rsidRDefault="00BF11D0" w:rsidP="00E71621">
      <w:pPr>
        <w:autoSpaceDE w:val="0"/>
        <w:autoSpaceDN w:val="0"/>
        <w:adjustRightInd w:val="0"/>
        <w:spacing w:after="120" w:line="360" w:lineRule="auto"/>
        <w:ind w:left="709" w:hanging="709"/>
        <w:rPr>
          <w:color w:val="000000"/>
          <w:sz w:val="24"/>
          <w:lang w:val="id-ID"/>
        </w:rPr>
      </w:pPr>
      <w:r w:rsidRPr="00BF11D0">
        <w:rPr>
          <w:bCs/>
          <w:color w:val="000000"/>
          <w:sz w:val="24"/>
          <w:lang w:val="id-ID"/>
        </w:rPr>
        <w:t xml:space="preserve">Tanveer, M., Balasubramanian, S., Sivakumar, M., Manimehalai, N., and Jagan, P. (2018). A technical review on feeders in aquaculture. </w:t>
      </w:r>
      <w:r w:rsidRPr="00BF11D0">
        <w:rPr>
          <w:bCs/>
          <w:i/>
          <w:color w:val="000000"/>
          <w:sz w:val="24"/>
          <w:lang w:val="id-ID"/>
        </w:rPr>
        <w:t>International Journal of Fisheries and Aquatic Studies</w:t>
      </w:r>
      <w:r w:rsidRPr="00BF11D0">
        <w:rPr>
          <w:bCs/>
          <w:color w:val="000000"/>
          <w:sz w:val="24"/>
          <w:lang w:val="id-ID"/>
        </w:rPr>
        <w:t>, 6(4): 305-309.</w:t>
      </w:r>
    </w:p>
    <w:p w14:paraId="05B3415D" w14:textId="77777777" w:rsidR="00BF11D0" w:rsidRPr="00BF11D0" w:rsidRDefault="00BF11D0" w:rsidP="00BF11D0">
      <w:pPr>
        <w:pBdr>
          <w:top w:val="nil"/>
          <w:left w:val="nil"/>
          <w:bottom w:val="nil"/>
          <w:right w:val="nil"/>
          <w:between w:val="nil"/>
        </w:pBdr>
        <w:spacing w:line="276" w:lineRule="auto"/>
        <w:ind w:right="47"/>
        <w:rPr>
          <w:color w:val="000000"/>
          <w:sz w:val="24"/>
          <w:highlight w:val="white"/>
          <w:lang w:val="id-ID"/>
        </w:rPr>
      </w:pPr>
    </w:p>
    <w:p w14:paraId="1E381DF9" w14:textId="77777777" w:rsidR="0059385D" w:rsidRDefault="0059385D">
      <w:pPr>
        <w:pStyle w:val="Normal1"/>
        <w:widowControl w:val="0"/>
        <w:spacing w:after="120"/>
        <w:sectPr w:rsidR="0059385D" w:rsidSect="007A5D7D">
          <w:type w:val="continuous"/>
          <w:pgSz w:w="12240" w:h="15840"/>
          <w:pgMar w:top="1134" w:right="1134" w:bottom="1134" w:left="1134" w:header="720" w:footer="720" w:gutter="0"/>
          <w:cols w:space="720"/>
        </w:sectPr>
      </w:pPr>
      <w:bookmarkStart w:id="2" w:name="_gjdgxs" w:colFirst="0" w:colLast="0"/>
      <w:bookmarkEnd w:id="2"/>
    </w:p>
    <w:p w14:paraId="69E2A13C" w14:textId="5C04A6D5" w:rsidR="00780F76" w:rsidRDefault="00780F76">
      <w:pPr>
        <w:pStyle w:val="Normal1"/>
        <w:ind w:firstLine="0"/>
      </w:pPr>
    </w:p>
    <w:p w14:paraId="5122CC0F" w14:textId="77777777" w:rsidR="00780F76" w:rsidRPr="00780F76" w:rsidRDefault="00780F76" w:rsidP="00780F76"/>
    <w:p w14:paraId="552F5871" w14:textId="52ED33CD" w:rsidR="00780F76" w:rsidRPr="00780F76" w:rsidRDefault="00780F76" w:rsidP="00701B52">
      <w:pPr>
        <w:ind w:firstLine="0"/>
      </w:pPr>
    </w:p>
    <w:sectPr w:rsidR="00780F76" w:rsidRPr="00780F76">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D50E7" w14:textId="77777777" w:rsidR="008355EB" w:rsidRDefault="008355EB">
      <w:pPr>
        <w:spacing w:after="0" w:line="240" w:lineRule="auto"/>
      </w:pPr>
      <w:r>
        <w:separator/>
      </w:r>
    </w:p>
  </w:endnote>
  <w:endnote w:type="continuationSeparator" w:id="0">
    <w:p w14:paraId="0106EE10" w14:textId="77777777" w:rsidR="008355EB" w:rsidRDefault="00835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780F76" w:rsidRPr="00C30E5E" w14:paraId="2C6C9D80" w14:textId="77777777" w:rsidTr="00235320">
      <w:trPr>
        <w:trHeight w:val="40"/>
      </w:trPr>
      <w:sdt>
        <w:sdtPr>
          <w:rPr>
            <w:shd w:val="clear" w:color="auto" w:fill="FFFFFF"/>
          </w:rPr>
          <w:alias w:val="Title"/>
          <w:id w:val="338586075"/>
          <w:showingPlcHdr/>
          <w:dataBinding w:prefixMappings="xmlns:ns0='http://schemas.openxmlformats.org/package/2006/metadata/core-properties' xmlns:ns1='http://purl.org/dc/elements/1.1/'" w:xpath="/ns0:coreProperties[1]/ns1:title[1]" w:storeItemID="{6C3C8BC8-F283-45AE-878A-BAB7291924A1}"/>
          <w:text/>
        </w:sdtPr>
        <w:sdtEndPr/>
        <w:sdtContent>
          <w:tc>
            <w:tcPr>
              <w:tcW w:w="9491" w:type="dxa"/>
              <w:tcBorders>
                <w:right w:val="single" w:sz="18" w:space="0" w:color="4F81BD" w:themeColor="accent1"/>
              </w:tcBorders>
            </w:tcPr>
            <w:p w14:paraId="2B9EB5F0" w14:textId="19F6FC94" w:rsidR="00780F76" w:rsidRPr="00CA3880" w:rsidRDefault="00FD4393" w:rsidP="00780F76">
              <w:pPr>
                <w:pStyle w:val="Header"/>
                <w:jc w:val="right"/>
                <w:rPr>
                  <w:sz w:val="20"/>
                  <w:szCs w:val="18"/>
                </w:rPr>
              </w:pPr>
              <w:r>
                <w:rPr>
                  <w:shd w:val="clear" w:color="auto" w:fill="FFFFFF"/>
                </w:rPr>
                <w:t xml:space="preserve">     </w:t>
              </w:r>
            </w:p>
          </w:tc>
        </w:sdtContent>
      </w:sdt>
      <w:tc>
        <w:tcPr>
          <w:tcW w:w="679" w:type="dxa"/>
          <w:tcBorders>
            <w:left w:val="single" w:sz="18" w:space="0" w:color="4F81BD" w:themeColor="accent1"/>
          </w:tcBorders>
        </w:tcPr>
        <w:p w14:paraId="02B67329" w14:textId="77777777" w:rsidR="00780F76" w:rsidRPr="00CA3880" w:rsidRDefault="00780F76" w:rsidP="00780F7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sidR="0051687A">
            <w:rPr>
              <w:noProof/>
              <w:sz w:val="20"/>
              <w:szCs w:val="18"/>
            </w:rPr>
            <w:t>4</w:t>
          </w:r>
          <w:r w:rsidRPr="00CA3880">
            <w:rPr>
              <w:sz w:val="20"/>
              <w:szCs w:val="18"/>
            </w:rPr>
            <w:fldChar w:fldCharType="end"/>
          </w:r>
        </w:p>
      </w:tc>
    </w:tr>
  </w:tbl>
  <w:p w14:paraId="0690DB8A" w14:textId="77777777" w:rsidR="00780F76" w:rsidRDefault="00780F76" w:rsidP="00780F76">
    <w:pPr>
      <w:pStyle w:val="Foote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836BF6" w:rsidRPr="00C30E5E" w14:paraId="7E76C7AD" w14:textId="77777777" w:rsidTr="00780F76">
      <w:trPr>
        <w:trHeight w:val="40"/>
      </w:trPr>
      <w:sdt>
        <w:sdtPr>
          <w:rPr>
            <w:shd w:val="clear" w:color="auto" w:fill="FFFFFF"/>
          </w:rPr>
          <w:alias w:val="Title"/>
          <w:id w:val="177129827"/>
          <w:showingPlcHdr/>
          <w:dataBinding w:prefixMappings="xmlns:ns0='http://schemas.openxmlformats.org/package/2006/metadata/core-properties' xmlns:ns1='http://purl.org/dc/elements/1.1/'" w:xpath="/ns0:coreProperties[1]/ns1:title[1]" w:storeItemID="{6C3C8BC8-F283-45AE-878A-BAB7291924A1}"/>
          <w:text/>
        </w:sdtPr>
        <w:sdtEndPr/>
        <w:sdtContent>
          <w:tc>
            <w:tcPr>
              <w:tcW w:w="9491" w:type="dxa"/>
              <w:tcBorders>
                <w:right w:val="single" w:sz="18" w:space="0" w:color="4F81BD" w:themeColor="accent1"/>
              </w:tcBorders>
            </w:tcPr>
            <w:p w14:paraId="7A09A78A" w14:textId="4C03CC5C" w:rsidR="00836BF6" w:rsidRPr="00CA3880" w:rsidRDefault="00FD4393" w:rsidP="00FD4393">
              <w:pPr>
                <w:pStyle w:val="Header"/>
                <w:jc w:val="center"/>
                <w:rPr>
                  <w:sz w:val="20"/>
                  <w:szCs w:val="18"/>
                </w:rPr>
              </w:pPr>
              <w:r>
                <w:rPr>
                  <w:shd w:val="clear" w:color="auto" w:fill="FFFFFF"/>
                </w:rPr>
                <w:t xml:space="preserve">     </w:t>
              </w:r>
            </w:p>
          </w:tc>
        </w:sdtContent>
      </w:sdt>
      <w:tc>
        <w:tcPr>
          <w:tcW w:w="679" w:type="dxa"/>
          <w:tcBorders>
            <w:left w:val="single" w:sz="18" w:space="0" w:color="4F81BD" w:themeColor="accent1"/>
          </w:tcBorders>
        </w:tcPr>
        <w:p w14:paraId="5F6D482D" w14:textId="77777777" w:rsidR="00836BF6" w:rsidRPr="00CA3880" w:rsidRDefault="00836BF6" w:rsidP="00836BF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sidR="0051687A">
            <w:rPr>
              <w:noProof/>
              <w:sz w:val="20"/>
              <w:szCs w:val="18"/>
            </w:rPr>
            <w:t>1</w:t>
          </w:r>
          <w:r w:rsidRPr="00CA3880">
            <w:rPr>
              <w:sz w:val="20"/>
              <w:szCs w:val="18"/>
            </w:rPr>
            <w:fldChar w:fldCharType="end"/>
          </w:r>
        </w:p>
      </w:tc>
    </w:tr>
  </w:tbl>
  <w:p w14:paraId="2DD7362E" w14:textId="77777777" w:rsidR="00836BF6" w:rsidRDefault="00836BF6" w:rsidP="00780F76">
    <w:pPr>
      <w:pStyle w:val="Footer"/>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B351B" w14:textId="77777777" w:rsidR="00257104" w:rsidRDefault="002571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C8663" w14:textId="77777777" w:rsidR="008355EB" w:rsidRDefault="008355EB">
      <w:pPr>
        <w:spacing w:after="0" w:line="240" w:lineRule="auto"/>
      </w:pPr>
      <w:r>
        <w:separator/>
      </w:r>
    </w:p>
  </w:footnote>
  <w:footnote w:type="continuationSeparator" w:id="0">
    <w:p w14:paraId="56B6B083" w14:textId="77777777" w:rsidR="008355EB" w:rsidRDefault="00835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ABA38" w14:textId="77777777" w:rsidR="00780F76" w:rsidRDefault="00780F76" w:rsidP="00780F76">
    <w:pPr>
      <w:pStyle w:val="Normal1"/>
      <w:widowControl w:val="0"/>
      <w:pBdr>
        <w:top w:val="nil"/>
        <w:left w:val="nil"/>
        <w:bottom w:val="nil"/>
        <w:right w:val="nil"/>
        <w:between w:val="nil"/>
      </w:pBdr>
      <w:spacing w:after="0" w:line="276" w:lineRule="auto"/>
      <w:ind w:right="0" w:firstLine="0"/>
      <w:jc w:val="left"/>
    </w:pPr>
  </w:p>
  <w:p w14:paraId="639CF3A6" w14:textId="77777777" w:rsidR="00257104" w:rsidRPr="00DF5991" w:rsidRDefault="00257104" w:rsidP="00257104">
    <w:pPr>
      <w:pStyle w:val="Header"/>
      <w:jc w:val="right"/>
      <w:rPr>
        <w:i/>
      </w:rPr>
    </w:pPr>
    <w:r>
      <w:rPr>
        <w:i/>
      </w:rPr>
      <w:t>Jurnal Pengamas, Vol. XX, No.XX, Bulan (Tahun)</w:t>
    </w:r>
  </w:p>
  <w:p w14:paraId="72FD7725" w14:textId="173C0BC9" w:rsidR="00780F76" w:rsidRDefault="00257104" w:rsidP="00257104">
    <w:pPr>
      <w:pStyle w:val="Header"/>
      <w:pBdr>
        <w:bottom w:val="single" w:sz="6" w:space="1" w:color="auto"/>
      </w:pBdr>
      <w:jc w:val="right"/>
      <w:rPr>
        <w:i/>
      </w:rPr>
    </w:pPr>
    <w:r w:rsidRPr="00DF5991">
      <w:rPr>
        <w:i/>
      </w:rPr>
      <w:tab/>
      <w:t xml:space="preserve">                                                          e-ISSN:</w:t>
    </w:r>
    <w:r>
      <w:rPr>
        <w:i/>
      </w:rPr>
      <w:t xml:space="preserve"> 2</w:t>
    </w:r>
    <w:r w:rsidRPr="00871F69">
      <w:rPr>
        <w:i/>
      </w:rPr>
      <w:t>6</w:t>
    </w:r>
    <w:r>
      <w:rPr>
        <w:i/>
      </w:rPr>
      <w:t>22-383X</w:t>
    </w:r>
    <w:r w:rsidRPr="00DF5991">
      <w:rPr>
        <w:i/>
      </w:rPr>
      <w:t xml:space="preserve">  </w:t>
    </w:r>
    <w:r>
      <w:rPr>
        <w:i/>
      </w:rPr>
      <w:t xml:space="preserve"> </w:t>
    </w:r>
    <w:r w:rsidR="00780F76" w:rsidRPr="00DF5991">
      <w:rPr>
        <w:i/>
      </w:rPr>
      <w:t xml:space="preserve">  </w:t>
    </w:r>
    <w:r w:rsidR="00780F76">
      <w:rPr>
        <w:i/>
      </w:rPr>
      <w:t xml:space="preserve"> </w:t>
    </w:r>
  </w:p>
  <w:p w14:paraId="00D0C885" w14:textId="77777777" w:rsidR="00780F76" w:rsidRDefault="00780F76" w:rsidP="00780F76">
    <w:pPr>
      <w:pStyle w:val="Header"/>
      <w:pBdr>
        <w:bottom w:val="single" w:sz="6" w:space="1" w:color="auto"/>
      </w:pBdr>
      <w:jc w:val="right"/>
      <w:rPr>
        <w:i/>
      </w:rPr>
    </w:pPr>
  </w:p>
  <w:p w14:paraId="3583F1B0" w14:textId="77777777" w:rsidR="00780F76" w:rsidRDefault="00780F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6555A" w14:textId="77777777" w:rsidR="009474B7" w:rsidRDefault="009474B7">
    <w:pPr>
      <w:pStyle w:val="Normal1"/>
      <w:widowControl w:val="0"/>
      <w:pBdr>
        <w:top w:val="nil"/>
        <w:left w:val="nil"/>
        <w:bottom w:val="nil"/>
        <w:right w:val="nil"/>
        <w:between w:val="nil"/>
      </w:pBdr>
      <w:spacing w:after="0" w:line="276" w:lineRule="auto"/>
      <w:ind w:right="0" w:firstLine="0"/>
      <w:jc w:val="left"/>
    </w:pPr>
  </w:p>
  <w:p w14:paraId="229186E2" w14:textId="53C5B2E3" w:rsidR="00403595" w:rsidRPr="00DF5991" w:rsidRDefault="000325B2" w:rsidP="00403595">
    <w:pPr>
      <w:pStyle w:val="Header"/>
      <w:jc w:val="right"/>
      <w:rPr>
        <w:i/>
      </w:rPr>
    </w:pPr>
    <w:bookmarkStart w:id="1" w:name="_Hlk533000368"/>
    <w:r>
      <w:rPr>
        <w:i/>
      </w:rPr>
      <w:t>Jurnal Pengamas</w:t>
    </w:r>
    <w:r w:rsidR="00403595">
      <w:rPr>
        <w:i/>
      </w:rPr>
      <w:t xml:space="preserve">, Vol. </w:t>
    </w:r>
    <w:r w:rsidR="00730815">
      <w:rPr>
        <w:i/>
      </w:rPr>
      <w:t>XX, No.XX, Bulan</w:t>
    </w:r>
    <w:r w:rsidR="00403595">
      <w:rPr>
        <w:i/>
      </w:rPr>
      <w:t xml:space="preserve"> (</w:t>
    </w:r>
    <w:r w:rsidR="00730815">
      <w:rPr>
        <w:i/>
      </w:rPr>
      <w:t>Tahun</w:t>
    </w:r>
    <w:r w:rsidR="00403595">
      <w:rPr>
        <w:i/>
      </w:rPr>
      <w:t>)</w:t>
    </w:r>
  </w:p>
  <w:p w14:paraId="43F0626B" w14:textId="559CCBD0" w:rsidR="00403595" w:rsidRDefault="00403595" w:rsidP="00403595">
    <w:pPr>
      <w:pStyle w:val="Header"/>
      <w:pBdr>
        <w:bottom w:val="single" w:sz="6" w:space="1" w:color="auto"/>
      </w:pBdr>
      <w:jc w:val="right"/>
      <w:rPr>
        <w:i/>
      </w:rPr>
    </w:pPr>
    <w:r w:rsidRPr="00DF5991">
      <w:rPr>
        <w:i/>
      </w:rPr>
      <w:tab/>
      <w:t xml:space="preserve">                                                          e-ISSN:</w:t>
    </w:r>
    <w:bookmarkEnd w:id="1"/>
    <w:r>
      <w:rPr>
        <w:i/>
      </w:rPr>
      <w:t xml:space="preserve"> </w:t>
    </w:r>
    <w:r w:rsidR="00487906">
      <w:rPr>
        <w:i/>
      </w:rPr>
      <w:t>2</w:t>
    </w:r>
    <w:r w:rsidRPr="00871F69">
      <w:rPr>
        <w:i/>
      </w:rPr>
      <w:t>6</w:t>
    </w:r>
    <w:r w:rsidR="00487906">
      <w:rPr>
        <w:i/>
      </w:rPr>
      <w:t>22-383X</w:t>
    </w:r>
    <w:r w:rsidRPr="00DF5991">
      <w:rPr>
        <w:i/>
      </w:rPr>
      <w:t xml:space="preserve">  </w:t>
    </w:r>
    <w:r>
      <w:rPr>
        <w:i/>
      </w:rPr>
      <w:t xml:space="preserve"> </w:t>
    </w:r>
  </w:p>
  <w:p w14:paraId="06EB7DB0" w14:textId="77777777" w:rsidR="00836BF6" w:rsidRDefault="00836BF6" w:rsidP="00403595">
    <w:pPr>
      <w:pStyle w:val="Header"/>
      <w:pBdr>
        <w:bottom w:val="single" w:sz="6" w:space="1" w:color="auto"/>
      </w:pBd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831EB" w14:textId="77777777" w:rsidR="00257104" w:rsidRDefault="002571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253C"/>
    <w:multiLevelType w:val="hybridMultilevel"/>
    <w:tmpl w:val="6C66227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6FE70D4"/>
    <w:multiLevelType w:val="hybridMultilevel"/>
    <w:tmpl w:val="2554565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EAD037C"/>
    <w:multiLevelType w:val="hybridMultilevel"/>
    <w:tmpl w:val="E3BE6D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3817E0"/>
    <w:multiLevelType w:val="hybridMultilevel"/>
    <w:tmpl w:val="302EA68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43F32CB"/>
    <w:multiLevelType w:val="hybridMultilevel"/>
    <w:tmpl w:val="83C2465E"/>
    <w:lvl w:ilvl="0" w:tplc="1D8A92CC">
      <w:start w:val="1"/>
      <w:numFmt w:val="decimal"/>
      <w:lvlText w:val="%1."/>
      <w:lvlJc w:val="left"/>
      <w:pPr>
        <w:ind w:left="4613" w:hanging="360"/>
      </w:pPr>
      <w:rPr>
        <w:rFonts w:hint="default"/>
      </w:rPr>
    </w:lvl>
    <w:lvl w:ilvl="1" w:tplc="04210019" w:tentative="1">
      <w:start w:val="1"/>
      <w:numFmt w:val="lowerLetter"/>
      <w:lvlText w:val="%2."/>
      <w:lvlJc w:val="left"/>
      <w:pPr>
        <w:ind w:left="5333" w:hanging="360"/>
      </w:pPr>
    </w:lvl>
    <w:lvl w:ilvl="2" w:tplc="0421001B" w:tentative="1">
      <w:start w:val="1"/>
      <w:numFmt w:val="lowerRoman"/>
      <w:lvlText w:val="%3."/>
      <w:lvlJc w:val="right"/>
      <w:pPr>
        <w:ind w:left="6053" w:hanging="180"/>
      </w:pPr>
    </w:lvl>
    <w:lvl w:ilvl="3" w:tplc="0421000F" w:tentative="1">
      <w:start w:val="1"/>
      <w:numFmt w:val="decimal"/>
      <w:lvlText w:val="%4."/>
      <w:lvlJc w:val="left"/>
      <w:pPr>
        <w:ind w:left="6773" w:hanging="360"/>
      </w:pPr>
    </w:lvl>
    <w:lvl w:ilvl="4" w:tplc="04210019" w:tentative="1">
      <w:start w:val="1"/>
      <w:numFmt w:val="lowerLetter"/>
      <w:lvlText w:val="%5."/>
      <w:lvlJc w:val="left"/>
      <w:pPr>
        <w:ind w:left="7493" w:hanging="360"/>
      </w:pPr>
    </w:lvl>
    <w:lvl w:ilvl="5" w:tplc="0421001B" w:tentative="1">
      <w:start w:val="1"/>
      <w:numFmt w:val="lowerRoman"/>
      <w:lvlText w:val="%6."/>
      <w:lvlJc w:val="right"/>
      <w:pPr>
        <w:ind w:left="8213" w:hanging="180"/>
      </w:pPr>
    </w:lvl>
    <w:lvl w:ilvl="6" w:tplc="0421000F" w:tentative="1">
      <w:start w:val="1"/>
      <w:numFmt w:val="decimal"/>
      <w:lvlText w:val="%7."/>
      <w:lvlJc w:val="left"/>
      <w:pPr>
        <w:ind w:left="8933" w:hanging="360"/>
      </w:pPr>
    </w:lvl>
    <w:lvl w:ilvl="7" w:tplc="04210019" w:tentative="1">
      <w:start w:val="1"/>
      <w:numFmt w:val="lowerLetter"/>
      <w:lvlText w:val="%8."/>
      <w:lvlJc w:val="left"/>
      <w:pPr>
        <w:ind w:left="9653" w:hanging="360"/>
      </w:pPr>
    </w:lvl>
    <w:lvl w:ilvl="8" w:tplc="0421001B" w:tentative="1">
      <w:start w:val="1"/>
      <w:numFmt w:val="lowerRoman"/>
      <w:lvlText w:val="%9."/>
      <w:lvlJc w:val="right"/>
      <w:pPr>
        <w:ind w:left="10373" w:hanging="180"/>
      </w:pPr>
    </w:lvl>
  </w:abstractNum>
  <w:abstractNum w:abstractNumId="5">
    <w:nsid w:val="3C612720"/>
    <w:multiLevelType w:val="multilevel"/>
    <w:tmpl w:val="674683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6">
    <w:nsid w:val="52C353D8"/>
    <w:multiLevelType w:val="hybridMultilevel"/>
    <w:tmpl w:val="BAF03FA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9385D"/>
    <w:rsid w:val="00023740"/>
    <w:rsid w:val="00025C4F"/>
    <w:rsid w:val="000325B2"/>
    <w:rsid w:val="00045ED7"/>
    <w:rsid w:val="0006565E"/>
    <w:rsid w:val="00066DD3"/>
    <w:rsid w:val="0007523C"/>
    <w:rsid w:val="00076D07"/>
    <w:rsid w:val="00077F22"/>
    <w:rsid w:val="00086082"/>
    <w:rsid w:val="000957D7"/>
    <w:rsid w:val="000A3B0A"/>
    <w:rsid w:val="000D4432"/>
    <w:rsid w:val="000F19DE"/>
    <w:rsid w:val="000F79F8"/>
    <w:rsid w:val="00114860"/>
    <w:rsid w:val="00117275"/>
    <w:rsid w:val="001264A7"/>
    <w:rsid w:val="00127198"/>
    <w:rsid w:val="00144D51"/>
    <w:rsid w:val="0015271B"/>
    <w:rsid w:val="00162B92"/>
    <w:rsid w:val="0016507B"/>
    <w:rsid w:val="00166BC1"/>
    <w:rsid w:val="00166E6D"/>
    <w:rsid w:val="00182FBA"/>
    <w:rsid w:val="001872E3"/>
    <w:rsid w:val="001907B1"/>
    <w:rsid w:val="001940D7"/>
    <w:rsid w:val="001F0AD2"/>
    <w:rsid w:val="001F5512"/>
    <w:rsid w:val="001F5ECF"/>
    <w:rsid w:val="00211054"/>
    <w:rsid w:val="002346B2"/>
    <w:rsid w:val="002430D5"/>
    <w:rsid w:val="00244FD8"/>
    <w:rsid w:val="00257104"/>
    <w:rsid w:val="002631BA"/>
    <w:rsid w:val="00264EEF"/>
    <w:rsid w:val="00275486"/>
    <w:rsid w:val="002900C8"/>
    <w:rsid w:val="00290319"/>
    <w:rsid w:val="0029149E"/>
    <w:rsid w:val="002A3149"/>
    <w:rsid w:val="002B7D70"/>
    <w:rsid w:val="002C6CFA"/>
    <w:rsid w:val="002F2F93"/>
    <w:rsid w:val="00320290"/>
    <w:rsid w:val="003610F3"/>
    <w:rsid w:val="00371778"/>
    <w:rsid w:val="00375EBB"/>
    <w:rsid w:val="003B2799"/>
    <w:rsid w:val="003B6F59"/>
    <w:rsid w:val="003E3283"/>
    <w:rsid w:val="00403595"/>
    <w:rsid w:val="004149F0"/>
    <w:rsid w:val="004305C0"/>
    <w:rsid w:val="004426B0"/>
    <w:rsid w:val="00445E26"/>
    <w:rsid w:val="00465A74"/>
    <w:rsid w:val="004716FC"/>
    <w:rsid w:val="00474A12"/>
    <w:rsid w:val="00481842"/>
    <w:rsid w:val="00482ECA"/>
    <w:rsid w:val="00487906"/>
    <w:rsid w:val="00491C3E"/>
    <w:rsid w:val="004A00CA"/>
    <w:rsid w:val="004D613F"/>
    <w:rsid w:val="004E6810"/>
    <w:rsid w:val="004F3DE6"/>
    <w:rsid w:val="004F746F"/>
    <w:rsid w:val="005003AA"/>
    <w:rsid w:val="005011FB"/>
    <w:rsid w:val="00515D29"/>
    <w:rsid w:val="005161D7"/>
    <w:rsid w:val="005167E5"/>
    <w:rsid w:val="0051687A"/>
    <w:rsid w:val="00572000"/>
    <w:rsid w:val="0059385D"/>
    <w:rsid w:val="00594C70"/>
    <w:rsid w:val="005A37CA"/>
    <w:rsid w:val="005A5D4F"/>
    <w:rsid w:val="005B2F2C"/>
    <w:rsid w:val="005C2FA7"/>
    <w:rsid w:val="005C7E47"/>
    <w:rsid w:val="005D333A"/>
    <w:rsid w:val="005E10A4"/>
    <w:rsid w:val="005E6429"/>
    <w:rsid w:val="005F49D5"/>
    <w:rsid w:val="006010EC"/>
    <w:rsid w:val="00601DE3"/>
    <w:rsid w:val="0061270E"/>
    <w:rsid w:val="0062050D"/>
    <w:rsid w:val="0062467B"/>
    <w:rsid w:val="006263A4"/>
    <w:rsid w:val="006622C6"/>
    <w:rsid w:val="00676F46"/>
    <w:rsid w:val="00686630"/>
    <w:rsid w:val="006B29AF"/>
    <w:rsid w:val="006B338C"/>
    <w:rsid w:val="006D31F6"/>
    <w:rsid w:val="006E3571"/>
    <w:rsid w:val="006E40CF"/>
    <w:rsid w:val="006F4F8B"/>
    <w:rsid w:val="00701B52"/>
    <w:rsid w:val="00723AD0"/>
    <w:rsid w:val="007268D6"/>
    <w:rsid w:val="00730815"/>
    <w:rsid w:val="00731721"/>
    <w:rsid w:val="007346BE"/>
    <w:rsid w:val="00780F76"/>
    <w:rsid w:val="007810C9"/>
    <w:rsid w:val="00784D9A"/>
    <w:rsid w:val="00785E1F"/>
    <w:rsid w:val="007A5D7D"/>
    <w:rsid w:val="007C43AA"/>
    <w:rsid w:val="007F2B43"/>
    <w:rsid w:val="007F504E"/>
    <w:rsid w:val="007F5475"/>
    <w:rsid w:val="008053F8"/>
    <w:rsid w:val="008165A1"/>
    <w:rsid w:val="00817161"/>
    <w:rsid w:val="0082078E"/>
    <w:rsid w:val="008248C8"/>
    <w:rsid w:val="008337FC"/>
    <w:rsid w:val="008355EB"/>
    <w:rsid w:val="00836BF6"/>
    <w:rsid w:val="0083730D"/>
    <w:rsid w:val="0087349E"/>
    <w:rsid w:val="008813E0"/>
    <w:rsid w:val="00882DF6"/>
    <w:rsid w:val="00895DBB"/>
    <w:rsid w:val="008B2520"/>
    <w:rsid w:val="008D7020"/>
    <w:rsid w:val="008D7BE4"/>
    <w:rsid w:val="00902333"/>
    <w:rsid w:val="0090517F"/>
    <w:rsid w:val="009246CE"/>
    <w:rsid w:val="00926559"/>
    <w:rsid w:val="00931690"/>
    <w:rsid w:val="00942F9D"/>
    <w:rsid w:val="009474B7"/>
    <w:rsid w:val="0095363E"/>
    <w:rsid w:val="0097688C"/>
    <w:rsid w:val="009C0EE6"/>
    <w:rsid w:val="00A039CE"/>
    <w:rsid w:val="00A06F02"/>
    <w:rsid w:val="00A2550F"/>
    <w:rsid w:val="00A51DD1"/>
    <w:rsid w:val="00A55A43"/>
    <w:rsid w:val="00A6268E"/>
    <w:rsid w:val="00A764B9"/>
    <w:rsid w:val="00A93A73"/>
    <w:rsid w:val="00AA5375"/>
    <w:rsid w:val="00AC016F"/>
    <w:rsid w:val="00AC3B8F"/>
    <w:rsid w:val="00AE1B37"/>
    <w:rsid w:val="00AE3382"/>
    <w:rsid w:val="00B03826"/>
    <w:rsid w:val="00B27E99"/>
    <w:rsid w:val="00B62F64"/>
    <w:rsid w:val="00B64C8D"/>
    <w:rsid w:val="00B666ED"/>
    <w:rsid w:val="00B677EB"/>
    <w:rsid w:val="00B85BB2"/>
    <w:rsid w:val="00BA2461"/>
    <w:rsid w:val="00BC1C42"/>
    <w:rsid w:val="00BC2DAE"/>
    <w:rsid w:val="00BD65F9"/>
    <w:rsid w:val="00BE17F6"/>
    <w:rsid w:val="00BE190E"/>
    <w:rsid w:val="00BE34D7"/>
    <w:rsid w:val="00BF11D0"/>
    <w:rsid w:val="00BF1387"/>
    <w:rsid w:val="00C2637B"/>
    <w:rsid w:val="00C33584"/>
    <w:rsid w:val="00C452B1"/>
    <w:rsid w:val="00C526A0"/>
    <w:rsid w:val="00C956C8"/>
    <w:rsid w:val="00CC5CAF"/>
    <w:rsid w:val="00CF2C57"/>
    <w:rsid w:val="00D03B9C"/>
    <w:rsid w:val="00D16FD1"/>
    <w:rsid w:val="00D27D1B"/>
    <w:rsid w:val="00D47650"/>
    <w:rsid w:val="00D6363E"/>
    <w:rsid w:val="00D67ED5"/>
    <w:rsid w:val="00D75743"/>
    <w:rsid w:val="00DC67AB"/>
    <w:rsid w:val="00DC6E49"/>
    <w:rsid w:val="00DD3DF2"/>
    <w:rsid w:val="00E1402A"/>
    <w:rsid w:val="00E50EA4"/>
    <w:rsid w:val="00E71621"/>
    <w:rsid w:val="00E83D5D"/>
    <w:rsid w:val="00E92CB0"/>
    <w:rsid w:val="00E95EA4"/>
    <w:rsid w:val="00EA157B"/>
    <w:rsid w:val="00EB04F3"/>
    <w:rsid w:val="00ED739C"/>
    <w:rsid w:val="00EE1B45"/>
    <w:rsid w:val="00EE45C0"/>
    <w:rsid w:val="00EF504E"/>
    <w:rsid w:val="00F3256F"/>
    <w:rsid w:val="00F73077"/>
    <w:rsid w:val="00F77ACE"/>
    <w:rsid w:val="00F83DD0"/>
    <w:rsid w:val="00F8705F"/>
    <w:rsid w:val="00FB3CFD"/>
    <w:rsid w:val="00FB7778"/>
    <w:rsid w:val="00FC1DC7"/>
    <w:rsid w:val="00FD4393"/>
    <w:rsid w:val="00FD5F63"/>
    <w:rsid w:val="00FE496F"/>
    <w:rsid w:val="00FF09C0"/>
    <w:rsid w:val="00FF1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80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semiHidden/>
    <w:unhideWhenUsed/>
    <w:rsid w:val="00A039CE"/>
    <w:pPr>
      <w:spacing w:before="100" w:beforeAutospacing="1" w:after="100" w:afterAutospacing="1" w:line="240" w:lineRule="auto"/>
      <w:ind w:right="0" w:firstLine="0"/>
      <w:jc w:val="left"/>
    </w:pPr>
    <w:rPr>
      <w:color w:val="auto"/>
      <w:sz w:val="24"/>
      <w:szCs w:val="24"/>
      <w:lang w:val="en-ID"/>
    </w:rPr>
  </w:style>
  <w:style w:type="table" w:styleId="TableGrid">
    <w:name w:val="Table Grid"/>
    <w:basedOn w:val="TableNormal"/>
    <w:unhideWhenUsed/>
    <w:rsid w:val="004A00CA"/>
    <w:pPr>
      <w:spacing w:after="0" w:line="240" w:lineRule="auto"/>
      <w:ind w:right="0" w:firstLine="0"/>
    </w:pPr>
    <w:rPr>
      <w:rFonts w:ascii="Calibri" w:eastAsia="Calibri" w:hAnsi="Calibri"/>
      <w:color w:val="auto"/>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F746F"/>
    <w:pPr>
      <w:spacing w:after="0" w:line="240" w:lineRule="auto"/>
      <w:ind w:left="720" w:right="0" w:firstLine="0"/>
      <w:contextualSpacing/>
    </w:pPr>
    <w:rPr>
      <w:rFonts w:eastAsia="Calibri"/>
      <w:color w:val="auto"/>
      <w:sz w:val="20"/>
      <w:szCs w:val="20"/>
      <w:lang w:eastAsia="id-ID"/>
    </w:rPr>
  </w:style>
  <w:style w:type="character" w:customStyle="1" w:styleId="ListParagraphChar">
    <w:name w:val="List Paragraph Char"/>
    <w:basedOn w:val="DefaultParagraphFont"/>
    <w:link w:val="ListParagraph"/>
    <w:uiPriority w:val="34"/>
    <w:rsid w:val="004F746F"/>
    <w:rPr>
      <w:rFonts w:eastAsia="Calibri"/>
      <w:color w:val="auto"/>
      <w:sz w:val="20"/>
      <w:szCs w:val="20"/>
      <w:lang w:eastAsia="id-ID"/>
    </w:rPr>
  </w:style>
  <w:style w:type="character" w:styleId="Strong">
    <w:name w:val="Strong"/>
    <w:basedOn w:val="DefaultParagraphFont"/>
    <w:uiPriority w:val="22"/>
    <w:qFormat/>
    <w:rsid w:val="007268D6"/>
    <w:rPr>
      <w:b/>
      <w:bCs/>
    </w:rPr>
  </w:style>
  <w:style w:type="character" w:styleId="Hyperlink">
    <w:name w:val="Hyperlink"/>
    <w:uiPriority w:val="99"/>
    <w:unhideWhenUsed/>
    <w:rsid w:val="00BF11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semiHidden/>
    <w:unhideWhenUsed/>
    <w:rsid w:val="00A039CE"/>
    <w:pPr>
      <w:spacing w:before="100" w:beforeAutospacing="1" w:after="100" w:afterAutospacing="1" w:line="240" w:lineRule="auto"/>
      <w:ind w:right="0" w:firstLine="0"/>
      <w:jc w:val="left"/>
    </w:pPr>
    <w:rPr>
      <w:color w:val="auto"/>
      <w:sz w:val="24"/>
      <w:szCs w:val="24"/>
      <w:lang w:val="en-ID"/>
    </w:rPr>
  </w:style>
  <w:style w:type="table" w:styleId="TableGrid">
    <w:name w:val="Table Grid"/>
    <w:basedOn w:val="TableNormal"/>
    <w:unhideWhenUsed/>
    <w:rsid w:val="004A00CA"/>
    <w:pPr>
      <w:spacing w:after="0" w:line="240" w:lineRule="auto"/>
      <w:ind w:right="0" w:firstLine="0"/>
    </w:pPr>
    <w:rPr>
      <w:rFonts w:ascii="Calibri" w:eastAsia="Calibri" w:hAnsi="Calibri"/>
      <w:color w:val="auto"/>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F746F"/>
    <w:pPr>
      <w:spacing w:after="0" w:line="240" w:lineRule="auto"/>
      <w:ind w:left="720" w:right="0" w:firstLine="0"/>
      <w:contextualSpacing/>
    </w:pPr>
    <w:rPr>
      <w:rFonts w:eastAsia="Calibri"/>
      <w:color w:val="auto"/>
      <w:sz w:val="20"/>
      <w:szCs w:val="20"/>
      <w:lang w:eastAsia="id-ID"/>
    </w:rPr>
  </w:style>
  <w:style w:type="character" w:customStyle="1" w:styleId="ListParagraphChar">
    <w:name w:val="List Paragraph Char"/>
    <w:basedOn w:val="DefaultParagraphFont"/>
    <w:link w:val="ListParagraph"/>
    <w:uiPriority w:val="34"/>
    <w:rsid w:val="004F746F"/>
    <w:rPr>
      <w:rFonts w:eastAsia="Calibri"/>
      <w:color w:val="auto"/>
      <w:sz w:val="20"/>
      <w:szCs w:val="20"/>
      <w:lang w:eastAsia="id-ID"/>
    </w:rPr>
  </w:style>
  <w:style w:type="character" w:styleId="Strong">
    <w:name w:val="Strong"/>
    <w:basedOn w:val="DefaultParagraphFont"/>
    <w:uiPriority w:val="22"/>
    <w:qFormat/>
    <w:rsid w:val="007268D6"/>
    <w:rPr>
      <w:b/>
      <w:bCs/>
    </w:rPr>
  </w:style>
  <w:style w:type="character" w:styleId="Hyperlink">
    <w:name w:val="Hyperlink"/>
    <w:uiPriority w:val="99"/>
    <w:unhideWhenUsed/>
    <w:rsid w:val="00BF11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420">
      <w:bodyDiv w:val="1"/>
      <w:marLeft w:val="0"/>
      <w:marRight w:val="0"/>
      <w:marTop w:val="0"/>
      <w:marBottom w:val="0"/>
      <w:divBdr>
        <w:top w:val="none" w:sz="0" w:space="0" w:color="auto"/>
        <w:left w:val="none" w:sz="0" w:space="0" w:color="auto"/>
        <w:bottom w:val="none" w:sz="0" w:space="0" w:color="auto"/>
        <w:right w:val="none" w:sz="0" w:space="0" w:color="auto"/>
      </w:divBdr>
    </w:div>
    <w:div w:id="119300029">
      <w:bodyDiv w:val="1"/>
      <w:marLeft w:val="0"/>
      <w:marRight w:val="0"/>
      <w:marTop w:val="0"/>
      <w:marBottom w:val="0"/>
      <w:divBdr>
        <w:top w:val="none" w:sz="0" w:space="0" w:color="auto"/>
        <w:left w:val="none" w:sz="0" w:space="0" w:color="auto"/>
        <w:bottom w:val="none" w:sz="0" w:space="0" w:color="auto"/>
        <w:right w:val="none" w:sz="0" w:space="0" w:color="auto"/>
      </w:divBdr>
      <w:divsChild>
        <w:div w:id="773017018">
          <w:marLeft w:val="0"/>
          <w:marRight w:val="0"/>
          <w:marTop w:val="0"/>
          <w:marBottom w:val="0"/>
          <w:divBdr>
            <w:top w:val="none" w:sz="0" w:space="0" w:color="auto"/>
            <w:left w:val="none" w:sz="0" w:space="0" w:color="auto"/>
            <w:bottom w:val="none" w:sz="0" w:space="0" w:color="auto"/>
            <w:right w:val="none" w:sz="0" w:space="0" w:color="auto"/>
          </w:divBdr>
          <w:divsChild>
            <w:div w:id="1669480931">
              <w:marLeft w:val="0"/>
              <w:marRight w:val="0"/>
              <w:marTop w:val="0"/>
              <w:marBottom w:val="0"/>
              <w:divBdr>
                <w:top w:val="none" w:sz="0" w:space="0" w:color="auto"/>
                <w:left w:val="none" w:sz="0" w:space="0" w:color="auto"/>
                <w:bottom w:val="none" w:sz="0" w:space="0" w:color="auto"/>
                <w:right w:val="none" w:sz="0" w:space="0" w:color="auto"/>
              </w:divBdr>
              <w:divsChild>
                <w:div w:id="2842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35">
      <w:bodyDiv w:val="1"/>
      <w:marLeft w:val="0"/>
      <w:marRight w:val="0"/>
      <w:marTop w:val="0"/>
      <w:marBottom w:val="0"/>
      <w:divBdr>
        <w:top w:val="none" w:sz="0" w:space="0" w:color="auto"/>
        <w:left w:val="none" w:sz="0" w:space="0" w:color="auto"/>
        <w:bottom w:val="none" w:sz="0" w:space="0" w:color="auto"/>
        <w:right w:val="none" w:sz="0" w:space="0" w:color="auto"/>
      </w:divBdr>
    </w:div>
    <w:div w:id="315300046">
      <w:bodyDiv w:val="1"/>
      <w:marLeft w:val="0"/>
      <w:marRight w:val="0"/>
      <w:marTop w:val="0"/>
      <w:marBottom w:val="0"/>
      <w:divBdr>
        <w:top w:val="none" w:sz="0" w:space="0" w:color="auto"/>
        <w:left w:val="none" w:sz="0" w:space="0" w:color="auto"/>
        <w:bottom w:val="none" w:sz="0" w:space="0" w:color="auto"/>
        <w:right w:val="none" w:sz="0" w:space="0" w:color="auto"/>
      </w:divBdr>
    </w:div>
    <w:div w:id="460345000">
      <w:bodyDiv w:val="1"/>
      <w:marLeft w:val="0"/>
      <w:marRight w:val="0"/>
      <w:marTop w:val="0"/>
      <w:marBottom w:val="0"/>
      <w:divBdr>
        <w:top w:val="none" w:sz="0" w:space="0" w:color="auto"/>
        <w:left w:val="none" w:sz="0" w:space="0" w:color="auto"/>
        <w:bottom w:val="none" w:sz="0" w:space="0" w:color="auto"/>
        <w:right w:val="none" w:sz="0" w:space="0" w:color="auto"/>
      </w:divBdr>
      <w:divsChild>
        <w:div w:id="453795654">
          <w:marLeft w:val="0"/>
          <w:marRight w:val="0"/>
          <w:marTop w:val="0"/>
          <w:marBottom w:val="0"/>
          <w:divBdr>
            <w:top w:val="none" w:sz="0" w:space="0" w:color="auto"/>
            <w:left w:val="none" w:sz="0" w:space="0" w:color="auto"/>
            <w:bottom w:val="none" w:sz="0" w:space="0" w:color="auto"/>
            <w:right w:val="none" w:sz="0" w:space="0" w:color="auto"/>
          </w:divBdr>
          <w:divsChild>
            <w:div w:id="1686327342">
              <w:marLeft w:val="0"/>
              <w:marRight w:val="0"/>
              <w:marTop w:val="0"/>
              <w:marBottom w:val="0"/>
              <w:divBdr>
                <w:top w:val="none" w:sz="0" w:space="0" w:color="auto"/>
                <w:left w:val="none" w:sz="0" w:space="0" w:color="auto"/>
                <w:bottom w:val="none" w:sz="0" w:space="0" w:color="auto"/>
                <w:right w:val="none" w:sz="0" w:space="0" w:color="auto"/>
              </w:divBdr>
              <w:divsChild>
                <w:div w:id="13976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6454">
      <w:bodyDiv w:val="1"/>
      <w:marLeft w:val="0"/>
      <w:marRight w:val="0"/>
      <w:marTop w:val="0"/>
      <w:marBottom w:val="0"/>
      <w:divBdr>
        <w:top w:val="none" w:sz="0" w:space="0" w:color="auto"/>
        <w:left w:val="none" w:sz="0" w:space="0" w:color="auto"/>
        <w:bottom w:val="none" w:sz="0" w:space="0" w:color="auto"/>
        <w:right w:val="none" w:sz="0" w:space="0" w:color="auto"/>
      </w:divBdr>
      <w:divsChild>
        <w:div w:id="192810312">
          <w:marLeft w:val="0"/>
          <w:marRight w:val="0"/>
          <w:marTop w:val="0"/>
          <w:marBottom w:val="0"/>
          <w:divBdr>
            <w:top w:val="none" w:sz="0" w:space="0" w:color="auto"/>
            <w:left w:val="none" w:sz="0" w:space="0" w:color="auto"/>
            <w:bottom w:val="none" w:sz="0" w:space="0" w:color="auto"/>
            <w:right w:val="none" w:sz="0" w:space="0" w:color="auto"/>
          </w:divBdr>
          <w:divsChild>
            <w:div w:id="994182558">
              <w:marLeft w:val="0"/>
              <w:marRight w:val="0"/>
              <w:marTop w:val="0"/>
              <w:marBottom w:val="0"/>
              <w:divBdr>
                <w:top w:val="none" w:sz="0" w:space="0" w:color="auto"/>
                <w:left w:val="none" w:sz="0" w:space="0" w:color="auto"/>
                <w:bottom w:val="none" w:sz="0" w:space="0" w:color="auto"/>
                <w:right w:val="none" w:sz="0" w:space="0" w:color="auto"/>
              </w:divBdr>
              <w:divsChild>
                <w:div w:id="1303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834">
      <w:bodyDiv w:val="1"/>
      <w:marLeft w:val="0"/>
      <w:marRight w:val="0"/>
      <w:marTop w:val="0"/>
      <w:marBottom w:val="0"/>
      <w:divBdr>
        <w:top w:val="none" w:sz="0" w:space="0" w:color="auto"/>
        <w:left w:val="none" w:sz="0" w:space="0" w:color="auto"/>
        <w:bottom w:val="none" w:sz="0" w:space="0" w:color="auto"/>
        <w:right w:val="none" w:sz="0" w:space="0" w:color="auto"/>
      </w:divBdr>
      <w:divsChild>
        <w:div w:id="108624058">
          <w:marLeft w:val="0"/>
          <w:marRight w:val="0"/>
          <w:marTop w:val="0"/>
          <w:marBottom w:val="0"/>
          <w:divBdr>
            <w:top w:val="none" w:sz="0" w:space="0" w:color="auto"/>
            <w:left w:val="none" w:sz="0" w:space="0" w:color="auto"/>
            <w:bottom w:val="none" w:sz="0" w:space="0" w:color="auto"/>
            <w:right w:val="none" w:sz="0" w:space="0" w:color="auto"/>
          </w:divBdr>
        </w:div>
      </w:divsChild>
    </w:div>
    <w:div w:id="501547241">
      <w:bodyDiv w:val="1"/>
      <w:marLeft w:val="0"/>
      <w:marRight w:val="0"/>
      <w:marTop w:val="0"/>
      <w:marBottom w:val="0"/>
      <w:divBdr>
        <w:top w:val="none" w:sz="0" w:space="0" w:color="auto"/>
        <w:left w:val="none" w:sz="0" w:space="0" w:color="auto"/>
        <w:bottom w:val="none" w:sz="0" w:space="0" w:color="auto"/>
        <w:right w:val="none" w:sz="0" w:space="0" w:color="auto"/>
      </w:divBdr>
    </w:div>
    <w:div w:id="526337559">
      <w:bodyDiv w:val="1"/>
      <w:marLeft w:val="0"/>
      <w:marRight w:val="0"/>
      <w:marTop w:val="0"/>
      <w:marBottom w:val="0"/>
      <w:divBdr>
        <w:top w:val="none" w:sz="0" w:space="0" w:color="auto"/>
        <w:left w:val="none" w:sz="0" w:space="0" w:color="auto"/>
        <w:bottom w:val="none" w:sz="0" w:space="0" w:color="auto"/>
        <w:right w:val="none" w:sz="0" w:space="0" w:color="auto"/>
      </w:divBdr>
    </w:div>
    <w:div w:id="689726306">
      <w:bodyDiv w:val="1"/>
      <w:marLeft w:val="0"/>
      <w:marRight w:val="0"/>
      <w:marTop w:val="0"/>
      <w:marBottom w:val="0"/>
      <w:divBdr>
        <w:top w:val="none" w:sz="0" w:space="0" w:color="auto"/>
        <w:left w:val="none" w:sz="0" w:space="0" w:color="auto"/>
        <w:bottom w:val="none" w:sz="0" w:space="0" w:color="auto"/>
        <w:right w:val="none" w:sz="0" w:space="0" w:color="auto"/>
      </w:divBdr>
      <w:divsChild>
        <w:div w:id="474883452">
          <w:marLeft w:val="0"/>
          <w:marRight w:val="0"/>
          <w:marTop w:val="0"/>
          <w:marBottom w:val="0"/>
          <w:divBdr>
            <w:top w:val="none" w:sz="0" w:space="0" w:color="auto"/>
            <w:left w:val="none" w:sz="0" w:space="0" w:color="auto"/>
            <w:bottom w:val="none" w:sz="0" w:space="0" w:color="auto"/>
            <w:right w:val="none" w:sz="0" w:space="0" w:color="auto"/>
          </w:divBdr>
          <w:divsChild>
            <w:div w:id="856120220">
              <w:marLeft w:val="0"/>
              <w:marRight w:val="0"/>
              <w:marTop w:val="0"/>
              <w:marBottom w:val="0"/>
              <w:divBdr>
                <w:top w:val="none" w:sz="0" w:space="0" w:color="auto"/>
                <w:left w:val="none" w:sz="0" w:space="0" w:color="auto"/>
                <w:bottom w:val="none" w:sz="0" w:space="0" w:color="auto"/>
                <w:right w:val="none" w:sz="0" w:space="0" w:color="auto"/>
              </w:divBdr>
              <w:divsChild>
                <w:div w:id="92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1912">
      <w:bodyDiv w:val="1"/>
      <w:marLeft w:val="0"/>
      <w:marRight w:val="0"/>
      <w:marTop w:val="0"/>
      <w:marBottom w:val="0"/>
      <w:divBdr>
        <w:top w:val="none" w:sz="0" w:space="0" w:color="auto"/>
        <w:left w:val="none" w:sz="0" w:space="0" w:color="auto"/>
        <w:bottom w:val="none" w:sz="0" w:space="0" w:color="auto"/>
        <w:right w:val="none" w:sz="0" w:space="0" w:color="auto"/>
      </w:divBdr>
      <w:divsChild>
        <w:div w:id="1683510926">
          <w:marLeft w:val="0"/>
          <w:marRight w:val="0"/>
          <w:marTop w:val="0"/>
          <w:marBottom w:val="0"/>
          <w:divBdr>
            <w:top w:val="none" w:sz="0" w:space="0" w:color="auto"/>
            <w:left w:val="none" w:sz="0" w:space="0" w:color="auto"/>
            <w:bottom w:val="none" w:sz="0" w:space="0" w:color="auto"/>
            <w:right w:val="none" w:sz="0" w:space="0" w:color="auto"/>
          </w:divBdr>
          <w:divsChild>
            <w:div w:id="1765956253">
              <w:marLeft w:val="0"/>
              <w:marRight w:val="0"/>
              <w:marTop w:val="0"/>
              <w:marBottom w:val="0"/>
              <w:divBdr>
                <w:top w:val="none" w:sz="0" w:space="0" w:color="auto"/>
                <w:left w:val="none" w:sz="0" w:space="0" w:color="auto"/>
                <w:bottom w:val="none" w:sz="0" w:space="0" w:color="auto"/>
                <w:right w:val="none" w:sz="0" w:space="0" w:color="auto"/>
              </w:divBdr>
              <w:divsChild>
                <w:div w:id="1659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02114">
      <w:bodyDiv w:val="1"/>
      <w:marLeft w:val="0"/>
      <w:marRight w:val="0"/>
      <w:marTop w:val="0"/>
      <w:marBottom w:val="0"/>
      <w:divBdr>
        <w:top w:val="none" w:sz="0" w:space="0" w:color="auto"/>
        <w:left w:val="none" w:sz="0" w:space="0" w:color="auto"/>
        <w:bottom w:val="none" w:sz="0" w:space="0" w:color="auto"/>
        <w:right w:val="none" w:sz="0" w:space="0" w:color="auto"/>
      </w:divBdr>
    </w:div>
    <w:div w:id="996568636">
      <w:bodyDiv w:val="1"/>
      <w:marLeft w:val="0"/>
      <w:marRight w:val="0"/>
      <w:marTop w:val="0"/>
      <w:marBottom w:val="0"/>
      <w:divBdr>
        <w:top w:val="none" w:sz="0" w:space="0" w:color="auto"/>
        <w:left w:val="none" w:sz="0" w:space="0" w:color="auto"/>
        <w:bottom w:val="none" w:sz="0" w:space="0" w:color="auto"/>
        <w:right w:val="none" w:sz="0" w:space="0" w:color="auto"/>
      </w:divBdr>
    </w:div>
    <w:div w:id="1063525573">
      <w:bodyDiv w:val="1"/>
      <w:marLeft w:val="0"/>
      <w:marRight w:val="0"/>
      <w:marTop w:val="0"/>
      <w:marBottom w:val="0"/>
      <w:divBdr>
        <w:top w:val="none" w:sz="0" w:space="0" w:color="auto"/>
        <w:left w:val="none" w:sz="0" w:space="0" w:color="auto"/>
        <w:bottom w:val="none" w:sz="0" w:space="0" w:color="auto"/>
        <w:right w:val="none" w:sz="0" w:space="0" w:color="auto"/>
      </w:divBdr>
    </w:div>
    <w:div w:id="1193881284">
      <w:bodyDiv w:val="1"/>
      <w:marLeft w:val="0"/>
      <w:marRight w:val="0"/>
      <w:marTop w:val="0"/>
      <w:marBottom w:val="0"/>
      <w:divBdr>
        <w:top w:val="none" w:sz="0" w:space="0" w:color="auto"/>
        <w:left w:val="none" w:sz="0" w:space="0" w:color="auto"/>
        <w:bottom w:val="none" w:sz="0" w:space="0" w:color="auto"/>
        <w:right w:val="none" w:sz="0" w:space="0" w:color="auto"/>
      </w:divBdr>
      <w:divsChild>
        <w:div w:id="696588498">
          <w:marLeft w:val="0"/>
          <w:marRight w:val="0"/>
          <w:marTop w:val="0"/>
          <w:marBottom w:val="0"/>
          <w:divBdr>
            <w:top w:val="none" w:sz="0" w:space="0" w:color="auto"/>
            <w:left w:val="none" w:sz="0" w:space="0" w:color="auto"/>
            <w:bottom w:val="none" w:sz="0" w:space="0" w:color="auto"/>
            <w:right w:val="none" w:sz="0" w:space="0" w:color="auto"/>
          </w:divBdr>
          <w:divsChild>
            <w:div w:id="742265114">
              <w:marLeft w:val="0"/>
              <w:marRight w:val="0"/>
              <w:marTop w:val="0"/>
              <w:marBottom w:val="0"/>
              <w:divBdr>
                <w:top w:val="none" w:sz="0" w:space="0" w:color="auto"/>
                <w:left w:val="none" w:sz="0" w:space="0" w:color="auto"/>
                <w:bottom w:val="none" w:sz="0" w:space="0" w:color="auto"/>
                <w:right w:val="none" w:sz="0" w:space="0" w:color="auto"/>
              </w:divBdr>
              <w:divsChild>
                <w:div w:id="17088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3531">
      <w:bodyDiv w:val="1"/>
      <w:marLeft w:val="0"/>
      <w:marRight w:val="0"/>
      <w:marTop w:val="0"/>
      <w:marBottom w:val="0"/>
      <w:divBdr>
        <w:top w:val="none" w:sz="0" w:space="0" w:color="auto"/>
        <w:left w:val="none" w:sz="0" w:space="0" w:color="auto"/>
        <w:bottom w:val="none" w:sz="0" w:space="0" w:color="auto"/>
        <w:right w:val="none" w:sz="0" w:space="0" w:color="auto"/>
      </w:divBdr>
      <w:divsChild>
        <w:div w:id="721756764">
          <w:marLeft w:val="0"/>
          <w:marRight w:val="0"/>
          <w:marTop w:val="0"/>
          <w:marBottom w:val="0"/>
          <w:divBdr>
            <w:top w:val="none" w:sz="0" w:space="0" w:color="auto"/>
            <w:left w:val="none" w:sz="0" w:space="0" w:color="auto"/>
            <w:bottom w:val="none" w:sz="0" w:space="0" w:color="auto"/>
            <w:right w:val="none" w:sz="0" w:space="0" w:color="auto"/>
          </w:divBdr>
        </w:div>
        <w:div w:id="712656329">
          <w:marLeft w:val="0"/>
          <w:marRight w:val="0"/>
          <w:marTop w:val="0"/>
          <w:marBottom w:val="0"/>
          <w:divBdr>
            <w:top w:val="none" w:sz="0" w:space="0" w:color="auto"/>
            <w:left w:val="none" w:sz="0" w:space="0" w:color="auto"/>
            <w:bottom w:val="none" w:sz="0" w:space="0" w:color="auto"/>
            <w:right w:val="none" w:sz="0" w:space="0" w:color="auto"/>
          </w:divBdr>
        </w:div>
        <w:div w:id="1355688041">
          <w:marLeft w:val="0"/>
          <w:marRight w:val="0"/>
          <w:marTop w:val="0"/>
          <w:marBottom w:val="0"/>
          <w:divBdr>
            <w:top w:val="none" w:sz="0" w:space="0" w:color="auto"/>
            <w:left w:val="none" w:sz="0" w:space="0" w:color="auto"/>
            <w:bottom w:val="none" w:sz="0" w:space="0" w:color="auto"/>
            <w:right w:val="none" w:sz="0" w:space="0" w:color="auto"/>
          </w:divBdr>
        </w:div>
        <w:div w:id="1502742597">
          <w:marLeft w:val="0"/>
          <w:marRight w:val="0"/>
          <w:marTop w:val="0"/>
          <w:marBottom w:val="0"/>
          <w:divBdr>
            <w:top w:val="none" w:sz="0" w:space="0" w:color="auto"/>
            <w:left w:val="none" w:sz="0" w:space="0" w:color="auto"/>
            <w:bottom w:val="none" w:sz="0" w:space="0" w:color="auto"/>
            <w:right w:val="none" w:sz="0" w:space="0" w:color="auto"/>
          </w:divBdr>
        </w:div>
        <w:div w:id="1311443116">
          <w:marLeft w:val="0"/>
          <w:marRight w:val="0"/>
          <w:marTop w:val="0"/>
          <w:marBottom w:val="0"/>
          <w:divBdr>
            <w:top w:val="none" w:sz="0" w:space="0" w:color="auto"/>
            <w:left w:val="none" w:sz="0" w:space="0" w:color="auto"/>
            <w:bottom w:val="none" w:sz="0" w:space="0" w:color="auto"/>
            <w:right w:val="none" w:sz="0" w:space="0" w:color="auto"/>
          </w:divBdr>
        </w:div>
        <w:div w:id="974946008">
          <w:marLeft w:val="0"/>
          <w:marRight w:val="0"/>
          <w:marTop w:val="0"/>
          <w:marBottom w:val="0"/>
          <w:divBdr>
            <w:top w:val="none" w:sz="0" w:space="0" w:color="auto"/>
            <w:left w:val="none" w:sz="0" w:space="0" w:color="auto"/>
            <w:bottom w:val="none" w:sz="0" w:space="0" w:color="auto"/>
            <w:right w:val="none" w:sz="0" w:space="0" w:color="auto"/>
          </w:divBdr>
        </w:div>
        <w:div w:id="1561595276">
          <w:marLeft w:val="0"/>
          <w:marRight w:val="0"/>
          <w:marTop w:val="0"/>
          <w:marBottom w:val="0"/>
          <w:divBdr>
            <w:top w:val="none" w:sz="0" w:space="0" w:color="auto"/>
            <w:left w:val="none" w:sz="0" w:space="0" w:color="auto"/>
            <w:bottom w:val="none" w:sz="0" w:space="0" w:color="auto"/>
            <w:right w:val="none" w:sz="0" w:space="0" w:color="auto"/>
          </w:divBdr>
        </w:div>
        <w:div w:id="990064118">
          <w:marLeft w:val="0"/>
          <w:marRight w:val="0"/>
          <w:marTop w:val="0"/>
          <w:marBottom w:val="0"/>
          <w:divBdr>
            <w:top w:val="none" w:sz="0" w:space="0" w:color="auto"/>
            <w:left w:val="none" w:sz="0" w:space="0" w:color="auto"/>
            <w:bottom w:val="none" w:sz="0" w:space="0" w:color="auto"/>
            <w:right w:val="none" w:sz="0" w:space="0" w:color="auto"/>
          </w:divBdr>
        </w:div>
        <w:div w:id="1212495930">
          <w:marLeft w:val="0"/>
          <w:marRight w:val="0"/>
          <w:marTop w:val="0"/>
          <w:marBottom w:val="0"/>
          <w:divBdr>
            <w:top w:val="none" w:sz="0" w:space="0" w:color="auto"/>
            <w:left w:val="none" w:sz="0" w:space="0" w:color="auto"/>
            <w:bottom w:val="none" w:sz="0" w:space="0" w:color="auto"/>
            <w:right w:val="none" w:sz="0" w:space="0" w:color="auto"/>
          </w:divBdr>
        </w:div>
        <w:div w:id="872574798">
          <w:marLeft w:val="0"/>
          <w:marRight w:val="0"/>
          <w:marTop w:val="0"/>
          <w:marBottom w:val="0"/>
          <w:divBdr>
            <w:top w:val="none" w:sz="0" w:space="0" w:color="auto"/>
            <w:left w:val="none" w:sz="0" w:space="0" w:color="auto"/>
            <w:bottom w:val="none" w:sz="0" w:space="0" w:color="auto"/>
            <w:right w:val="none" w:sz="0" w:space="0" w:color="auto"/>
          </w:divBdr>
        </w:div>
        <w:div w:id="520433019">
          <w:marLeft w:val="0"/>
          <w:marRight w:val="0"/>
          <w:marTop w:val="0"/>
          <w:marBottom w:val="0"/>
          <w:divBdr>
            <w:top w:val="none" w:sz="0" w:space="0" w:color="auto"/>
            <w:left w:val="none" w:sz="0" w:space="0" w:color="auto"/>
            <w:bottom w:val="none" w:sz="0" w:space="0" w:color="auto"/>
            <w:right w:val="none" w:sz="0" w:space="0" w:color="auto"/>
          </w:divBdr>
        </w:div>
      </w:divsChild>
    </w:div>
    <w:div w:id="1641963035">
      <w:bodyDiv w:val="1"/>
      <w:marLeft w:val="0"/>
      <w:marRight w:val="0"/>
      <w:marTop w:val="0"/>
      <w:marBottom w:val="0"/>
      <w:divBdr>
        <w:top w:val="none" w:sz="0" w:space="0" w:color="auto"/>
        <w:left w:val="none" w:sz="0" w:space="0" w:color="auto"/>
        <w:bottom w:val="none" w:sz="0" w:space="0" w:color="auto"/>
        <w:right w:val="none" w:sz="0" w:space="0" w:color="auto"/>
      </w:divBdr>
    </w:div>
    <w:div w:id="1801148170">
      <w:bodyDiv w:val="1"/>
      <w:marLeft w:val="0"/>
      <w:marRight w:val="0"/>
      <w:marTop w:val="0"/>
      <w:marBottom w:val="0"/>
      <w:divBdr>
        <w:top w:val="none" w:sz="0" w:space="0" w:color="auto"/>
        <w:left w:val="none" w:sz="0" w:space="0" w:color="auto"/>
        <w:bottom w:val="none" w:sz="0" w:space="0" w:color="auto"/>
        <w:right w:val="none" w:sz="0" w:space="0" w:color="auto"/>
      </w:divBdr>
    </w:div>
    <w:div w:id="1890605190">
      <w:bodyDiv w:val="1"/>
      <w:marLeft w:val="0"/>
      <w:marRight w:val="0"/>
      <w:marTop w:val="0"/>
      <w:marBottom w:val="0"/>
      <w:divBdr>
        <w:top w:val="none" w:sz="0" w:space="0" w:color="auto"/>
        <w:left w:val="none" w:sz="0" w:space="0" w:color="auto"/>
        <w:bottom w:val="none" w:sz="0" w:space="0" w:color="auto"/>
        <w:right w:val="none" w:sz="0" w:space="0" w:color="auto"/>
      </w:divBdr>
      <w:divsChild>
        <w:div w:id="1015112397">
          <w:marLeft w:val="0"/>
          <w:marRight w:val="0"/>
          <w:marTop w:val="0"/>
          <w:marBottom w:val="0"/>
          <w:divBdr>
            <w:top w:val="none" w:sz="0" w:space="0" w:color="auto"/>
            <w:left w:val="none" w:sz="0" w:space="0" w:color="auto"/>
            <w:bottom w:val="none" w:sz="0" w:space="0" w:color="auto"/>
            <w:right w:val="none" w:sz="0" w:space="0" w:color="auto"/>
          </w:divBdr>
          <w:divsChild>
            <w:div w:id="754670900">
              <w:marLeft w:val="0"/>
              <w:marRight w:val="0"/>
              <w:marTop w:val="0"/>
              <w:marBottom w:val="0"/>
              <w:divBdr>
                <w:top w:val="none" w:sz="0" w:space="0" w:color="auto"/>
                <w:left w:val="none" w:sz="0" w:space="0" w:color="auto"/>
                <w:bottom w:val="none" w:sz="0" w:space="0" w:color="auto"/>
                <w:right w:val="none" w:sz="0" w:space="0" w:color="auto"/>
              </w:divBdr>
              <w:divsChild>
                <w:div w:id="1837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1698">
      <w:bodyDiv w:val="1"/>
      <w:marLeft w:val="0"/>
      <w:marRight w:val="0"/>
      <w:marTop w:val="0"/>
      <w:marBottom w:val="0"/>
      <w:divBdr>
        <w:top w:val="none" w:sz="0" w:space="0" w:color="auto"/>
        <w:left w:val="none" w:sz="0" w:space="0" w:color="auto"/>
        <w:bottom w:val="none" w:sz="0" w:space="0" w:color="auto"/>
        <w:right w:val="none" w:sz="0" w:space="0" w:color="auto"/>
      </w:divBdr>
    </w:div>
    <w:div w:id="2116628449">
      <w:bodyDiv w:val="1"/>
      <w:marLeft w:val="0"/>
      <w:marRight w:val="0"/>
      <w:marTop w:val="0"/>
      <w:marBottom w:val="0"/>
      <w:divBdr>
        <w:top w:val="none" w:sz="0" w:space="0" w:color="auto"/>
        <w:left w:val="none" w:sz="0" w:space="0" w:color="auto"/>
        <w:bottom w:val="none" w:sz="0" w:space="0" w:color="auto"/>
        <w:right w:val="none" w:sz="0" w:space="0" w:color="auto"/>
      </w:divBdr>
      <w:divsChild>
        <w:div w:id="14893254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chart" Target="charts/chart2.xml"/><Relationship Id="rId33" Type="http://schemas.openxmlformats.org/officeDocument/2006/relationships/chart" Target="charts/chart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0.jpeg"/><Relationship Id="rId36" Type="http://schemas.openxmlformats.org/officeDocument/2006/relationships/hyperlink" Target="https://efishery.com/id/resources/efeeder-5-efishery-feeder/" TargetMode="Externa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chart" Target="charts/chart4.xml"/><Relationship Id="rId30" Type="http://schemas.openxmlformats.org/officeDocument/2006/relationships/chart" Target="charts/chart5.xml"/><Relationship Id="rId35" Type="http://schemas.openxmlformats.org/officeDocument/2006/relationships/hyperlink" Target="https://doi.org/10.1016/j.aquaeng.2023.10237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engabdian\skema%202024\data%20lapang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engabdian\skema%202024\data%20lapang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engabdian\skema%202024\data%20lapang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engabdian\skema%202024\data%20lapang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engabdian\skema%202024\data%20lapang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engabdian\skema%202024\data%20lapang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000" b="0">
                <a:latin typeface="Times New Roman" pitchFamily="18" charset="0"/>
                <a:cs typeface="Times New Roman" pitchFamily="18" charset="0"/>
              </a:rPr>
              <a:t>Metode</a:t>
            </a:r>
            <a:r>
              <a:rPr lang="id-ID" sz="1000" b="0" baseline="0">
                <a:latin typeface="Times New Roman" pitchFamily="18" charset="0"/>
                <a:cs typeface="Times New Roman" pitchFamily="18" charset="0"/>
              </a:rPr>
              <a:t> pemberian pakan oleh peserta selama aktivitas budidaya ikan nila (manual, %), n=10 org</a:t>
            </a:r>
          </a:p>
        </c:rich>
      </c:tx>
      <c:overlay val="0"/>
    </c:title>
    <c:autoTitleDeleted val="0"/>
    <c:plotArea>
      <c:layout/>
      <c:pieChart>
        <c:varyColors val="1"/>
        <c:ser>
          <c:idx val="0"/>
          <c:order val="0"/>
          <c:dLbls>
            <c:showLegendKey val="0"/>
            <c:showVal val="1"/>
            <c:showCatName val="0"/>
            <c:showSerName val="0"/>
            <c:showPercent val="0"/>
            <c:showBubbleSize val="0"/>
            <c:showLeaderLines val="1"/>
          </c:dLbls>
          <c:cat>
            <c:strRef>
              <c:f>Sheet1!$A$28:$B$28</c:f>
              <c:strCache>
                <c:ptCount val="2"/>
                <c:pt idx="0">
                  <c:v>Ya</c:v>
                </c:pt>
                <c:pt idx="1">
                  <c:v>Tidak</c:v>
                </c:pt>
              </c:strCache>
            </c:strRef>
          </c:cat>
          <c:val>
            <c:numRef>
              <c:f>Sheet1!$A$29:$B$29</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000" b="0">
                <a:latin typeface="Times New Roman" pitchFamily="18" charset="0"/>
                <a:cs typeface="Times New Roman" pitchFamily="18" charset="0"/>
              </a:rPr>
              <a:t>Pengetahuan peserta terhadap automatic fish feeder/alat pelontar pakan ikan otomatis (%), n=10 org</a:t>
            </a:r>
          </a:p>
        </c:rich>
      </c:tx>
      <c:overlay val="0"/>
    </c:title>
    <c:autoTitleDeleted val="0"/>
    <c:plotArea>
      <c:layout/>
      <c:pieChart>
        <c:varyColors val="1"/>
        <c:ser>
          <c:idx val="0"/>
          <c:order val="0"/>
          <c:spPr>
            <a:solidFill>
              <a:schemeClr val="bg1">
                <a:lumMod val="50000"/>
              </a:schemeClr>
            </a:solidFill>
          </c:spPr>
          <c:dPt>
            <c:idx val="1"/>
            <c:bubble3D val="0"/>
            <c:spPr>
              <a:solidFill>
                <a:srgbClr val="00B050"/>
              </a:solidFill>
              <a:ln>
                <a:solidFill>
                  <a:schemeClr val="bg1">
                    <a:lumMod val="50000"/>
                  </a:schemeClr>
                </a:solidFill>
              </a:ln>
            </c:spPr>
          </c:dPt>
          <c:dLbls>
            <c:showLegendKey val="0"/>
            <c:showVal val="1"/>
            <c:showCatName val="0"/>
            <c:showSerName val="0"/>
            <c:showPercent val="0"/>
            <c:showBubbleSize val="0"/>
            <c:showLeaderLines val="1"/>
          </c:dLbls>
          <c:cat>
            <c:strRef>
              <c:f>Sheet1!$A$10:$B$10</c:f>
              <c:strCache>
                <c:ptCount val="2"/>
                <c:pt idx="0">
                  <c:v>Tidak tahu</c:v>
                </c:pt>
                <c:pt idx="1">
                  <c:v>Tahu</c:v>
                </c:pt>
              </c:strCache>
            </c:strRef>
          </c:cat>
          <c:val>
            <c:numRef>
              <c:f>Sheet1!$A$11:$B$11</c:f>
              <c:numCache>
                <c:formatCode>General</c:formatCode>
                <c:ptCount val="2"/>
                <c:pt idx="0">
                  <c:v>90</c:v>
                </c:pt>
                <c:pt idx="1">
                  <c:v>10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000" b="0">
                <a:latin typeface="Times New Roman" pitchFamily="18" charset="0"/>
                <a:cs typeface="Times New Roman" pitchFamily="18" charset="0"/>
              </a:rPr>
              <a:t>Respon</a:t>
            </a:r>
            <a:r>
              <a:rPr lang="id-ID" sz="1000" b="0" baseline="0">
                <a:latin typeface="Times New Roman" pitchFamily="18" charset="0"/>
                <a:cs typeface="Times New Roman" pitchFamily="18" charset="0"/>
              </a:rPr>
              <a:t> peserta terhadap kegiatan PKM, pendampingan inovasi automatic fish feeder/feederku (%), n=10 org</a:t>
            </a:r>
            <a:endParaRPr lang="id-ID" sz="1000" b="0">
              <a:latin typeface="Times New Roman" pitchFamily="18" charset="0"/>
              <a:cs typeface="Times New Roman" pitchFamily="18" charset="0"/>
            </a:endParaRPr>
          </a:p>
        </c:rich>
      </c:tx>
      <c:overlay val="0"/>
    </c:title>
    <c:autoTitleDeleted val="0"/>
    <c:plotArea>
      <c:layout/>
      <c:pieChart>
        <c:varyColors val="1"/>
        <c:ser>
          <c:idx val="0"/>
          <c:order val="0"/>
          <c:dPt>
            <c:idx val="0"/>
            <c:bubble3D val="0"/>
            <c:spPr>
              <a:solidFill>
                <a:srgbClr val="00B050"/>
              </a:solidFill>
            </c:spPr>
          </c:dPt>
          <c:dLbls>
            <c:showLegendKey val="0"/>
            <c:showVal val="1"/>
            <c:showCatName val="0"/>
            <c:showSerName val="0"/>
            <c:showPercent val="0"/>
            <c:showBubbleSize val="0"/>
            <c:showLeaderLines val="1"/>
          </c:dLbls>
          <c:cat>
            <c:strRef>
              <c:f>Sheet1!$A$48:$B$48</c:f>
              <c:strCache>
                <c:ptCount val="2"/>
                <c:pt idx="0">
                  <c:v>Bermanfaat</c:v>
                </c:pt>
                <c:pt idx="1">
                  <c:v>Tidak Bermanfaat</c:v>
                </c:pt>
              </c:strCache>
            </c:strRef>
          </c:cat>
          <c:val>
            <c:numRef>
              <c:f>Sheet1!$A$49:$B$49</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000" b="0">
                <a:latin typeface="Times New Roman" pitchFamily="18" charset="0"/>
                <a:cs typeface="Times New Roman" pitchFamily="18" charset="0"/>
              </a:rPr>
              <a:t>Respon peserta terhadap kegiatan PKM, keterampilan peserta dalam merakit automatic</a:t>
            </a:r>
            <a:r>
              <a:rPr lang="id-ID" sz="1000" b="0" baseline="0">
                <a:latin typeface="Times New Roman" pitchFamily="18" charset="0"/>
                <a:cs typeface="Times New Roman" pitchFamily="18" charset="0"/>
              </a:rPr>
              <a:t> fish feeder/feederku (%), n=10 org</a:t>
            </a:r>
            <a:endParaRPr lang="id-ID" sz="1000" b="0">
              <a:latin typeface="Times New Roman" pitchFamily="18" charset="0"/>
              <a:cs typeface="Times New Roman" pitchFamily="18" charset="0"/>
            </a:endParaRPr>
          </a:p>
        </c:rich>
      </c:tx>
      <c:overlay val="0"/>
    </c:title>
    <c:autoTitleDeleted val="0"/>
    <c:plotArea>
      <c:layout/>
      <c:pieChart>
        <c:varyColors val="1"/>
        <c:ser>
          <c:idx val="0"/>
          <c:order val="0"/>
          <c:spPr>
            <a:solidFill>
              <a:srgbClr val="002060"/>
            </a:solidFill>
          </c:spPr>
          <c:dPt>
            <c:idx val="1"/>
            <c:bubble3D val="0"/>
            <c:spPr>
              <a:solidFill>
                <a:srgbClr val="C00000"/>
              </a:solidFill>
            </c:spPr>
          </c:dPt>
          <c:dLbls>
            <c:txPr>
              <a:bodyPr/>
              <a:lstStyle/>
              <a:p>
                <a:pPr>
                  <a:defRPr>
                    <a:solidFill>
                      <a:schemeClr val="bg1"/>
                    </a:solidFill>
                  </a:defRPr>
                </a:pPr>
                <a:endParaRPr lang="id-ID"/>
              </a:p>
            </c:txPr>
            <c:showLegendKey val="0"/>
            <c:showVal val="1"/>
            <c:showCatName val="0"/>
            <c:showSerName val="0"/>
            <c:showPercent val="0"/>
            <c:showBubbleSize val="0"/>
            <c:showLeaderLines val="1"/>
          </c:dLbls>
          <c:cat>
            <c:strRef>
              <c:f>Sheet1!$A$66:$B$66</c:f>
              <c:strCache>
                <c:ptCount val="2"/>
                <c:pt idx="0">
                  <c:v>Terampil</c:v>
                </c:pt>
                <c:pt idx="1">
                  <c:v>Tidak terampil</c:v>
                </c:pt>
              </c:strCache>
            </c:strRef>
          </c:cat>
          <c:val>
            <c:numRef>
              <c:f>Sheet1!$A$67:$B$67</c:f>
              <c:numCache>
                <c:formatCode>General</c:formatCode>
                <c:ptCount val="2"/>
                <c:pt idx="0">
                  <c:v>90</c:v>
                </c:pt>
                <c:pt idx="1">
                  <c:v>10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no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000" b="0">
                <a:latin typeface="Times New Roman" pitchFamily="18" charset="0"/>
                <a:cs typeface="Times New Roman" pitchFamily="18" charset="0"/>
              </a:rPr>
              <a:t>Respon</a:t>
            </a:r>
            <a:r>
              <a:rPr lang="id-ID" sz="1000" b="0" baseline="0">
                <a:latin typeface="Times New Roman" pitchFamily="18" charset="0"/>
                <a:cs typeface="Times New Roman" pitchFamily="18" charset="0"/>
              </a:rPr>
              <a:t> peserta terhadap kegiatan PKM, kemapuan dalam operasional automatic fish feeder/feederku (%), n=10 org</a:t>
            </a:r>
            <a:endParaRPr lang="id-ID" sz="1000" b="0">
              <a:latin typeface="Times New Roman" pitchFamily="18" charset="0"/>
              <a:cs typeface="Times New Roman" pitchFamily="18" charset="0"/>
            </a:endParaRPr>
          </a:p>
        </c:rich>
      </c:tx>
      <c:overlay val="0"/>
    </c:title>
    <c:autoTitleDeleted val="0"/>
    <c:plotArea>
      <c:layout/>
      <c:pieChart>
        <c:varyColors val="1"/>
        <c:ser>
          <c:idx val="0"/>
          <c:order val="0"/>
          <c:spPr>
            <a:solidFill>
              <a:srgbClr val="00B050"/>
            </a:solidFill>
          </c:spPr>
          <c:dPt>
            <c:idx val="1"/>
            <c:bubble3D val="0"/>
            <c:spPr>
              <a:solidFill>
                <a:srgbClr val="C00000"/>
              </a:solidFill>
            </c:spPr>
          </c:dPt>
          <c:dLbls>
            <c:txPr>
              <a:bodyPr/>
              <a:lstStyle/>
              <a:p>
                <a:pPr>
                  <a:defRPr>
                    <a:solidFill>
                      <a:schemeClr val="bg1"/>
                    </a:solidFill>
                  </a:defRPr>
                </a:pPr>
                <a:endParaRPr lang="id-ID"/>
              </a:p>
            </c:txPr>
            <c:showLegendKey val="0"/>
            <c:showVal val="1"/>
            <c:showCatName val="0"/>
            <c:showSerName val="0"/>
            <c:showPercent val="0"/>
            <c:showBubbleSize val="0"/>
            <c:showLeaderLines val="1"/>
          </c:dLbls>
          <c:cat>
            <c:strRef>
              <c:f>Sheet1!$A$84:$B$84</c:f>
              <c:strCache>
                <c:ptCount val="2"/>
                <c:pt idx="0">
                  <c:v>Bagus</c:v>
                </c:pt>
                <c:pt idx="1">
                  <c:v>Tidak bagus</c:v>
                </c:pt>
              </c:strCache>
            </c:strRef>
          </c:cat>
          <c:val>
            <c:numRef>
              <c:f>Sheet1!$A$85:$B$85</c:f>
              <c:numCache>
                <c:formatCode>General</c:formatCode>
                <c:ptCount val="2"/>
                <c:pt idx="0">
                  <c:v>80</c:v>
                </c:pt>
                <c:pt idx="1">
                  <c:v>20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no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000" b="0">
                <a:latin typeface="Times New Roman" pitchFamily="18" charset="0"/>
                <a:cs typeface="Times New Roman" pitchFamily="18" charset="0"/>
              </a:rPr>
              <a:t> Respon peserta terhdap kegiatan PKM, efisiensi alat </a:t>
            </a:r>
            <a:r>
              <a:rPr lang="id-ID" sz="1000" b="0" baseline="0">
                <a:latin typeface="Times New Roman" pitchFamily="18" charset="0"/>
                <a:cs typeface="Times New Roman" pitchFamily="18" charset="0"/>
              </a:rPr>
              <a:t> dalam hal waktu dan tenaga (%), n=10 org</a:t>
            </a:r>
            <a:endParaRPr lang="id-ID" sz="1000" b="0">
              <a:latin typeface="Times New Roman" pitchFamily="18" charset="0"/>
              <a:cs typeface="Times New Roman" pitchFamily="18" charset="0"/>
            </a:endParaRPr>
          </a:p>
        </c:rich>
      </c:tx>
      <c:overlay val="0"/>
    </c:title>
    <c:autoTitleDeleted val="0"/>
    <c:plotArea>
      <c:layout/>
      <c:pieChart>
        <c:varyColors val="1"/>
        <c:ser>
          <c:idx val="0"/>
          <c:order val="0"/>
          <c:spPr>
            <a:solidFill>
              <a:srgbClr val="00B050"/>
            </a:solidFill>
          </c:spPr>
          <c:dPt>
            <c:idx val="1"/>
            <c:bubble3D val="0"/>
            <c:spPr>
              <a:solidFill>
                <a:schemeClr val="bg1">
                  <a:lumMod val="50000"/>
                </a:schemeClr>
              </a:solidFill>
            </c:spPr>
          </c:dPt>
          <c:dLbls>
            <c:showLegendKey val="0"/>
            <c:showVal val="1"/>
            <c:showCatName val="0"/>
            <c:showSerName val="0"/>
            <c:showPercent val="0"/>
            <c:showBubbleSize val="0"/>
            <c:showLeaderLines val="1"/>
          </c:dLbls>
          <c:cat>
            <c:strRef>
              <c:f>Sheet1!$A$101:$B$101</c:f>
              <c:strCache>
                <c:ptCount val="2"/>
                <c:pt idx="0">
                  <c:v>Ya</c:v>
                </c:pt>
                <c:pt idx="1">
                  <c:v>Tidak</c:v>
                </c:pt>
              </c:strCache>
            </c:strRef>
          </c:cat>
          <c:val>
            <c:numRef>
              <c:f>Sheet1!$A$102:$B$102</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no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6D090-1F00-40CB-B404-C2C13AFE1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4448</Words>
  <Characters>25359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99</cp:revision>
  <dcterms:created xsi:type="dcterms:W3CDTF">2025-03-11T14:51:00Z</dcterms:created>
  <dcterms:modified xsi:type="dcterms:W3CDTF">2025-03-11T16:02:00Z</dcterms:modified>
</cp:coreProperties>
</file>