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8B14A" w14:textId="77777777" w:rsidR="00C32E79" w:rsidRDefault="00C32E79">
      <w:pPr>
        <w:widowControl w:val="0"/>
        <w:pBdr>
          <w:top w:val="nil"/>
          <w:left w:val="nil"/>
          <w:bottom w:val="nil"/>
          <w:right w:val="nil"/>
          <w:between w:val="nil"/>
        </w:pBdr>
        <w:spacing w:before="0" w:after="0" w:line="276" w:lineRule="auto"/>
      </w:pPr>
    </w:p>
    <w:p w14:paraId="7E460CCA" w14:textId="77777777" w:rsidR="00C32E79" w:rsidRDefault="00000000">
      <w:pPr>
        <w:spacing w:before="0" w:after="0"/>
        <w:jc w:val="center"/>
        <w:rPr>
          <w:b/>
          <w:sz w:val="30"/>
          <w:szCs w:val="30"/>
        </w:rPr>
      </w:pPr>
      <w:r>
        <w:rPr>
          <w:b/>
          <w:sz w:val="30"/>
          <w:szCs w:val="30"/>
        </w:rPr>
        <w:t xml:space="preserve"> </w:t>
      </w:r>
    </w:p>
    <w:p w14:paraId="6065A854" w14:textId="5A3EE7F7" w:rsidR="004A1C31" w:rsidRPr="004A1C31" w:rsidRDefault="004A1C31" w:rsidP="004A1C31">
      <w:pPr>
        <w:spacing w:before="0" w:after="0"/>
        <w:jc w:val="center"/>
        <w:rPr>
          <w:b/>
          <w:sz w:val="44"/>
          <w:szCs w:val="44"/>
          <w:lang w:val="en-ID"/>
        </w:rPr>
      </w:pPr>
      <w:r w:rsidRPr="004A1C31">
        <w:rPr>
          <w:b/>
          <w:sz w:val="44"/>
          <w:szCs w:val="44"/>
          <w:lang w:val="en-ID"/>
        </w:rPr>
        <w:t xml:space="preserve">Analysis </w:t>
      </w:r>
      <w:r w:rsidR="00AD3056">
        <w:rPr>
          <w:b/>
          <w:sz w:val="44"/>
          <w:szCs w:val="44"/>
          <w:lang w:val="en-ID"/>
        </w:rPr>
        <w:t xml:space="preserve">Of </w:t>
      </w:r>
      <w:r w:rsidRPr="004A1C31">
        <w:rPr>
          <w:b/>
          <w:sz w:val="44"/>
          <w:szCs w:val="44"/>
          <w:lang w:val="en-ID"/>
        </w:rPr>
        <w:t xml:space="preserve">the Contact Resistance of the 150 </w:t>
      </w:r>
      <w:r w:rsidR="001C3ECA">
        <w:rPr>
          <w:b/>
          <w:sz w:val="44"/>
          <w:szCs w:val="44"/>
        </w:rPr>
        <w:t>kV</w:t>
      </w:r>
      <w:r w:rsidRPr="004A1C31">
        <w:rPr>
          <w:b/>
          <w:sz w:val="44"/>
          <w:szCs w:val="44"/>
          <w:lang w:val="en-ID"/>
        </w:rPr>
        <w:t xml:space="preserve"> Vacuum Circuit Breaker at the Cigereleng Bay Line Lagadar Substation</w:t>
      </w:r>
    </w:p>
    <w:p w14:paraId="36F77D9A" w14:textId="77777777" w:rsidR="00C32E79" w:rsidRDefault="00C32E79">
      <w:pPr>
        <w:spacing w:before="0" w:after="0"/>
        <w:jc w:val="center"/>
        <w:rPr>
          <w:b/>
          <w:sz w:val="40"/>
          <w:szCs w:val="40"/>
        </w:rPr>
      </w:pPr>
    </w:p>
    <w:p w14:paraId="4F9A43AD" w14:textId="77777777" w:rsidR="00C32E79" w:rsidRDefault="00C32E79">
      <w:pPr>
        <w:spacing w:before="0" w:after="0"/>
        <w:jc w:val="center"/>
        <w:rPr>
          <w:b/>
          <w:sz w:val="10"/>
          <w:szCs w:val="10"/>
        </w:rPr>
        <w:sectPr w:rsidR="00C32E79">
          <w:headerReference w:type="default" r:id="rId9"/>
          <w:footerReference w:type="even" r:id="rId10"/>
          <w:footerReference w:type="default" r:id="rId11"/>
          <w:headerReference w:type="first" r:id="rId12"/>
          <w:footerReference w:type="first" r:id="rId13"/>
          <w:pgSz w:w="11907" w:h="16840"/>
          <w:pgMar w:top="1440" w:right="1440" w:bottom="1440" w:left="1440" w:header="720" w:footer="567" w:gutter="0"/>
          <w:pgNumType w:start="1"/>
          <w:cols w:space="720"/>
          <w:titlePg/>
        </w:sectPr>
      </w:pPr>
    </w:p>
    <w:p w14:paraId="6C232FAB" w14:textId="77777777" w:rsidR="004A1C31" w:rsidRDefault="0098739B" w:rsidP="004A1C31">
      <w:pPr>
        <w:spacing w:before="0" w:after="0"/>
        <w:jc w:val="center"/>
        <w:rPr>
          <w:sz w:val="20"/>
          <w:szCs w:val="20"/>
        </w:rPr>
      </w:pPr>
      <w:r w:rsidRPr="00A10A10">
        <w:rPr>
          <w:b/>
          <w:bCs/>
          <w:sz w:val="20"/>
          <w:szCs w:val="20"/>
        </w:rPr>
        <w:t>Teguh Arfianto</w:t>
      </w:r>
      <w:r>
        <w:rPr>
          <w:sz w:val="20"/>
          <w:szCs w:val="20"/>
        </w:rPr>
        <w:br/>
      </w:r>
      <w:r w:rsidR="004A1C31" w:rsidRPr="00CC5DD5">
        <w:rPr>
          <w:sz w:val="20"/>
          <w:szCs w:val="20"/>
        </w:rPr>
        <w:t>Institut Teknologi Nasional Bandung</w:t>
      </w:r>
    </w:p>
    <w:p w14:paraId="1CE89B93" w14:textId="77777777" w:rsidR="004A1C31" w:rsidRPr="00CC5DD5" w:rsidRDefault="004A1C31" w:rsidP="004A1C31">
      <w:pPr>
        <w:spacing w:before="0" w:after="0"/>
        <w:jc w:val="center"/>
        <w:rPr>
          <w:sz w:val="20"/>
          <w:szCs w:val="20"/>
        </w:rPr>
      </w:pPr>
      <w:r w:rsidRPr="00CC5DD5">
        <w:rPr>
          <w:sz w:val="20"/>
          <w:szCs w:val="20"/>
        </w:rPr>
        <w:t>Jl. PH. H. Mustofa No. 23</w:t>
      </w:r>
      <w:r>
        <w:rPr>
          <w:sz w:val="20"/>
          <w:szCs w:val="20"/>
        </w:rPr>
        <w:t xml:space="preserve"> </w:t>
      </w:r>
      <w:r w:rsidRPr="00CC5DD5">
        <w:rPr>
          <w:sz w:val="20"/>
          <w:szCs w:val="20"/>
        </w:rPr>
        <w:t>Bandung</w:t>
      </w:r>
    </w:p>
    <w:p w14:paraId="22A511F9" w14:textId="77777777" w:rsidR="004A1C31" w:rsidRDefault="0098739B" w:rsidP="004A1C31">
      <w:pPr>
        <w:spacing w:before="0" w:after="0"/>
        <w:jc w:val="center"/>
        <w:rPr>
          <w:sz w:val="20"/>
          <w:szCs w:val="20"/>
        </w:rPr>
      </w:pPr>
      <w:r>
        <w:rPr>
          <w:sz w:val="20"/>
          <w:szCs w:val="20"/>
        </w:rPr>
        <w:t>Teguh.arfianto</w:t>
      </w:r>
      <w:r w:rsidR="004A1C31">
        <w:rPr>
          <w:sz w:val="20"/>
          <w:szCs w:val="20"/>
        </w:rPr>
        <w:t>@gmail.com</w:t>
      </w:r>
    </w:p>
    <w:p w14:paraId="31AF4072" w14:textId="77777777" w:rsidR="004A1C31" w:rsidRDefault="004A1C31" w:rsidP="004A1C31">
      <w:pPr>
        <w:spacing w:before="0" w:after="0"/>
        <w:jc w:val="center"/>
        <w:rPr>
          <w:b/>
          <w:sz w:val="20"/>
          <w:szCs w:val="20"/>
        </w:rPr>
      </w:pPr>
    </w:p>
    <w:p w14:paraId="2B4817BA" w14:textId="77777777" w:rsidR="004A1C31" w:rsidRDefault="0098739B" w:rsidP="004A1C31">
      <w:pPr>
        <w:spacing w:before="0" w:after="0"/>
        <w:jc w:val="center"/>
        <w:rPr>
          <w:b/>
          <w:sz w:val="20"/>
          <w:szCs w:val="20"/>
        </w:rPr>
      </w:pPr>
      <w:r>
        <w:rPr>
          <w:b/>
          <w:sz w:val="20"/>
          <w:szCs w:val="20"/>
        </w:rPr>
        <w:t>Helmalia Putri</w:t>
      </w:r>
    </w:p>
    <w:p w14:paraId="07C30AE6" w14:textId="77777777" w:rsidR="004A1C31" w:rsidRPr="00CC5DD5" w:rsidRDefault="004A1C31" w:rsidP="004A1C31">
      <w:pPr>
        <w:spacing w:before="0" w:after="0"/>
        <w:jc w:val="center"/>
        <w:rPr>
          <w:sz w:val="20"/>
          <w:szCs w:val="20"/>
        </w:rPr>
      </w:pPr>
      <w:bookmarkStart w:id="0" w:name="_Hlk202298405"/>
      <w:r w:rsidRPr="00CC5DD5">
        <w:rPr>
          <w:sz w:val="20"/>
          <w:szCs w:val="20"/>
        </w:rPr>
        <w:t>Institut Teknologi Nasional Bandung</w:t>
      </w:r>
    </w:p>
    <w:p w14:paraId="6085C23D" w14:textId="77777777" w:rsidR="004A1C31" w:rsidRDefault="004A1C31" w:rsidP="004A1C31">
      <w:pPr>
        <w:spacing w:before="0" w:after="0"/>
        <w:jc w:val="center"/>
        <w:rPr>
          <w:sz w:val="20"/>
          <w:szCs w:val="20"/>
        </w:rPr>
      </w:pPr>
      <w:r w:rsidRPr="00CC5DD5">
        <w:rPr>
          <w:sz w:val="20"/>
          <w:szCs w:val="20"/>
        </w:rPr>
        <w:t>Jl. PH. H. Mustofa No. 23 Bandung</w:t>
      </w:r>
    </w:p>
    <w:p w14:paraId="06799034" w14:textId="06A7822E" w:rsidR="004A1C31" w:rsidRDefault="004371B6" w:rsidP="004A1C31">
      <w:pPr>
        <w:spacing w:before="0" w:after="0"/>
        <w:jc w:val="center"/>
        <w:rPr>
          <w:sz w:val="20"/>
          <w:szCs w:val="20"/>
        </w:rPr>
      </w:pPr>
      <w:r>
        <w:rPr>
          <w:sz w:val="20"/>
          <w:szCs w:val="20"/>
        </w:rPr>
        <w:t>h</w:t>
      </w:r>
      <w:r w:rsidR="0098739B">
        <w:rPr>
          <w:sz w:val="20"/>
          <w:szCs w:val="20"/>
        </w:rPr>
        <w:t>elmaliaputri8</w:t>
      </w:r>
      <w:r w:rsidR="00876545">
        <w:rPr>
          <w:sz w:val="20"/>
          <w:szCs w:val="20"/>
        </w:rPr>
        <w:t>73</w:t>
      </w:r>
      <w:r w:rsidR="004A1C31">
        <w:rPr>
          <w:sz w:val="20"/>
          <w:szCs w:val="20"/>
        </w:rPr>
        <w:t>@gmail.com</w:t>
      </w:r>
    </w:p>
    <w:bookmarkEnd w:id="0"/>
    <w:p w14:paraId="009DDFE7" w14:textId="77777777" w:rsidR="00C32E79" w:rsidRDefault="00C32E79">
      <w:pPr>
        <w:spacing w:before="0" w:after="0"/>
        <w:jc w:val="center"/>
        <w:rPr>
          <w:b/>
        </w:rPr>
      </w:pPr>
    </w:p>
    <w:p w14:paraId="43A35F8F" w14:textId="77777777" w:rsidR="004A1C31" w:rsidRPr="0098739B" w:rsidRDefault="0098739B" w:rsidP="0098739B">
      <w:pPr>
        <w:spacing w:before="0" w:after="0"/>
        <w:jc w:val="center"/>
        <w:rPr>
          <w:b/>
          <w:sz w:val="20"/>
          <w:szCs w:val="20"/>
        </w:rPr>
      </w:pPr>
      <w:r w:rsidRPr="00CC5DD5">
        <w:rPr>
          <w:b/>
          <w:sz w:val="20"/>
          <w:szCs w:val="20"/>
        </w:rPr>
        <w:t xml:space="preserve">Nasrun Hariyanto </w:t>
      </w:r>
      <w:r w:rsidR="004A1C31">
        <w:rPr>
          <w:sz w:val="20"/>
          <w:szCs w:val="20"/>
        </w:rPr>
        <w:br/>
      </w:r>
      <w:r w:rsidR="004A1C31" w:rsidRPr="00CC5DD5">
        <w:rPr>
          <w:sz w:val="20"/>
          <w:szCs w:val="20"/>
        </w:rPr>
        <w:t>Institut Teknologi Nasional Bandung</w:t>
      </w:r>
    </w:p>
    <w:p w14:paraId="6D95C518" w14:textId="77777777" w:rsidR="004A1C31" w:rsidRDefault="004A1C31" w:rsidP="004A1C31">
      <w:pPr>
        <w:spacing w:before="0" w:after="0"/>
        <w:jc w:val="center"/>
        <w:rPr>
          <w:sz w:val="20"/>
          <w:szCs w:val="20"/>
        </w:rPr>
      </w:pPr>
      <w:r w:rsidRPr="00CC5DD5">
        <w:rPr>
          <w:sz w:val="20"/>
          <w:szCs w:val="20"/>
        </w:rPr>
        <w:t>Jl. PH. H. Mustofa No. 23 Bandung</w:t>
      </w:r>
    </w:p>
    <w:p w14:paraId="25B70E59" w14:textId="43209B95" w:rsidR="004A1C31" w:rsidRDefault="00D769EF" w:rsidP="004A1C31">
      <w:pPr>
        <w:spacing w:before="0" w:after="0"/>
        <w:jc w:val="center"/>
        <w:rPr>
          <w:sz w:val="20"/>
          <w:szCs w:val="20"/>
        </w:rPr>
        <w:sectPr w:rsidR="004A1C31" w:rsidSect="004A1C31">
          <w:type w:val="continuous"/>
          <w:pgSz w:w="11907" w:h="16840"/>
          <w:pgMar w:top="1440" w:right="1440" w:bottom="1440" w:left="1440" w:header="720" w:footer="567" w:gutter="0"/>
          <w:pgNumType w:start="90"/>
          <w:cols w:num="3" w:space="720" w:equalWidth="0">
            <w:col w:w="2537" w:space="708"/>
            <w:col w:w="2537" w:space="708"/>
            <w:col w:w="2537" w:space="0"/>
          </w:cols>
          <w:titlePg/>
        </w:sectPr>
      </w:pPr>
      <w:r>
        <w:rPr>
          <w:sz w:val="20"/>
          <w:szCs w:val="20"/>
        </w:rPr>
        <w:t>n</w:t>
      </w:r>
      <w:r w:rsidR="00010BF7" w:rsidRPr="00010BF7">
        <w:rPr>
          <w:sz w:val="20"/>
          <w:szCs w:val="20"/>
        </w:rPr>
        <w:t>asyanto</w:t>
      </w:r>
      <w:r>
        <w:rPr>
          <w:sz w:val="20"/>
          <w:szCs w:val="20"/>
        </w:rPr>
        <w:t>52</w:t>
      </w:r>
      <w:r w:rsidR="004A1C31">
        <w:rPr>
          <w:sz w:val="20"/>
          <w:szCs w:val="20"/>
        </w:rPr>
        <w:t>@gmail.com</w:t>
      </w:r>
    </w:p>
    <w:p w14:paraId="7AAE4412" w14:textId="77777777" w:rsidR="00C32E79" w:rsidRDefault="00C32E79">
      <w:pPr>
        <w:spacing w:before="0" w:after="0"/>
        <w:jc w:val="center"/>
        <w:rPr>
          <w:sz w:val="20"/>
          <w:szCs w:val="20"/>
        </w:rPr>
        <w:sectPr w:rsidR="00C32E79">
          <w:type w:val="continuous"/>
          <w:pgSz w:w="11907" w:h="16840"/>
          <w:pgMar w:top="1440" w:right="1440" w:bottom="1440" w:left="1440" w:header="720" w:footer="567" w:gutter="0"/>
          <w:pgNumType w:start="90"/>
          <w:cols w:num="3" w:space="720" w:equalWidth="0">
            <w:col w:w="2537" w:space="708"/>
            <w:col w:w="2537" w:space="708"/>
            <w:col w:w="2537" w:space="0"/>
          </w:cols>
          <w:titlePg/>
        </w:sectPr>
      </w:pPr>
    </w:p>
    <w:p w14:paraId="0A765B48" w14:textId="77777777" w:rsidR="00C32E79" w:rsidRDefault="00C32E79">
      <w:pPr>
        <w:spacing w:before="0" w:after="0"/>
        <w:jc w:val="center"/>
        <w:rPr>
          <w:sz w:val="36"/>
          <w:szCs w:val="36"/>
        </w:rPr>
        <w:sectPr w:rsidR="00C32E79">
          <w:type w:val="continuous"/>
          <w:pgSz w:w="11907" w:h="16840"/>
          <w:pgMar w:top="1440" w:right="1440" w:bottom="1440" w:left="1440" w:header="720" w:footer="567" w:gutter="0"/>
          <w:pgNumType w:start="90"/>
          <w:cols w:space="720"/>
          <w:titlePg/>
        </w:sectPr>
      </w:pPr>
    </w:p>
    <w:p w14:paraId="3ACAB8AB" w14:textId="25736772" w:rsidR="00C24897" w:rsidRPr="00A1669E" w:rsidRDefault="00000000" w:rsidP="00A1669E">
      <w:pPr>
        <w:pBdr>
          <w:top w:val="nil"/>
          <w:left w:val="nil"/>
          <w:bottom w:val="nil"/>
          <w:right w:val="nil"/>
          <w:between w:val="nil"/>
        </w:pBdr>
        <w:spacing w:before="0" w:after="0"/>
        <w:ind w:firstLine="202"/>
        <w:jc w:val="both"/>
        <w:rPr>
          <w:b/>
          <w:color w:val="000000"/>
          <w:szCs w:val="18"/>
          <w:lang w:val="en-ID"/>
        </w:rPr>
      </w:pPr>
      <w:r w:rsidRPr="00C24897">
        <w:rPr>
          <w:b/>
          <w:i/>
          <w:color w:val="000000"/>
          <w:szCs w:val="18"/>
          <w:lang w:val="id-ID"/>
        </w:rPr>
        <w:t>Abstract</w:t>
      </w:r>
      <w:r w:rsidRPr="00C24897">
        <w:rPr>
          <w:b/>
          <w:color w:val="000000"/>
          <w:szCs w:val="18"/>
          <w:lang w:val="id-ID"/>
        </w:rPr>
        <w:t xml:space="preserve"> – </w:t>
      </w:r>
      <w:bookmarkStart w:id="1" w:name="bookmark=id.gjdgxs" w:colFirst="0" w:colLast="0"/>
      <w:bookmarkEnd w:id="1"/>
      <w:r w:rsidR="00C24897" w:rsidRPr="00C24897">
        <w:rPr>
          <w:b/>
          <w:color w:val="000000"/>
          <w:szCs w:val="18"/>
          <w:lang w:val="id-ID"/>
        </w:rPr>
        <w:t>Power Circuit Breaker (PMT) is an electrical device used to connect or disconnect the flow of electricity at medium to high voltage. The purpose of this research is to evaluate the operational feasibility condition of the PMT Vacuum Circuit Breaker 150 kV installed on the Lagadar bay line. To what extent the device still meets the technical requirements according to the applicable standards, technical testing is conducted to determine the extent to which the PMT Vacuum Circuit Breaker 150 kV still meets the technical requirements according to the applicable standards.</w:t>
      </w:r>
      <w:r w:rsidR="00C24897" w:rsidRPr="00C24897">
        <w:rPr>
          <w:b/>
          <w:color w:val="000000"/>
          <w:szCs w:val="18"/>
          <w:lang w:val="id-ID"/>
        </w:rPr>
        <w:br/>
        <w:t xml:space="preserve">The methods used include </w:t>
      </w:r>
      <w:r w:rsidR="00A1669E" w:rsidRPr="00A1669E">
        <w:rPr>
          <w:b/>
          <w:color w:val="000000"/>
          <w:szCs w:val="18"/>
          <w:lang w:val="en-ID"/>
        </w:rPr>
        <w:t>Testing for contact resistance, insulation resistance, and contact bounce</w:t>
      </w:r>
      <w:r w:rsidR="00C24897" w:rsidRPr="00C24897">
        <w:rPr>
          <w:b/>
          <w:color w:val="000000"/>
          <w:szCs w:val="18"/>
          <w:lang w:val="id-ID"/>
        </w:rPr>
        <w:t>. This research was conducted by comparing the test results obtained with the standards. The contact resistance test yielded the following values phase R at 37 μΩ, phase S at 34 μΩ, and phase T at 40 μΩ, all of which are below the maximum threshold of 50 μΩ according to IEC 60694 standards. Meanwhile, in the contact synchronization test, the closing times were: phase R 74.60 ms, phase S 71.15 ms, and phase T 72.05 ms, and the opening times were: phase R 24.65 ms, phase S 30.80 ms, and phase T 24.70 ms. The time differences between phases are still within the acceptable synchronization limits (below 10 ms).</w:t>
      </w:r>
    </w:p>
    <w:p w14:paraId="6C57F485" w14:textId="0E1B4BF8" w:rsidR="00C32E79" w:rsidRDefault="00C32E79" w:rsidP="004A1C31">
      <w:pPr>
        <w:pBdr>
          <w:top w:val="nil"/>
          <w:left w:val="nil"/>
          <w:bottom w:val="nil"/>
          <w:right w:val="nil"/>
          <w:between w:val="nil"/>
        </w:pBdr>
        <w:spacing w:before="0" w:after="0"/>
        <w:ind w:firstLine="202"/>
        <w:jc w:val="both"/>
        <w:rPr>
          <w:b/>
          <w:i/>
          <w:color w:val="000000"/>
          <w:szCs w:val="18"/>
        </w:rPr>
      </w:pPr>
    </w:p>
    <w:p w14:paraId="066A9C74" w14:textId="77777777" w:rsidR="00C24897" w:rsidRPr="00C24897" w:rsidRDefault="00000000" w:rsidP="00C24897">
      <w:pPr>
        <w:pBdr>
          <w:top w:val="nil"/>
          <w:left w:val="nil"/>
          <w:bottom w:val="nil"/>
          <w:right w:val="nil"/>
          <w:between w:val="nil"/>
        </w:pBdr>
        <w:spacing w:before="0" w:after="0"/>
        <w:jc w:val="both"/>
        <w:rPr>
          <w:b/>
          <w:i/>
          <w:lang w:val="en-ID"/>
        </w:rPr>
      </w:pPr>
      <w:r>
        <w:rPr>
          <w:b/>
          <w:i/>
          <w:color w:val="000000"/>
          <w:szCs w:val="18"/>
        </w:rPr>
        <w:t xml:space="preserve">Keywords: </w:t>
      </w:r>
      <w:r w:rsidR="00C24897" w:rsidRPr="00C24897">
        <w:rPr>
          <w:b/>
          <w:i/>
          <w:lang w:val="en-ID"/>
        </w:rPr>
        <w:t>Power Breaker, Insulation Resistance, Contact Resistance, Contact Bounce, Vacuum Circuit Breaker, Substation, IEC Standards</w:t>
      </w:r>
    </w:p>
    <w:p w14:paraId="054C9239" w14:textId="4300C30A" w:rsidR="004A1C31" w:rsidRPr="004A1C31" w:rsidRDefault="004A1C31" w:rsidP="004A1C31">
      <w:pPr>
        <w:pBdr>
          <w:top w:val="nil"/>
          <w:left w:val="nil"/>
          <w:bottom w:val="nil"/>
          <w:right w:val="nil"/>
          <w:between w:val="nil"/>
        </w:pBdr>
        <w:spacing w:before="0" w:after="0"/>
        <w:jc w:val="both"/>
        <w:rPr>
          <w:b/>
          <w:i/>
          <w:lang w:val="en-ID"/>
        </w:rPr>
      </w:pPr>
    </w:p>
    <w:p w14:paraId="65924A94" w14:textId="77777777" w:rsidR="00C32E79" w:rsidRDefault="00C32E79">
      <w:pPr>
        <w:pBdr>
          <w:top w:val="nil"/>
          <w:left w:val="nil"/>
          <w:bottom w:val="nil"/>
          <w:right w:val="nil"/>
          <w:between w:val="nil"/>
        </w:pBdr>
        <w:spacing w:before="0" w:after="0"/>
        <w:jc w:val="both"/>
        <w:rPr>
          <w:b/>
          <w:i/>
          <w:color w:val="000000"/>
          <w:szCs w:val="18"/>
        </w:rPr>
      </w:pPr>
    </w:p>
    <w:p w14:paraId="3844009C" w14:textId="77777777" w:rsidR="00C32E79" w:rsidRDefault="00000000">
      <w:pPr>
        <w:pBdr>
          <w:top w:val="nil"/>
          <w:left w:val="nil"/>
          <w:bottom w:val="nil"/>
          <w:right w:val="nil"/>
          <w:between w:val="nil"/>
        </w:pBdr>
        <w:spacing w:before="0" w:after="0"/>
        <w:jc w:val="both"/>
        <w:rPr>
          <w:b/>
          <w:i/>
          <w:color w:val="000000"/>
          <w:szCs w:val="18"/>
        </w:rPr>
      </w:pPr>
      <w:r>
        <w:rPr>
          <w:b/>
          <w:i/>
        </w:rPr>
        <w:t xml:space="preserve"> </w:t>
      </w:r>
      <w:r>
        <w:rPr>
          <w:noProof/>
        </w:rPr>
        <w:drawing>
          <wp:anchor distT="0" distB="0" distL="114300" distR="114300" simplePos="0" relativeHeight="251658240" behindDoc="0" locked="0" layoutInCell="1" hidden="0" allowOverlap="1" wp14:anchorId="089C8C1E" wp14:editId="78B816B0">
            <wp:simplePos x="0" y="0"/>
            <wp:positionH relativeFrom="column">
              <wp:posOffset>-57149</wp:posOffset>
            </wp:positionH>
            <wp:positionV relativeFrom="paragraph">
              <wp:posOffset>114300</wp:posOffset>
            </wp:positionV>
            <wp:extent cx="647065" cy="227965"/>
            <wp:effectExtent l="0" t="0" r="0" b="0"/>
            <wp:wrapNone/>
            <wp:docPr id="17" name="image2.png" descr="Creative Commons License"/>
            <wp:cNvGraphicFramePr/>
            <a:graphic xmlns:a="http://schemas.openxmlformats.org/drawingml/2006/main">
              <a:graphicData uri="http://schemas.openxmlformats.org/drawingml/2006/picture">
                <pic:pic xmlns:pic="http://schemas.openxmlformats.org/drawingml/2006/picture">
                  <pic:nvPicPr>
                    <pic:cNvPr id="0" name="image2.png" descr="Creative Commons License"/>
                    <pic:cNvPicPr preferRelativeResize="0"/>
                  </pic:nvPicPr>
                  <pic:blipFill>
                    <a:blip r:embed="rId14"/>
                    <a:srcRect/>
                    <a:stretch>
                      <a:fillRect/>
                    </a:stretch>
                  </pic:blipFill>
                  <pic:spPr>
                    <a:xfrm>
                      <a:off x="0" y="0"/>
                      <a:ext cx="647065" cy="227965"/>
                    </a:xfrm>
                    <a:prstGeom prst="rect">
                      <a:avLst/>
                    </a:prstGeom>
                    <a:ln/>
                  </pic:spPr>
                </pic:pic>
              </a:graphicData>
            </a:graphic>
          </wp:anchor>
        </w:drawing>
      </w:r>
    </w:p>
    <w:p w14:paraId="23D82948" w14:textId="77777777" w:rsidR="00C32E79" w:rsidRDefault="00C32E79">
      <w:pPr>
        <w:pBdr>
          <w:top w:val="nil"/>
          <w:left w:val="nil"/>
          <w:bottom w:val="nil"/>
          <w:right w:val="nil"/>
          <w:between w:val="nil"/>
        </w:pBdr>
        <w:spacing w:before="0" w:after="0"/>
        <w:ind w:left="1080"/>
        <w:rPr>
          <w:b/>
          <w:color w:val="000000"/>
          <w:sz w:val="8"/>
          <w:szCs w:val="8"/>
        </w:rPr>
      </w:pPr>
      <w:hyperlink r:id="rId15">
        <w:r>
          <w:rPr>
            <w:color w:val="0563C1"/>
            <w:sz w:val="16"/>
            <w:szCs w:val="16"/>
            <w:u w:val="single"/>
          </w:rPr>
          <w:t>Creative Commons Attribution-NonCommercial-ShareAlike 4.0 International License</w:t>
        </w:r>
      </w:hyperlink>
      <w:r>
        <w:rPr>
          <w:color w:val="000000"/>
          <w:sz w:val="16"/>
          <w:szCs w:val="16"/>
        </w:rPr>
        <w:t xml:space="preserve">. </w:t>
      </w:r>
    </w:p>
    <w:p w14:paraId="36B46302" w14:textId="77777777" w:rsidR="00C32E79" w:rsidRDefault="00000000">
      <w:pPr>
        <w:pStyle w:val="Heading1"/>
        <w:keepLines/>
        <w:tabs>
          <w:tab w:val="left" w:pos="216"/>
        </w:tabs>
        <w:spacing w:before="160" w:after="80"/>
      </w:pPr>
      <w:r>
        <w:t>Introduction</w:t>
      </w:r>
    </w:p>
    <w:p w14:paraId="5E85A985" w14:textId="427CBB27" w:rsidR="00C32E79" w:rsidRPr="00075D26" w:rsidRDefault="00DA66F2" w:rsidP="00075D26">
      <w:pPr>
        <w:spacing w:before="0" w:after="0"/>
        <w:ind w:firstLine="270"/>
        <w:jc w:val="both"/>
        <w:rPr>
          <w:sz w:val="20"/>
          <w:szCs w:val="20"/>
        </w:rPr>
      </w:pPr>
      <w:bookmarkStart w:id="2" w:name="_heading=h.30j0zll" w:colFirst="0" w:colLast="0"/>
      <w:bookmarkEnd w:id="2"/>
      <w:r w:rsidRPr="00DA66F2">
        <w:rPr>
          <w:sz w:val="20"/>
          <w:szCs w:val="20"/>
        </w:rPr>
        <w:t>One of the fundamental necessities in modern civilization is electric energy. Every year</w:t>
      </w:r>
      <w:r w:rsidR="007011DA" w:rsidRPr="007011DA">
        <w:rPr>
          <w:sz w:val="20"/>
          <w:szCs w:val="20"/>
        </w:rPr>
        <w:t xml:space="preserve">, the demand for electricity continues to increase. Along with population growth and industrial development, electric energy has become a vital element in meeting the energy needs of both the public and industries in the production processes of companies </w:t>
      </w:r>
      <w:r w:rsidR="00B974CB" w:rsidRPr="00B974CB">
        <w:rPr>
          <w:sz w:val="20"/>
          <w:szCs w:val="20"/>
        </w:rPr>
        <w:t>[</w:t>
      </w:r>
      <w:r w:rsidR="006872F9">
        <w:rPr>
          <w:sz w:val="20"/>
          <w:szCs w:val="20"/>
        </w:rPr>
        <w:t>6</w:t>
      </w:r>
      <w:r w:rsidR="00B974CB" w:rsidRPr="00B974CB">
        <w:rPr>
          <w:sz w:val="20"/>
          <w:szCs w:val="20"/>
        </w:rPr>
        <w:t>].</w:t>
      </w:r>
      <w:r w:rsidR="007011DA" w:rsidRPr="007011DA">
        <w:rPr>
          <w:sz w:val="20"/>
          <w:szCs w:val="20"/>
        </w:rPr>
        <w:t xml:space="preserve"> Therefore, </w:t>
      </w:r>
      <w:r w:rsidR="007011DA" w:rsidRPr="007011DA">
        <w:rPr>
          <w:sz w:val="20"/>
          <w:szCs w:val="20"/>
        </w:rPr>
        <w:t xml:space="preserve">PT. PLN (Persero), as the main company responsible for supplying and distributing electric energy in Indonesia, must be able to effectively meet the electricity demands of the general public </w:t>
      </w:r>
      <w:r w:rsidR="00B974CB" w:rsidRPr="00B974CB">
        <w:rPr>
          <w:sz w:val="20"/>
          <w:szCs w:val="20"/>
        </w:rPr>
        <w:t>[1].</w:t>
      </w:r>
      <w:r w:rsidR="00244902">
        <w:rPr>
          <w:sz w:val="20"/>
          <w:szCs w:val="20"/>
        </w:rPr>
        <w:t xml:space="preserve"> </w:t>
      </w:r>
      <w:r w:rsidR="00B974CB" w:rsidRPr="00B974CB">
        <w:rPr>
          <w:sz w:val="20"/>
          <w:szCs w:val="20"/>
          <w:lang w:val="en-ID"/>
        </w:rPr>
        <w:t xml:space="preserve">Substation, or commonly referred to as GI, is </w:t>
      </w:r>
      <w:r w:rsidR="00B974CB" w:rsidRPr="00B974CB">
        <w:rPr>
          <w:sz w:val="20"/>
          <w:szCs w:val="20"/>
          <w:lang w:val="en-ID"/>
        </w:rPr>
        <w:br/>
        <w:t>crucial components in the electrical power transmission</w:t>
      </w:r>
      <w:r w:rsidR="00244902">
        <w:rPr>
          <w:sz w:val="20"/>
          <w:szCs w:val="20"/>
          <w:lang w:val="en-ID"/>
        </w:rPr>
        <w:t xml:space="preserve"> </w:t>
      </w:r>
      <w:r w:rsidR="00B974CB" w:rsidRPr="00B974CB">
        <w:rPr>
          <w:sz w:val="20"/>
          <w:szCs w:val="20"/>
          <w:lang w:val="en-ID"/>
        </w:rPr>
        <w:t xml:space="preserve">network. responsible for regulating the flow of energy electricity and voltage adjustment from power plants to the required level. To fulfill its role </w:t>
      </w:r>
      <w:r w:rsidR="00B974CB" w:rsidRPr="00B974CB">
        <w:rPr>
          <w:sz w:val="20"/>
          <w:szCs w:val="20"/>
          <w:lang w:val="en-ID"/>
        </w:rPr>
        <w:br/>
        <w:t xml:space="preserve">this, the Substation is equipped with various tools, </w:t>
      </w:r>
      <w:r w:rsidR="00B974CB" w:rsidRPr="00B974CB">
        <w:rPr>
          <w:sz w:val="20"/>
          <w:szCs w:val="20"/>
          <w:lang w:val="en-ID"/>
        </w:rPr>
        <w:br/>
        <w:t>including primary and secondary equipment</w:t>
      </w:r>
      <w:r w:rsidR="00B974CB">
        <w:rPr>
          <w:sz w:val="20"/>
          <w:szCs w:val="20"/>
          <w:lang w:val="en-ID"/>
        </w:rPr>
        <w:t xml:space="preserve"> [3]</w:t>
      </w:r>
      <w:r w:rsidR="007011DA" w:rsidRPr="007011DA">
        <w:rPr>
          <w:sz w:val="20"/>
          <w:szCs w:val="20"/>
        </w:rPr>
        <w:t>.</w:t>
      </w:r>
      <w:r w:rsidR="00B974CB">
        <w:rPr>
          <w:sz w:val="20"/>
          <w:szCs w:val="20"/>
        </w:rPr>
        <w:t xml:space="preserve">      </w:t>
      </w:r>
      <w:r w:rsidR="007011DA" w:rsidRPr="007011DA">
        <w:rPr>
          <w:sz w:val="20"/>
          <w:szCs w:val="20"/>
        </w:rPr>
        <w:t xml:space="preserve"> </w:t>
      </w:r>
      <w:r w:rsidR="00B974CB">
        <w:rPr>
          <w:sz w:val="20"/>
          <w:szCs w:val="20"/>
        </w:rPr>
        <w:t xml:space="preserve">          </w:t>
      </w:r>
      <w:r w:rsidR="007011DA" w:rsidRPr="007011DA">
        <w:rPr>
          <w:sz w:val="20"/>
          <w:szCs w:val="20"/>
        </w:rPr>
        <w:t>In performing its function, the substation is assisted by various types of equipment, both primary and secondary equipment</w:t>
      </w:r>
      <w:r w:rsidR="00B974CB">
        <w:rPr>
          <w:sz w:val="20"/>
          <w:szCs w:val="20"/>
        </w:rPr>
        <w:t xml:space="preserve"> </w:t>
      </w:r>
      <w:r w:rsidR="007011DA" w:rsidRPr="007011DA">
        <w:rPr>
          <w:sz w:val="20"/>
          <w:szCs w:val="20"/>
        </w:rPr>
        <w:t>[5]. Damage to any of the equipment in a substation can disrupt the transmission and distribution of electric power. Therefore, Circuit Breakers (CB) are crucial and must be regularly maintained through a series of tests to determine their operational feasibility, based on several test parameters carried out in accordance with established standards.</w:t>
      </w:r>
      <w:r w:rsidR="007011DA">
        <w:rPr>
          <w:sz w:val="20"/>
          <w:szCs w:val="20"/>
        </w:rPr>
        <w:t xml:space="preserve"> </w:t>
      </w:r>
      <w:r w:rsidR="00075D26" w:rsidRPr="00075D26">
        <w:rPr>
          <w:sz w:val="20"/>
          <w:szCs w:val="20"/>
        </w:rPr>
        <w:t>One of the main functions of a high voltage circuit breaker is to break the current flow in transmission network</w:t>
      </w:r>
      <w:r w:rsidR="00E544F9" w:rsidRPr="00E544F9">
        <w:rPr>
          <w:sz w:val="20"/>
          <w:szCs w:val="20"/>
          <w:lang w:val="en-ID"/>
        </w:rPr>
        <w:t xml:space="preserve">, providing complete protection and control over </w:t>
      </w:r>
      <w:r w:rsidR="00075D26" w:rsidRPr="00075D26">
        <w:rPr>
          <w:sz w:val="20"/>
          <w:szCs w:val="20"/>
        </w:rPr>
        <w:t>The transmission infrastructure in an electric power system that employs high voltage overhead lines</w:t>
      </w:r>
      <w:r w:rsidR="00075D26">
        <w:rPr>
          <w:sz w:val="20"/>
          <w:szCs w:val="20"/>
        </w:rPr>
        <w:t xml:space="preserve">. </w:t>
      </w:r>
      <w:r w:rsidR="00E544F9" w:rsidRPr="00E544F9">
        <w:rPr>
          <w:sz w:val="20"/>
          <w:szCs w:val="20"/>
          <w:lang w:val="en-ID"/>
        </w:rPr>
        <w:t xml:space="preserve">In the transmission line, </w:t>
      </w:r>
      <w:r w:rsidR="00075D26" w:rsidRPr="00075D26">
        <w:rPr>
          <w:sz w:val="20"/>
          <w:szCs w:val="20"/>
        </w:rPr>
        <w:t xml:space="preserve">The function of a voltage circuit breaker is to stop or disconnect current flow </w:t>
      </w:r>
      <w:r w:rsidR="0078216F">
        <w:rPr>
          <w:sz w:val="20"/>
          <w:szCs w:val="20"/>
        </w:rPr>
        <w:t>[</w:t>
      </w:r>
      <w:r w:rsidR="006872F9">
        <w:rPr>
          <w:sz w:val="20"/>
          <w:szCs w:val="20"/>
        </w:rPr>
        <w:t>14</w:t>
      </w:r>
      <w:r w:rsidR="0078216F">
        <w:rPr>
          <w:sz w:val="20"/>
          <w:szCs w:val="20"/>
        </w:rPr>
        <w:t xml:space="preserve">]. </w:t>
      </w:r>
      <w:r w:rsidR="00E544F9" w:rsidRPr="00E544F9">
        <w:rPr>
          <w:sz w:val="20"/>
          <w:szCs w:val="20"/>
          <w:lang w:val="en-ID"/>
        </w:rPr>
        <w:t xml:space="preserve">Alternatively said, high-voltage overhead lines are a problem. </w:t>
      </w:r>
      <w:r w:rsidR="00075D26" w:rsidRPr="00075D26">
        <w:rPr>
          <w:sz w:val="20"/>
          <w:szCs w:val="20"/>
        </w:rPr>
        <w:t>In electrical energy systems</w:t>
      </w:r>
      <w:r w:rsidR="00E544F9" w:rsidRPr="00E544F9">
        <w:rPr>
          <w:sz w:val="20"/>
          <w:szCs w:val="20"/>
          <w:lang w:val="en-ID"/>
        </w:rPr>
        <w:t>, a single piece of electrical equipment is crucial</w:t>
      </w:r>
      <w:r w:rsidR="00075D26">
        <w:rPr>
          <w:sz w:val="20"/>
          <w:szCs w:val="20"/>
          <w:lang w:val="en-ID"/>
        </w:rPr>
        <w:t xml:space="preserve"> </w:t>
      </w:r>
      <w:r w:rsidR="00213875">
        <w:rPr>
          <w:sz w:val="20"/>
          <w:szCs w:val="20"/>
        </w:rPr>
        <w:t>[</w:t>
      </w:r>
      <w:r w:rsidR="006872F9">
        <w:rPr>
          <w:sz w:val="20"/>
          <w:szCs w:val="20"/>
        </w:rPr>
        <w:t>2</w:t>
      </w:r>
      <w:r w:rsidR="00213875">
        <w:rPr>
          <w:sz w:val="20"/>
          <w:szCs w:val="20"/>
        </w:rPr>
        <w:t>]</w:t>
      </w:r>
      <w:r w:rsidR="009968C1">
        <w:rPr>
          <w:sz w:val="20"/>
          <w:szCs w:val="20"/>
        </w:rPr>
        <w:t xml:space="preserve">. </w:t>
      </w:r>
      <w:r w:rsidR="00075D26" w:rsidRPr="00075D26">
        <w:rPr>
          <w:sz w:val="20"/>
          <w:szCs w:val="20"/>
        </w:rPr>
        <w:t>After detecting a fault, the protective relay transmits a trip signal to the circuit breaker</w:t>
      </w:r>
      <w:r w:rsidRPr="00DA66F2">
        <w:rPr>
          <w:sz w:val="20"/>
          <w:szCs w:val="20"/>
          <w:lang w:val="en-ID"/>
        </w:rPr>
        <w:t>, the circuit breaker isolates disturbed areas from the electrical power system under abnormal situations</w:t>
      </w:r>
      <w:r w:rsidR="009968C1">
        <w:rPr>
          <w:sz w:val="20"/>
          <w:szCs w:val="20"/>
        </w:rPr>
        <w:t>[</w:t>
      </w:r>
      <w:r w:rsidR="006872F9">
        <w:rPr>
          <w:sz w:val="20"/>
          <w:szCs w:val="20"/>
        </w:rPr>
        <w:t>7</w:t>
      </w:r>
      <w:r w:rsidR="009968C1">
        <w:rPr>
          <w:sz w:val="20"/>
          <w:szCs w:val="20"/>
        </w:rPr>
        <w:t>]</w:t>
      </w:r>
      <w:r w:rsidR="006872F9">
        <w:rPr>
          <w:sz w:val="20"/>
          <w:szCs w:val="20"/>
        </w:rPr>
        <w:t>.</w:t>
      </w:r>
    </w:p>
    <w:p w14:paraId="53AC37CD" w14:textId="16C837C8" w:rsidR="007011DA" w:rsidRPr="00DA66F2" w:rsidRDefault="007011DA" w:rsidP="00DA66F2">
      <w:pPr>
        <w:spacing w:before="0" w:after="0"/>
        <w:ind w:firstLine="270"/>
        <w:jc w:val="both"/>
        <w:rPr>
          <w:color w:val="000000"/>
          <w:sz w:val="20"/>
          <w:szCs w:val="20"/>
          <w:lang w:val="en-ID"/>
        </w:rPr>
      </w:pPr>
      <w:r w:rsidRPr="007011DA">
        <w:rPr>
          <w:color w:val="000000"/>
          <w:sz w:val="20"/>
          <w:szCs w:val="20"/>
        </w:rPr>
        <w:t xml:space="preserve">The circuit breaker itself protects the substation in the power transmission system by acting as the main switch or safety device, functioning as a breaker or connector when current is flowing under load conditions in the transmission line </w:t>
      </w:r>
      <w:r w:rsidR="00B974CB" w:rsidRPr="00B974CB">
        <w:rPr>
          <w:color w:val="000000"/>
          <w:sz w:val="20"/>
          <w:szCs w:val="20"/>
        </w:rPr>
        <w:t>[2].</w:t>
      </w:r>
      <w:r w:rsidR="0053586A">
        <w:rPr>
          <w:color w:val="000000"/>
          <w:sz w:val="20"/>
          <w:szCs w:val="20"/>
        </w:rPr>
        <w:t xml:space="preserve"> </w:t>
      </w:r>
      <w:r w:rsidR="00DA66F2" w:rsidRPr="00DA66F2">
        <w:rPr>
          <w:color w:val="000000"/>
          <w:sz w:val="20"/>
          <w:szCs w:val="20"/>
          <w:lang w:val="en-ID"/>
        </w:rPr>
        <w:t xml:space="preserve">After a </w:t>
      </w:r>
      <w:r w:rsidR="00DA66F2" w:rsidRPr="00DA66F2">
        <w:rPr>
          <w:color w:val="000000"/>
          <w:sz w:val="20"/>
          <w:szCs w:val="20"/>
          <w:lang w:val="en-ID"/>
        </w:rPr>
        <w:lastRenderedPageBreak/>
        <w:t xml:space="preserve">protective relay serves </w:t>
      </w:r>
      <w:r w:rsidR="00075D26" w:rsidRPr="00075D26">
        <w:rPr>
          <w:color w:val="000000"/>
          <w:sz w:val="20"/>
          <w:szCs w:val="20"/>
        </w:rPr>
        <w:t xml:space="preserve">Acting as a detector and signal transmitter for the tripping process, the protective relay enables the circuit breaker to isolate the faulted section from the power system during abnormal conditions </w:t>
      </w:r>
      <w:r w:rsidR="0053586A" w:rsidRPr="006872F9">
        <w:rPr>
          <w:color w:val="000000"/>
          <w:sz w:val="20"/>
          <w:szCs w:val="20"/>
        </w:rPr>
        <w:t>[</w:t>
      </w:r>
      <w:r w:rsidR="006872F9" w:rsidRPr="006872F9">
        <w:rPr>
          <w:color w:val="000000"/>
          <w:sz w:val="20"/>
          <w:szCs w:val="20"/>
        </w:rPr>
        <w:t>4]</w:t>
      </w:r>
      <w:r w:rsidR="006872F9">
        <w:rPr>
          <w:color w:val="000000"/>
          <w:sz w:val="20"/>
          <w:szCs w:val="20"/>
        </w:rPr>
        <w:t>.</w:t>
      </w:r>
      <w:r w:rsidRPr="007011DA">
        <w:rPr>
          <w:color w:val="000000"/>
          <w:sz w:val="20"/>
          <w:szCs w:val="20"/>
        </w:rPr>
        <w:t xml:space="preserve"> Maintenance of the circuit breaker is necessary due to the importance of this equipment in interrupting and conducting electric power, as well as providing protection for other equipment. A failure in the </w:t>
      </w:r>
      <w:r w:rsidR="00DA66F2" w:rsidRPr="00DA66F2">
        <w:rPr>
          <w:color w:val="000000"/>
          <w:sz w:val="20"/>
          <w:szCs w:val="20"/>
          <w:lang w:val="en-ID"/>
        </w:rPr>
        <w:t>If the circuit breaker malfunctions because of a lack of preventive maintenance, damage to the power transmission system and equipment may result</w:t>
      </w:r>
      <w:r w:rsidR="00DA66F2">
        <w:rPr>
          <w:color w:val="000000"/>
          <w:sz w:val="20"/>
          <w:szCs w:val="20"/>
          <w:lang w:val="en-ID"/>
        </w:rPr>
        <w:t xml:space="preserve"> </w:t>
      </w:r>
      <w:r w:rsidR="00B974CB" w:rsidRPr="00B974CB">
        <w:rPr>
          <w:color w:val="000000"/>
          <w:sz w:val="20"/>
          <w:szCs w:val="20"/>
        </w:rPr>
        <w:t>[6].</w:t>
      </w:r>
      <w:r w:rsidR="00244902">
        <w:rPr>
          <w:b/>
          <w:bCs/>
          <w:color w:val="000000"/>
          <w:sz w:val="20"/>
          <w:szCs w:val="20"/>
        </w:rPr>
        <w:t xml:space="preserve"> </w:t>
      </w:r>
      <w:r w:rsidR="00A22D9A" w:rsidRPr="00A22D9A">
        <w:rPr>
          <w:color w:val="000000"/>
          <w:sz w:val="20"/>
          <w:szCs w:val="20"/>
        </w:rPr>
        <w:t>Circuit breaker (CB) damage significantly affects the performance of the electric power system</w:t>
      </w:r>
      <w:r w:rsidR="00DA66F2" w:rsidRPr="00DA66F2">
        <w:rPr>
          <w:color w:val="000000"/>
          <w:sz w:val="20"/>
          <w:szCs w:val="20"/>
          <w:lang w:val="en-ID"/>
        </w:rPr>
        <w:t>, which may lead to losses.</w:t>
      </w:r>
      <w:r w:rsidRPr="007011DA">
        <w:rPr>
          <w:color w:val="000000"/>
          <w:sz w:val="20"/>
          <w:szCs w:val="20"/>
        </w:rPr>
        <w:t xml:space="preserve"> In addition, it can disrupt the overall power system operation. Therefore, it is necessary to conduct periodic performance testing of the CB to ensure it meets operational standards, enhances reliability, guarantees quality, and maintains the continuity of power transmission </w:t>
      </w:r>
      <w:r w:rsidR="00B974CB" w:rsidRPr="00B974CB">
        <w:rPr>
          <w:color w:val="000000"/>
          <w:sz w:val="20"/>
          <w:szCs w:val="20"/>
        </w:rPr>
        <w:t>[3].</w:t>
      </w:r>
      <w:r w:rsidR="00B96673">
        <w:rPr>
          <w:color w:val="000000"/>
          <w:sz w:val="20"/>
          <w:szCs w:val="20"/>
        </w:rPr>
        <w:t xml:space="preserve"> </w:t>
      </w:r>
      <w:r w:rsidR="00B96673" w:rsidRPr="00B96673">
        <w:rPr>
          <w:color w:val="000000"/>
          <w:sz w:val="20"/>
          <w:szCs w:val="20"/>
        </w:rPr>
        <w:t xml:space="preserve">Circuit  breakerreliability  </w:t>
      </w:r>
      <w:r w:rsidR="00DA66F2" w:rsidRPr="00DA66F2">
        <w:rPr>
          <w:color w:val="000000"/>
          <w:sz w:val="20"/>
          <w:szCs w:val="20"/>
        </w:rPr>
        <w:t xml:space="preserve">is a measure </w:t>
      </w:r>
      <w:r w:rsidR="00A22D9A" w:rsidRPr="00A22D9A">
        <w:rPr>
          <w:color w:val="000000"/>
          <w:sz w:val="20"/>
          <w:szCs w:val="20"/>
        </w:rPr>
        <w:t>To ensure the dependability of the electrical power system, the correct and reliable operation of circuit breakers is critical</w:t>
      </w:r>
      <w:r w:rsidR="00DA66F2" w:rsidRPr="00DA66F2">
        <w:rPr>
          <w:color w:val="000000"/>
          <w:sz w:val="20"/>
          <w:szCs w:val="20"/>
        </w:rPr>
        <w:t>.  If regular and ongoing monitoring is done, it is possible to evaluate whether activating a circuit breaker is feasible</w:t>
      </w:r>
      <w:r w:rsidR="00DA66F2">
        <w:rPr>
          <w:color w:val="000000"/>
          <w:sz w:val="20"/>
          <w:szCs w:val="20"/>
        </w:rPr>
        <w:t xml:space="preserve"> </w:t>
      </w:r>
      <w:r w:rsidR="00B96673">
        <w:rPr>
          <w:color w:val="000000"/>
          <w:sz w:val="20"/>
          <w:szCs w:val="20"/>
        </w:rPr>
        <w:t>[</w:t>
      </w:r>
      <w:r w:rsidR="006872F9">
        <w:rPr>
          <w:color w:val="000000"/>
          <w:sz w:val="20"/>
          <w:szCs w:val="20"/>
        </w:rPr>
        <w:t>5</w:t>
      </w:r>
      <w:r w:rsidR="00B96673">
        <w:rPr>
          <w:color w:val="000000"/>
          <w:sz w:val="20"/>
          <w:szCs w:val="20"/>
        </w:rPr>
        <w:t>]</w:t>
      </w:r>
      <w:r w:rsidR="006872F9">
        <w:rPr>
          <w:color w:val="000000"/>
          <w:sz w:val="20"/>
          <w:szCs w:val="20"/>
        </w:rPr>
        <w:t>.</w:t>
      </w:r>
    </w:p>
    <w:p w14:paraId="51260AD6" w14:textId="6A9ED5D1" w:rsidR="007011DA" w:rsidRPr="007011DA" w:rsidRDefault="007011DA" w:rsidP="00A1669E">
      <w:pPr>
        <w:spacing w:before="0" w:after="0"/>
        <w:ind w:firstLine="270"/>
        <w:jc w:val="both"/>
        <w:rPr>
          <w:color w:val="000000"/>
          <w:sz w:val="20"/>
          <w:szCs w:val="20"/>
          <w:lang w:val="en-ID"/>
        </w:rPr>
      </w:pPr>
      <w:r w:rsidRPr="007011DA">
        <w:rPr>
          <w:color w:val="000000"/>
          <w:sz w:val="20"/>
          <w:szCs w:val="20"/>
          <w:lang w:val="en-ID"/>
        </w:rPr>
        <w:t>The maintenance of a circuit breaker (CB) involves testing several components within the CB, including insulation resistance testing and contact synchronization testing. Insulation resistance testing is one of the tests conducted on a CB. It is the process of measuring the resistance between the phase-energized parts of the CB and its body</w:t>
      </w:r>
      <w:r w:rsidR="00876545">
        <w:rPr>
          <w:color w:val="000000"/>
          <w:sz w:val="20"/>
          <w:szCs w:val="20"/>
          <w:lang w:val="en-ID"/>
        </w:rPr>
        <w:t xml:space="preserve"> </w:t>
      </w:r>
      <w:r w:rsidRPr="007011DA">
        <w:rPr>
          <w:color w:val="000000"/>
          <w:sz w:val="20"/>
          <w:szCs w:val="20"/>
          <w:lang w:val="en-ID"/>
        </w:rPr>
        <w:t xml:space="preserve">whether grounded or </w:t>
      </w:r>
      <w:r w:rsidR="00A1669E" w:rsidRPr="00A1669E">
        <w:rPr>
          <w:color w:val="000000"/>
          <w:sz w:val="20"/>
          <w:szCs w:val="20"/>
          <w:lang w:val="en-ID"/>
        </w:rPr>
        <w:t>on the same phase as the input and output terminals. The resistance value must stay within the given range. The purpose of contact resistance testing is to ascertain how much current leaks between the powered components</w:t>
      </w:r>
      <w:r w:rsidRPr="007011DA">
        <w:rPr>
          <w:color w:val="000000"/>
          <w:sz w:val="20"/>
          <w:szCs w:val="20"/>
          <w:lang w:val="en-ID"/>
        </w:rPr>
        <w:t>, specifically between the upper and lower terminals and the ground. Essentially, insulation resistance testing is intended to identify the resistance value in the CB caused by connection points that lead to power losses. These losses increase if the contact resistance value becomes higher.</w:t>
      </w:r>
      <w:r w:rsidR="00623256">
        <w:rPr>
          <w:color w:val="000000"/>
          <w:sz w:val="20"/>
          <w:szCs w:val="20"/>
          <w:lang w:val="en-ID"/>
        </w:rPr>
        <w:t xml:space="preserve"> </w:t>
      </w:r>
      <w:r w:rsidR="00623256" w:rsidRPr="00623256">
        <w:rPr>
          <w:color w:val="000000"/>
          <w:sz w:val="20"/>
          <w:szCs w:val="20"/>
        </w:rPr>
        <w:t xml:space="preserve">Circuit breakerreliability </w:t>
      </w:r>
      <w:r w:rsidR="00A1669E" w:rsidRPr="00A1669E">
        <w:rPr>
          <w:color w:val="000000"/>
          <w:sz w:val="20"/>
          <w:szCs w:val="20"/>
          <w:lang w:val="en-ID"/>
        </w:rPr>
        <w:t>is a measure of the electrical power system's dependability, hence the viability of circuit breaker operation is crucial. Regular and continuous monitoring can help decide whether using a circuit breaker is feasible</w:t>
      </w:r>
      <w:r w:rsidR="00A1669E">
        <w:rPr>
          <w:color w:val="000000"/>
          <w:sz w:val="20"/>
          <w:szCs w:val="20"/>
          <w:lang w:val="en-ID"/>
        </w:rPr>
        <w:t xml:space="preserve"> </w:t>
      </w:r>
      <w:r w:rsidR="00546CD6">
        <w:rPr>
          <w:color w:val="000000"/>
          <w:sz w:val="20"/>
          <w:szCs w:val="20"/>
        </w:rPr>
        <w:t>[11].</w:t>
      </w:r>
    </w:p>
    <w:p w14:paraId="401E67D9" w14:textId="5483D5B5" w:rsidR="00546CD6" w:rsidRPr="00546CD6" w:rsidRDefault="00A1669E" w:rsidP="00A1669E">
      <w:pPr>
        <w:spacing w:before="0" w:after="0"/>
        <w:ind w:firstLine="270"/>
        <w:jc w:val="both"/>
        <w:rPr>
          <w:color w:val="000000"/>
          <w:sz w:val="20"/>
          <w:szCs w:val="20"/>
          <w:lang w:val="en-ID"/>
        </w:rPr>
      </w:pPr>
      <w:r w:rsidRPr="00A1669E">
        <w:rPr>
          <w:color w:val="000000"/>
          <w:sz w:val="20"/>
          <w:szCs w:val="20"/>
          <w:lang w:val="en-ID"/>
        </w:rPr>
        <w:t>Determining each CB pole's working time and the CB's simultaneity during opening or closing operations are the goals of the synchronization test</w:t>
      </w:r>
      <w:r w:rsidR="007011DA" w:rsidRPr="007011DA">
        <w:rPr>
          <w:color w:val="000000"/>
          <w:sz w:val="20"/>
          <w:szCs w:val="20"/>
          <w:lang w:val="en-ID"/>
        </w:rPr>
        <w:t xml:space="preserve">, which must not exceed the predetermined time limit. This study aims to collect data indicating whether the circuit breaker at the 150 kV Cigelereng Substation is still fit for use or needs to be replaced. Additionally, </w:t>
      </w:r>
      <w:r w:rsidRPr="00A1669E">
        <w:rPr>
          <w:color w:val="000000"/>
          <w:sz w:val="20"/>
          <w:szCs w:val="20"/>
          <w:lang w:val="en-ID"/>
        </w:rPr>
        <w:t>The purpose of this study is to give the author a better understanding of the measuring techniques and the capabilities of the instruments used to assess insulation resistance, contact resistance, and contact synchronization resistance</w:t>
      </w:r>
      <w:r>
        <w:rPr>
          <w:color w:val="000000"/>
          <w:sz w:val="20"/>
          <w:szCs w:val="20"/>
          <w:lang w:val="en-ID"/>
        </w:rPr>
        <w:t xml:space="preserve"> </w:t>
      </w:r>
      <w:r w:rsidR="00B974CB" w:rsidRPr="00B974CB">
        <w:rPr>
          <w:color w:val="000000"/>
          <w:sz w:val="20"/>
          <w:szCs w:val="20"/>
          <w:lang w:val="en-ID"/>
        </w:rPr>
        <w:t>[</w:t>
      </w:r>
      <w:r w:rsidR="00546CD6">
        <w:rPr>
          <w:color w:val="000000"/>
          <w:sz w:val="20"/>
          <w:szCs w:val="20"/>
          <w:lang w:val="en-ID"/>
        </w:rPr>
        <w:t>10</w:t>
      </w:r>
      <w:r w:rsidR="00B974CB" w:rsidRPr="00A1669E">
        <w:rPr>
          <w:color w:val="000000"/>
          <w:sz w:val="20"/>
          <w:szCs w:val="20"/>
          <w:lang w:val="id-ID"/>
        </w:rPr>
        <w:t>].</w:t>
      </w:r>
      <w:r w:rsidRPr="00A1669E">
        <w:rPr>
          <w:lang w:val="id-ID"/>
        </w:rPr>
        <w:t xml:space="preserve"> </w:t>
      </w:r>
      <w:r w:rsidRPr="00A1669E">
        <w:rPr>
          <w:color w:val="000000"/>
          <w:sz w:val="20"/>
          <w:szCs w:val="20"/>
          <w:lang w:val="id-ID"/>
        </w:rPr>
        <w:t>The circuit breaker's (CB) performance must be tested</w:t>
      </w:r>
      <w:r w:rsidR="007011DA" w:rsidRPr="00A1669E">
        <w:rPr>
          <w:color w:val="000000"/>
          <w:sz w:val="20"/>
          <w:szCs w:val="20"/>
          <w:lang w:val="id-ID"/>
        </w:rPr>
        <w:t>,</w:t>
      </w:r>
      <w:r w:rsidR="007011DA" w:rsidRPr="007011DA">
        <w:rPr>
          <w:color w:val="000000"/>
          <w:sz w:val="20"/>
          <w:szCs w:val="20"/>
        </w:rPr>
        <w:t xml:space="preserve"> particularly to </w:t>
      </w:r>
      <w:r w:rsidR="007011DA" w:rsidRPr="007011DA">
        <w:rPr>
          <w:color w:val="000000"/>
          <w:sz w:val="20"/>
          <w:szCs w:val="20"/>
        </w:rPr>
        <w:t xml:space="preserve">determine its feasibility during operation. This performance testing includes </w:t>
      </w:r>
      <w:r w:rsidR="00DA66F2" w:rsidRPr="00DA66F2">
        <w:rPr>
          <w:color w:val="000000"/>
          <w:sz w:val="20"/>
          <w:szCs w:val="20"/>
          <w:lang w:val="en-ID"/>
        </w:rPr>
        <w:t xml:space="preserve">trip testing, synchronization testing, insulation resistance testing, and contact resistance testing. </w:t>
      </w:r>
      <w:r w:rsidR="007011DA" w:rsidRPr="007011DA">
        <w:rPr>
          <w:color w:val="000000"/>
          <w:sz w:val="20"/>
          <w:szCs w:val="20"/>
        </w:rPr>
        <w:t xml:space="preserve">Through these tests, it is expected that functional failures can be avoided, which could otherwise lead to </w:t>
      </w:r>
      <w:r w:rsidR="00DA66F2" w:rsidRPr="00DA66F2">
        <w:rPr>
          <w:color w:val="000000"/>
          <w:sz w:val="20"/>
          <w:szCs w:val="20"/>
          <w:lang w:val="en-ID"/>
        </w:rPr>
        <w:t xml:space="preserve">damage to the substation's CB and other parts </w:t>
      </w:r>
      <w:r w:rsidR="00B974CB" w:rsidRPr="00B974CB">
        <w:rPr>
          <w:color w:val="000000"/>
          <w:sz w:val="20"/>
          <w:szCs w:val="20"/>
        </w:rPr>
        <w:t>[1</w:t>
      </w:r>
      <w:r w:rsidR="00546CD6">
        <w:rPr>
          <w:color w:val="000000"/>
          <w:sz w:val="20"/>
          <w:szCs w:val="20"/>
        </w:rPr>
        <w:t>5</w:t>
      </w:r>
      <w:r w:rsidR="00B974CB" w:rsidRPr="00B974CB">
        <w:rPr>
          <w:color w:val="000000"/>
          <w:sz w:val="20"/>
          <w:szCs w:val="20"/>
        </w:rPr>
        <w:t>].</w:t>
      </w:r>
      <w:r w:rsidR="00244902">
        <w:rPr>
          <w:color w:val="000000"/>
          <w:sz w:val="20"/>
          <w:szCs w:val="20"/>
          <w:lang w:val="en-ID"/>
        </w:rPr>
        <w:t xml:space="preserve"> </w:t>
      </w:r>
      <w:r w:rsidR="000D2BAF" w:rsidRPr="000D2BAF">
        <w:rPr>
          <w:color w:val="000000"/>
          <w:sz w:val="20"/>
          <w:szCs w:val="20"/>
          <w:lang w:val="en-ID"/>
        </w:rPr>
        <w:t>The purpose of the contact resistance test on the PMT is to find the resistance value (R) within the range of milli-ohms to micro-ohms. Additionally, the test can also determine the occurrence of power losses due to the connection points of the resistance values present in the PMT. To obtain the smallest value of R, a voltmeter with very low voltage sensitivity is required, and the resulting R value should not exceed the specified value, as this would increase the power losses</w:t>
      </w:r>
      <w:r w:rsidR="00B974CB" w:rsidRPr="00B974CB">
        <w:rPr>
          <w:color w:val="000000"/>
          <w:sz w:val="20"/>
          <w:szCs w:val="20"/>
          <w:lang w:val="en-ID"/>
        </w:rPr>
        <w:t xml:space="preserve"> [</w:t>
      </w:r>
      <w:r w:rsidR="00546CD6">
        <w:rPr>
          <w:color w:val="000000"/>
          <w:sz w:val="20"/>
          <w:szCs w:val="20"/>
          <w:lang w:val="en-ID"/>
        </w:rPr>
        <w:t>9</w:t>
      </w:r>
      <w:r w:rsidR="00B974CB" w:rsidRPr="00B974CB">
        <w:rPr>
          <w:color w:val="000000"/>
          <w:sz w:val="20"/>
          <w:szCs w:val="20"/>
          <w:lang w:val="en-ID"/>
        </w:rPr>
        <w:t>].</w:t>
      </w:r>
      <w:r w:rsidR="006872F9">
        <w:rPr>
          <w:color w:val="000000"/>
          <w:sz w:val="20"/>
          <w:szCs w:val="20"/>
          <w:lang w:val="en-ID"/>
        </w:rPr>
        <w:t xml:space="preserve"> </w:t>
      </w:r>
      <w:r w:rsidR="00546CD6" w:rsidRPr="00546CD6">
        <w:rPr>
          <w:color w:val="000000"/>
          <w:sz w:val="20"/>
          <w:szCs w:val="20"/>
          <w:lang w:val="en-ID"/>
        </w:rPr>
        <w:t>Therefore, this study aims to contribute to the analysis of circuit breaker conditions based on direct measurements of insulation resistance, contact resistance, and contact simultaneity, in order to obtain a comprehensive overview of the equipment reliability in the 150 kV transmission system.</w:t>
      </w:r>
    </w:p>
    <w:p w14:paraId="28704264" w14:textId="6982D954" w:rsidR="000D2BAF" w:rsidRPr="007F32EA" w:rsidRDefault="000D2BAF" w:rsidP="007F32EA">
      <w:pPr>
        <w:spacing w:before="0" w:after="0"/>
        <w:ind w:firstLine="270"/>
        <w:jc w:val="both"/>
        <w:rPr>
          <w:color w:val="000000"/>
          <w:sz w:val="20"/>
          <w:szCs w:val="20"/>
          <w:lang w:val="en-ID"/>
        </w:rPr>
      </w:pPr>
    </w:p>
    <w:p w14:paraId="75AFB14B" w14:textId="77777777" w:rsidR="00C32E79" w:rsidRDefault="00000000">
      <w:pPr>
        <w:pStyle w:val="Heading1"/>
        <w:keepLines/>
        <w:tabs>
          <w:tab w:val="left" w:pos="216"/>
        </w:tabs>
        <w:spacing w:before="160" w:after="80"/>
      </w:pPr>
      <w:r>
        <w:t>Method</w:t>
      </w:r>
    </w:p>
    <w:p w14:paraId="70318893" w14:textId="77777777" w:rsidR="007176EB" w:rsidRPr="007176EB" w:rsidRDefault="007176EB" w:rsidP="007176EB">
      <w:pPr>
        <w:tabs>
          <w:tab w:val="left" w:pos="216"/>
        </w:tabs>
        <w:spacing w:before="0" w:after="0"/>
        <w:ind w:firstLine="20"/>
        <w:jc w:val="both"/>
        <w:rPr>
          <w:sz w:val="20"/>
          <w:szCs w:val="20"/>
        </w:rPr>
      </w:pPr>
      <w:r w:rsidRPr="007176EB">
        <w:rPr>
          <w:sz w:val="20"/>
          <w:szCs w:val="20"/>
        </w:rPr>
        <w:t>2.</w:t>
      </w:r>
      <w:r>
        <w:rPr>
          <w:sz w:val="20"/>
          <w:szCs w:val="20"/>
        </w:rPr>
        <w:t>1.</w:t>
      </w:r>
      <w:r w:rsidRPr="007176EB">
        <w:rPr>
          <w:sz w:val="20"/>
          <w:szCs w:val="20"/>
        </w:rPr>
        <w:t xml:space="preserve"> Literature Review</w:t>
      </w:r>
    </w:p>
    <w:p w14:paraId="375152D5" w14:textId="77777777" w:rsidR="00C32E79" w:rsidRDefault="007176EB" w:rsidP="007176EB">
      <w:pPr>
        <w:tabs>
          <w:tab w:val="left" w:pos="284"/>
        </w:tabs>
        <w:spacing w:before="0" w:after="0"/>
        <w:ind w:firstLine="20"/>
        <w:jc w:val="both"/>
        <w:rPr>
          <w:sz w:val="20"/>
          <w:szCs w:val="20"/>
        </w:rPr>
      </w:pPr>
      <w:r w:rsidRPr="007176EB">
        <w:rPr>
          <w:b/>
          <w:bCs/>
          <w:sz w:val="20"/>
          <w:szCs w:val="20"/>
        </w:rPr>
        <w:tab/>
      </w:r>
      <w:r w:rsidRPr="007176EB">
        <w:rPr>
          <w:sz w:val="20"/>
          <w:szCs w:val="20"/>
        </w:rPr>
        <w:t>The author studied and gathered the theoretical foundations required for this research, which were obtained from books, lecture materials, journals, and resources provided by mentors and staff at the Cigelereng Substation in West Bandung. These references were used to obtain theoretical data that serve as the basis for discussing the research problems.</w:t>
      </w:r>
    </w:p>
    <w:p w14:paraId="45E390B7" w14:textId="77777777" w:rsidR="007176EB" w:rsidRPr="007176EB" w:rsidRDefault="007176EB" w:rsidP="007176EB">
      <w:pPr>
        <w:tabs>
          <w:tab w:val="left" w:pos="216"/>
        </w:tabs>
        <w:spacing w:before="0" w:after="0"/>
        <w:ind w:firstLine="20"/>
        <w:jc w:val="both"/>
        <w:rPr>
          <w:sz w:val="20"/>
          <w:szCs w:val="20"/>
        </w:rPr>
      </w:pPr>
    </w:p>
    <w:p w14:paraId="4633A66E" w14:textId="77777777" w:rsidR="007176EB" w:rsidRDefault="007176EB" w:rsidP="007176EB">
      <w:pPr>
        <w:tabs>
          <w:tab w:val="left" w:pos="216"/>
        </w:tabs>
        <w:spacing w:before="0" w:after="0"/>
        <w:ind w:firstLine="20"/>
        <w:jc w:val="both"/>
        <w:rPr>
          <w:sz w:val="20"/>
          <w:szCs w:val="20"/>
        </w:rPr>
      </w:pPr>
      <w:r w:rsidRPr="007176EB">
        <w:rPr>
          <w:sz w:val="20"/>
          <w:szCs w:val="20"/>
        </w:rPr>
        <w:t>2.</w:t>
      </w:r>
      <w:r>
        <w:rPr>
          <w:sz w:val="20"/>
          <w:szCs w:val="20"/>
        </w:rPr>
        <w:t>2</w:t>
      </w:r>
      <w:r w:rsidRPr="007176EB">
        <w:rPr>
          <w:sz w:val="20"/>
          <w:szCs w:val="20"/>
        </w:rPr>
        <w:t>. Field Observation</w:t>
      </w:r>
    </w:p>
    <w:p w14:paraId="46849DA8" w14:textId="77777777" w:rsidR="007176EB" w:rsidRDefault="007176EB" w:rsidP="007176EB">
      <w:pPr>
        <w:tabs>
          <w:tab w:val="left" w:pos="284"/>
        </w:tabs>
        <w:spacing w:before="0" w:after="0"/>
        <w:ind w:firstLine="20"/>
        <w:jc w:val="both"/>
        <w:rPr>
          <w:sz w:val="20"/>
          <w:szCs w:val="20"/>
        </w:rPr>
      </w:pPr>
      <w:r>
        <w:rPr>
          <w:sz w:val="20"/>
          <w:szCs w:val="20"/>
        </w:rPr>
        <w:tab/>
      </w:r>
      <w:r w:rsidRPr="007176EB">
        <w:rPr>
          <w:sz w:val="20"/>
          <w:szCs w:val="20"/>
        </w:rPr>
        <w:t>The author conducted observations focused on monitoring and recording the maintenance activities of the 150 kV Circuit Breaker (CB), specifically on Contact Resistance, Insulation Resistance, and Synchronization Resistance at the 150 kV Cigalereng Substation in West Bandung.</w:t>
      </w:r>
    </w:p>
    <w:p w14:paraId="68A10BBF" w14:textId="77777777" w:rsidR="007176EB" w:rsidRPr="007176EB" w:rsidRDefault="007176EB" w:rsidP="007176EB">
      <w:pPr>
        <w:tabs>
          <w:tab w:val="left" w:pos="216"/>
        </w:tabs>
        <w:spacing w:before="0" w:after="0"/>
        <w:ind w:firstLine="20"/>
        <w:jc w:val="both"/>
        <w:rPr>
          <w:sz w:val="20"/>
          <w:szCs w:val="20"/>
        </w:rPr>
      </w:pPr>
    </w:p>
    <w:p w14:paraId="054C96CD" w14:textId="77777777" w:rsidR="007176EB" w:rsidRDefault="00000000" w:rsidP="007176EB">
      <w:pPr>
        <w:tabs>
          <w:tab w:val="left" w:pos="216"/>
        </w:tabs>
        <w:spacing w:before="0" w:after="0"/>
        <w:jc w:val="both"/>
        <w:rPr>
          <w:bCs/>
          <w:sz w:val="20"/>
          <w:szCs w:val="20"/>
          <w:lang w:val="en-ID"/>
        </w:rPr>
      </w:pPr>
      <w:r w:rsidRPr="007176EB">
        <w:rPr>
          <w:bCs/>
        </w:rPr>
        <w:t xml:space="preserve"> </w:t>
      </w:r>
      <w:r w:rsidR="007176EB" w:rsidRPr="007176EB">
        <w:rPr>
          <w:bCs/>
          <w:lang w:val="en-ID"/>
        </w:rPr>
        <w:t>2.</w:t>
      </w:r>
      <w:r w:rsidR="00B52769">
        <w:rPr>
          <w:bCs/>
          <w:lang w:val="en-ID"/>
        </w:rPr>
        <w:t>3</w:t>
      </w:r>
      <w:r w:rsidR="007176EB" w:rsidRPr="007176EB">
        <w:rPr>
          <w:bCs/>
          <w:lang w:val="en-ID"/>
        </w:rPr>
        <w:t>.</w:t>
      </w:r>
      <w:r w:rsidR="007176EB">
        <w:rPr>
          <w:bCs/>
          <w:lang w:val="en-ID"/>
        </w:rPr>
        <w:t xml:space="preserve"> </w:t>
      </w:r>
      <w:r w:rsidR="007176EB" w:rsidRPr="007176EB">
        <w:rPr>
          <w:bCs/>
          <w:sz w:val="20"/>
          <w:szCs w:val="20"/>
          <w:lang w:val="en-ID"/>
        </w:rPr>
        <w:t>Discussion with Mentor</w:t>
      </w:r>
    </w:p>
    <w:p w14:paraId="6641E5FA" w14:textId="77777777" w:rsidR="007176EB" w:rsidRDefault="007176EB" w:rsidP="007176EB">
      <w:pPr>
        <w:tabs>
          <w:tab w:val="left" w:pos="284"/>
        </w:tabs>
        <w:spacing w:before="0" w:after="0"/>
        <w:jc w:val="both"/>
        <w:rPr>
          <w:bCs/>
          <w:sz w:val="20"/>
          <w:szCs w:val="20"/>
          <w:lang w:val="en-ID"/>
        </w:rPr>
      </w:pPr>
      <w:r>
        <w:rPr>
          <w:bCs/>
          <w:sz w:val="20"/>
          <w:szCs w:val="20"/>
          <w:lang w:val="en-ID"/>
        </w:rPr>
        <w:tab/>
      </w:r>
      <w:r w:rsidRPr="007176EB">
        <w:rPr>
          <w:bCs/>
          <w:sz w:val="20"/>
          <w:szCs w:val="20"/>
          <w:lang w:val="en-ID"/>
        </w:rPr>
        <w:t>Before conducting data collection, the author held discussions with the mentor and staff from the electrical maintenance department according to their respective areas of expertise. The discussions were carried out to review the research topic, scope of discussion, and</w:t>
      </w:r>
      <w:r w:rsidRPr="007176EB">
        <w:rPr>
          <w:b/>
          <w:sz w:val="20"/>
          <w:szCs w:val="20"/>
          <w:lang w:val="en-ID"/>
        </w:rPr>
        <w:t xml:space="preserve"> </w:t>
      </w:r>
      <w:r w:rsidRPr="007176EB">
        <w:rPr>
          <w:bCs/>
          <w:sz w:val="20"/>
          <w:szCs w:val="20"/>
          <w:lang w:val="en-ID"/>
        </w:rPr>
        <w:t>available data at the 150 kV Cigalereng Substation in West Bandung, with a particular focus on the Power Circuit Breaker (CB).</w:t>
      </w:r>
    </w:p>
    <w:p w14:paraId="4D540C93" w14:textId="77777777" w:rsidR="00DA3472" w:rsidRPr="007176EB" w:rsidRDefault="00DA3472" w:rsidP="007176EB">
      <w:pPr>
        <w:tabs>
          <w:tab w:val="left" w:pos="284"/>
        </w:tabs>
        <w:spacing w:before="0" w:after="0"/>
        <w:jc w:val="both"/>
        <w:rPr>
          <w:bCs/>
          <w:sz w:val="20"/>
          <w:szCs w:val="20"/>
          <w:lang w:val="en-ID"/>
        </w:rPr>
      </w:pPr>
    </w:p>
    <w:p w14:paraId="092087CF" w14:textId="5CD03BE2" w:rsidR="000B7D76" w:rsidRDefault="000B7D76" w:rsidP="000B7D76">
      <w:pPr>
        <w:tabs>
          <w:tab w:val="left" w:pos="216"/>
        </w:tabs>
        <w:spacing w:before="0" w:after="0"/>
        <w:jc w:val="both"/>
        <w:rPr>
          <w:sz w:val="20"/>
          <w:szCs w:val="20"/>
          <w:lang w:val="en-ID"/>
        </w:rPr>
      </w:pPr>
      <w:r w:rsidRPr="000B7D76">
        <w:rPr>
          <w:sz w:val="20"/>
          <w:szCs w:val="20"/>
          <w:lang w:val="en-ID"/>
        </w:rPr>
        <w:t>2.</w:t>
      </w:r>
      <w:r w:rsidR="00DA3472">
        <w:rPr>
          <w:sz w:val="20"/>
          <w:szCs w:val="20"/>
          <w:lang w:val="en-ID"/>
        </w:rPr>
        <w:t>4</w:t>
      </w:r>
      <w:r w:rsidRPr="000B7D76">
        <w:rPr>
          <w:sz w:val="20"/>
          <w:szCs w:val="20"/>
          <w:lang w:val="en-ID"/>
        </w:rPr>
        <w:t>. Data Collection</w:t>
      </w:r>
    </w:p>
    <w:p w14:paraId="4006B776" w14:textId="77777777" w:rsidR="000B7D76" w:rsidRPr="000B7D76" w:rsidRDefault="000B7D76" w:rsidP="000B7D76">
      <w:pPr>
        <w:tabs>
          <w:tab w:val="left" w:pos="284"/>
        </w:tabs>
        <w:spacing w:before="0" w:after="0"/>
        <w:jc w:val="both"/>
        <w:rPr>
          <w:sz w:val="20"/>
          <w:szCs w:val="20"/>
          <w:lang w:val="en-ID"/>
        </w:rPr>
      </w:pPr>
      <w:r>
        <w:rPr>
          <w:sz w:val="20"/>
          <w:szCs w:val="20"/>
          <w:lang w:val="en-ID"/>
        </w:rPr>
        <w:tab/>
      </w:r>
      <w:r w:rsidRPr="000B7D76">
        <w:rPr>
          <w:sz w:val="20"/>
          <w:szCs w:val="20"/>
          <w:lang w:val="en-ID"/>
        </w:rPr>
        <w:t>The data required for conducting the research titled Performance Analysis of Circuit Breaker (CB) at the 150 kV Cigalereng Substation, West Bandung" are as follows:</w:t>
      </w:r>
    </w:p>
    <w:p w14:paraId="5CB90A99" w14:textId="77777777" w:rsidR="000B7D76" w:rsidRPr="000B7D76" w:rsidRDefault="000B7D76" w:rsidP="000B7D76">
      <w:pPr>
        <w:pStyle w:val="ListParagraph"/>
        <w:numPr>
          <w:ilvl w:val="0"/>
          <w:numId w:val="4"/>
        </w:numPr>
        <w:tabs>
          <w:tab w:val="left" w:pos="284"/>
        </w:tabs>
        <w:spacing w:before="0"/>
        <w:ind w:left="0" w:firstLine="0"/>
        <w:jc w:val="both"/>
        <w:rPr>
          <w:rFonts w:ascii="Times New Roman" w:hAnsi="Times New Roman"/>
          <w:sz w:val="20"/>
          <w:szCs w:val="20"/>
          <w:lang w:val="en-ID"/>
        </w:rPr>
      </w:pPr>
      <w:r w:rsidRPr="000B7D76">
        <w:rPr>
          <w:rFonts w:ascii="Times New Roman" w:hAnsi="Times New Roman"/>
          <w:sz w:val="20"/>
          <w:szCs w:val="20"/>
          <w:lang w:val="en-ID"/>
        </w:rPr>
        <w:t>Insulation Resistance Measurement</w:t>
      </w:r>
    </w:p>
    <w:p w14:paraId="41D87C87" w14:textId="77777777" w:rsidR="000B7D76" w:rsidRPr="000B7D76" w:rsidRDefault="000B7D76" w:rsidP="000B7D76">
      <w:pPr>
        <w:pStyle w:val="ListParagraph"/>
        <w:numPr>
          <w:ilvl w:val="0"/>
          <w:numId w:val="4"/>
        </w:numPr>
        <w:tabs>
          <w:tab w:val="left" w:pos="284"/>
        </w:tabs>
        <w:spacing w:before="0"/>
        <w:ind w:left="0" w:firstLine="0"/>
        <w:jc w:val="both"/>
        <w:rPr>
          <w:rFonts w:ascii="Times New Roman" w:hAnsi="Times New Roman"/>
          <w:sz w:val="20"/>
          <w:szCs w:val="20"/>
          <w:lang w:val="en-ID"/>
        </w:rPr>
      </w:pPr>
      <w:r w:rsidRPr="000B7D76">
        <w:rPr>
          <w:rFonts w:ascii="Times New Roman" w:hAnsi="Times New Roman"/>
          <w:sz w:val="20"/>
          <w:szCs w:val="20"/>
          <w:lang w:val="en-ID"/>
        </w:rPr>
        <w:t>Contact Resistance Measurement</w:t>
      </w:r>
    </w:p>
    <w:p w14:paraId="292E24EE" w14:textId="77777777" w:rsidR="000B7D76" w:rsidRDefault="000B7D76" w:rsidP="000B7D76">
      <w:pPr>
        <w:pStyle w:val="ListParagraph"/>
        <w:numPr>
          <w:ilvl w:val="0"/>
          <w:numId w:val="4"/>
        </w:numPr>
        <w:tabs>
          <w:tab w:val="left" w:pos="284"/>
        </w:tabs>
        <w:spacing w:before="0"/>
        <w:ind w:left="0" w:firstLine="0"/>
        <w:jc w:val="both"/>
        <w:rPr>
          <w:rFonts w:ascii="Times New Roman" w:hAnsi="Times New Roman"/>
          <w:sz w:val="20"/>
          <w:szCs w:val="20"/>
          <w:lang w:val="en-ID"/>
        </w:rPr>
      </w:pPr>
      <w:r w:rsidRPr="000B7D76">
        <w:rPr>
          <w:rFonts w:ascii="Times New Roman" w:hAnsi="Times New Roman"/>
          <w:sz w:val="20"/>
          <w:szCs w:val="20"/>
          <w:lang w:val="en-ID"/>
        </w:rPr>
        <w:t>Contact Synchronization Measurement</w:t>
      </w:r>
    </w:p>
    <w:p w14:paraId="6A4B88CA" w14:textId="77777777" w:rsidR="000B7D76" w:rsidRPr="000B7D76" w:rsidRDefault="000B7D76" w:rsidP="000B7D76">
      <w:pPr>
        <w:pStyle w:val="ListParagraph"/>
        <w:tabs>
          <w:tab w:val="left" w:pos="284"/>
        </w:tabs>
        <w:spacing w:before="0"/>
        <w:ind w:left="0"/>
        <w:jc w:val="both"/>
        <w:rPr>
          <w:rFonts w:ascii="Times New Roman" w:hAnsi="Times New Roman"/>
          <w:sz w:val="20"/>
          <w:szCs w:val="20"/>
          <w:lang w:val="en-ID"/>
        </w:rPr>
      </w:pPr>
    </w:p>
    <w:p w14:paraId="592A8CF1" w14:textId="77777777" w:rsidR="00872987" w:rsidRPr="00872987" w:rsidRDefault="00872987" w:rsidP="00872987">
      <w:pPr>
        <w:spacing w:before="0" w:after="0"/>
        <w:jc w:val="both"/>
        <w:rPr>
          <w:sz w:val="20"/>
          <w:szCs w:val="20"/>
          <w:lang w:val="en-ID"/>
        </w:rPr>
      </w:pPr>
      <w:r w:rsidRPr="00872987">
        <w:rPr>
          <w:sz w:val="20"/>
          <w:szCs w:val="20"/>
          <w:lang w:val="en-ID"/>
        </w:rPr>
        <w:t>2.</w:t>
      </w:r>
      <w:r w:rsidR="00B52769">
        <w:rPr>
          <w:sz w:val="20"/>
          <w:szCs w:val="20"/>
          <w:lang w:val="en-ID"/>
        </w:rPr>
        <w:t>5</w:t>
      </w:r>
      <w:r w:rsidRPr="00872987">
        <w:rPr>
          <w:sz w:val="20"/>
          <w:szCs w:val="20"/>
          <w:lang w:val="en-ID"/>
        </w:rPr>
        <w:t>. Data Processing</w:t>
      </w:r>
    </w:p>
    <w:p w14:paraId="506DCEAB" w14:textId="77777777" w:rsidR="00872987" w:rsidRPr="00755EF4" w:rsidRDefault="00872987" w:rsidP="00596B40">
      <w:pPr>
        <w:pStyle w:val="ListParagraph"/>
        <w:numPr>
          <w:ilvl w:val="0"/>
          <w:numId w:val="6"/>
        </w:numPr>
        <w:tabs>
          <w:tab w:val="left" w:pos="284"/>
        </w:tabs>
        <w:spacing w:before="0"/>
        <w:ind w:left="284" w:hanging="284"/>
        <w:jc w:val="both"/>
        <w:rPr>
          <w:rFonts w:ascii="Times New Roman" w:hAnsi="Times New Roman"/>
          <w:sz w:val="20"/>
          <w:szCs w:val="20"/>
          <w:lang w:val="en-ID"/>
        </w:rPr>
      </w:pPr>
      <w:r w:rsidRPr="00755EF4">
        <w:rPr>
          <w:rFonts w:ascii="Times New Roman" w:hAnsi="Times New Roman"/>
          <w:sz w:val="20"/>
          <w:szCs w:val="20"/>
          <w:lang w:val="en-ID"/>
        </w:rPr>
        <w:t>Insulation Resistance Testing of the Circuit Breaker (CB)</w:t>
      </w:r>
    </w:p>
    <w:p w14:paraId="1F9E5D26" w14:textId="2557713A" w:rsidR="00872987" w:rsidRPr="00872987" w:rsidRDefault="00872987" w:rsidP="00596B40">
      <w:pPr>
        <w:tabs>
          <w:tab w:val="left" w:pos="284"/>
        </w:tabs>
        <w:spacing w:before="0" w:after="0"/>
        <w:jc w:val="both"/>
        <w:rPr>
          <w:sz w:val="20"/>
          <w:szCs w:val="20"/>
          <w:lang w:val="en-ID"/>
        </w:rPr>
      </w:pPr>
      <w:r>
        <w:rPr>
          <w:sz w:val="20"/>
          <w:szCs w:val="20"/>
          <w:lang w:val="en-ID"/>
        </w:rPr>
        <w:tab/>
      </w:r>
      <w:r w:rsidR="00A22D9A" w:rsidRPr="00A22D9A">
        <w:rPr>
          <w:sz w:val="20"/>
          <w:szCs w:val="20"/>
        </w:rPr>
        <w:t xml:space="preserve">The Equipment Maintenance Manual SE.032/PST/1984 and the VDE standard (catalogue 228/4) define the minimum insulation resistance at operating temperature using the rule: </w:t>
      </w:r>
      <w:r w:rsidR="00A22D9A">
        <w:rPr>
          <w:sz w:val="20"/>
          <w:szCs w:val="20"/>
        </w:rPr>
        <w:t xml:space="preserve"> </w:t>
      </w:r>
      <w:r w:rsidR="00A22D9A" w:rsidRPr="00A22D9A">
        <w:rPr>
          <w:sz w:val="20"/>
          <w:szCs w:val="20"/>
        </w:rPr>
        <w:t>1 kilovolt equals 1 megaohm (1 kV = 1 MΩ)</w:t>
      </w:r>
      <w:r w:rsidR="00A22D9A" w:rsidRPr="00A22D9A">
        <w:rPr>
          <w:sz w:val="20"/>
          <w:szCs w:val="20"/>
          <w:lang w:val="en-ID"/>
        </w:rPr>
        <w:t xml:space="preserve"> </w:t>
      </w:r>
      <w:r w:rsidR="00A1669E" w:rsidRPr="00A1669E">
        <w:rPr>
          <w:sz w:val="20"/>
          <w:szCs w:val="20"/>
          <w:lang w:val="en-ID"/>
        </w:rPr>
        <w:t>(STANDARD), serve as the foundation for the insulation resistance limit for circuit breakers. Ohm's Law is used in the insulation resistance measurement to determine the insulation resistance after the leakage current has been determined</w:t>
      </w:r>
      <w:r w:rsidRPr="00872987">
        <w:rPr>
          <w:sz w:val="20"/>
          <w:szCs w:val="20"/>
          <w:lang w:val="en-ID"/>
        </w:rPr>
        <w:t>, as shown in Equation (1).</w:t>
      </w:r>
    </w:p>
    <w:p w14:paraId="19684B48" w14:textId="3621EE67" w:rsidR="00872987" w:rsidRDefault="00000000" w:rsidP="00705B6D">
      <w:pPr>
        <w:tabs>
          <w:tab w:val="left" w:pos="3119"/>
        </w:tabs>
        <w:jc w:val="center"/>
      </w:pPr>
      <m:oMath>
        <m:sSub>
          <m:sSubPr>
            <m:ctrlPr>
              <w:rPr>
                <w:rFonts w:ascii="Cambria Math" w:hAnsi="Cambria Math" w:cs="Tahoma"/>
                <w:i/>
              </w:rPr>
            </m:ctrlPr>
          </m:sSubPr>
          <m:e>
            <m:r>
              <w:rPr>
                <w:rFonts w:ascii="Cambria Math" w:hAnsi="Cambria Math" w:cs="Tahoma"/>
              </w:rPr>
              <m:t>I</m:t>
            </m:r>
          </m:e>
          <m:sub>
            <m:r>
              <w:rPr>
                <w:rFonts w:ascii="Cambria Math" w:hAnsi="Cambria Math" w:cs="Tahoma"/>
              </w:rPr>
              <m:t>isPMT</m:t>
            </m:r>
          </m:sub>
        </m:sSub>
        <m:r>
          <w:rPr>
            <w:rFonts w:ascii="Cambria Math" w:hAnsi="Cambria Math" w:cs="Tahoma"/>
          </w:rPr>
          <m:t>=</m:t>
        </m:r>
        <m:f>
          <m:fPr>
            <m:ctrlPr>
              <w:rPr>
                <w:rFonts w:ascii="Cambria Math" w:hAnsi="Cambria Math" w:cs="Tahoma"/>
                <w:i/>
              </w:rPr>
            </m:ctrlPr>
          </m:fPr>
          <m:num>
            <w:bookmarkStart w:id="3" w:name="_Hlk160606756"/>
            <m:sSub>
              <m:sSubPr>
                <m:ctrlPr>
                  <w:rPr>
                    <w:rFonts w:ascii="Cambria Math" w:hAnsi="Cambria Math" w:cs="Tahoma"/>
                    <w:i/>
                  </w:rPr>
                </m:ctrlPr>
              </m:sSubPr>
              <m:e>
                <m:r>
                  <w:rPr>
                    <w:rFonts w:ascii="Cambria Math" w:hAnsi="Cambria Math" w:cs="Tahoma"/>
                  </w:rPr>
                  <m:t>V</m:t>
                </m:r>
              </m:e>
              <m:sub>
                <m:r>
                  <w:rPr>
                    <w:rFonts w:ascii="Cambria Math" w:hAnsi="Cambria Math" w:cs="Tahoma"/>
                  </w:rPr>
                  <m:t>s</m:t>
                </m:r>
              </m:sub>
            </m:sSub>
            <w:bookmarkEnd w:id="3"/>
          </m:num>
          <m:den>
            <m:sSub>
              <m:sSubPr>
                <m:ctrlPr>
                  <w:rPr>
                    <w:rFonts w:ascii="Cambria Math" w:hAnsi="Cambria Math" w:cs="Tahoma"/>
                    <w:i/>
                  </w:rPr>
                </m:ctrlPr>
              </m:sSubPr>
              <m:e>
                <m:r>
                  <w:rPr>
                    <w:rFonts w:ascii="Cambria Math" w:hAnsi="Cambria Math" w:cs="Tahoma"/>
                  </w:rPr>
                  <m:t>R</m:t>
                </m:r>
              </m:e>
              <m:sub>
                <m:r>
                  <w:rPr>
                    <w:rFonts w:ascii="Cambria Math" w:hAnsi="Cambria Math" w:cs="Tahoma"/>
                  </w:rPr>
                  <m:t>isPMT</m:t>
                </m:r>
              </m:sub>
            </m:sSub>
          </m:den>
        </m:f>
      </m:oMath>
      <w:r w:rsidR="001E7B8D">
        <w:t xml:space="preserve"> </w:t>
      </w:r>
      <w:r w:rsidR="00705B6D">
        <w:t xml:space="preserve">                     </w:t>
      </w:r>
      <w:r w:rsidR="001E7B8D">
        <w:t>(1)</w:t>
      </w:r>
    </w:p>
    <w:p w14:paraId="511CBFC7" w14:textId="77777777" w:rsidR="00596B40" w:rsidRPr="00A60E4A" w:rsidRDefault="00596B40" w:rsidP="00596B40">
      <w:pPr>
        <w:tabs>
          <w:tab w:val="left" w:pos="216"/>
          <w:tab w:val="left" w:pos="426"/>
        </w:tabs>
        <w:spacing w:before="0" w:after="0"/>
        <w:ind w:firstLine="20"/>
        <w:jc w:val="both"/>
        <w:rPr>
          <w:sz w:val="20"/>
          <w:szCs w:val="20"/>
        </w:rPr>
      </w:pPr>
      <w:r w:rsidRPr="00596B40">
        <w:rPr>
          <w:sz w:val="20"/>
          <w:szCs w:val="20"/>
        </w:rPr>
        <w:t>Description:</w:t>
      </w:r>
      <w:r w:rsidRPr="00A60E4A">
        <w:rPr>
          <w:sz w:val="20"/>
          <w:szCs w:val="20"/>
        </w:rPr>
        <w:t xml:space="preserve"> :</w:t>
      </w:r>
    </w:p>
    <w:p w14:paraId="56F61F17" w14:textId="77777777" w:rsidR="00596B40" w:rsidRPr="00A60E4A" w:rsidRDefault="00000000" w:rsidP="00596B40">
      <w:pPr>
        <w:tabs>
          <w:tab w:val="left" w:pos="216"/>
          <w:tab w:val="left" w:pos="426"/>
          <w:tab w:val="left" w:pos="709"/>
        </w:tabs>
        <w:spacing w:before="0" w:after="0"/>
        <w:ind w:firstLine="20"/>
        <w:jc w:val="both"/>
        <w:rPr>
          <w:sz w:val="20"/>
          <w:szCs w:val="20"/>
        </w:rPr>
      </w:pPr>
      <m:oMath>
        <m:sSub>
          <m:sSubPr>
            <m:ctrlPr>
              <w:rPr>
                <w:rFonts w:ascii="Cambria Math" w:hAnsi="Cambria Math" w:cs="Tahoma"/>
                <w:i/>
              </w:rPr>
            </m:ctrlPr>
          </m:sSubPr>
          <m:e>
            <m:r>
              <w:rPr>
                <w:rFonts w:ascii="Cambria Math" w:hAnsi="Cambria Math" w:cs="Tahoma"/>
              </w:rPr>
              <m:t>I</m:t>
            </m:r>
          </m:e>
          <m:sub>
            <m:r>
              <w:rPr>
                <w:rFonts w:ascii="Cambria Math" w:hAnsi="Cambria Math" w:cs="Tahoma"/>
              </w:rPr>
              <m:t>isPMT</m:t>
            </m:r>
          </m:sub>
        </m:sSub>
      </m:oMath>
      <w:r w:rsidR="00596B40" w:rsidRPr="00622E28">
        <w:rPr>
          <w:rFonts w:cs="Tahoma"/>
        </w:rPr>
        <w:t xml:space="preserve">     </w:t>
      </w:r>
      <w:r w:rsidR="00596B40" w:rsidRPr="00A60E4A">
        <w:rPr>
          <w:sz w:val="20"/>
          <w:szCs w:val="20"/>
        </w:rPr>
        <w:t xml:space="preserve">= </w:t>
      </w:r>
      <w:r w:rsidR="00596B40" w:rsidRPr="00596B40">
        <w:rPr>
          <w:sz w:val="20"/>
          <w:szCs w:val="20"/>
        </w:rPr>
        <w:t>Leakage current (A)</w:t>
      </w:r>
    </w:p>
    <w:p w14:paraId="3B13A17A" w14:textId="77777777" w:rsidR="00596B40" w:rsidRPr="00A60E4A" w:rsidRDefault="00000000" w:rsidP="00596B40">
      <w:pPr>
        <w:tabs>
          <w:tab w:val="left" w:pos="216"/>
          <w:tab w:val="left" w:pos="567"/>
          <w:tab w:val="left" w:pos="709"/>
        </w:tabs>
        <w:spacing w:before="0" w:after="0"/>
        <w:ind w:firstLine="20"/>
        <w:jc w:val="both"/>
        <w:rPr>
          <w:sz w:val="20"/>
          <w:szCs w:val="20"/>
        </w:rPr>
      </w:pPr>
      <m:oMath>
        <m:sSub>
          <m:sSubPr>
            <m:ctrlPr>
              <w:rPr>
                <w:rFonts w:ascii="Cambria Math" w:hAnsi="Cambria Math" w:cs="Tahoma"/>
                <w:i/>
              </w:rPr>
            </m:ctrlPr>
          </m:sSubPr>
          <m:e>
            <m:r>
              <w:rPr>
                <w:rFonts w:ascii="Cambria Math" w:hAnsi="Cambria Math" w:cs="Tahoma"/>
              </w:rPr>
              <m:t>V</m:t>
            </m:r>
          </m:e>
          <m:sub>
            <m:r>
              <w:rPr>
                <w:rFonts w:ascii="Cambria Math" w:hAnsi="Cambria Math" w:cs="Tahoma"/>
              </w:rPr>
              <m:t>s</m:t>
            </m:r>
          </m:sub>
        </m:sSub>
      </m:oMath>
      <w:r w:rsidR="00596B40" w:rsidRPr="00622E28">
        <w:rPr>
          <w:rFonts w:cs="Tahoma"/>
          <w:iCs/>
        </w:rPr>
        <w:t xml:space="preserve">   </w:t>
      </w:r>
      <w:r w:rsidR="00596B40" w:rsidRPr="00A60E4A">
        <w:rPr>
          <w:sz w:val="20"/>
          <w:szCs w:val="20"/>
        </w:rPr>
        <w:tab/>
        <w:t xml:space="preserve"> </w:t>
      </w:r>
      <w:r w:rsidR="00596B40">
        <w:rPr>
          <w:sz w:val="20"/>
          <w:szCs w:val="20"/>
        </w:rPr>
        <w:tab/>
      </w:r>
      <w:r w:rsidR="00596B40" w:rsidRPr="00A60E4A">
        <w:rPr>
          <w:sz w:val="20"/>
          <w:szCs w:val="20"/>
        </w:rPr>
        <w:t xml:space="preserve">= </w:t>
      </w:r>
      <w:r w:rsidR="00596B40" w:rsidRPr="00596B40">
        <w:rPr>
          <w:sz w:val="20"/>
          <w:szCs w:val="20"/>
        </w:rPr>
        <w:t>Voltage source (V)</w:t>
      </w:r>
    </w:p>
    <w:p w14:paraId="7B26A347" w14:textId="77777777" w:rsidR="00596B40" w:rsidRPr="00A60E4A" w:rsidRDefault="00000000" w:rsidP="00596B40">
      <w:pPr>
        <w:tabs>
          <w:tab w:val="left" w:pos="216"/>
          <w:tab w:val="left" w:pos="426"/>
        </w:tabs>
        <w:spacing w:before="0" w:after="0"/>
        <w:ind w:firstLine="20"/>
        <w:jc w:val="both"/>
        <w:rPr>
          <w:sz w:val="20"/>
          <w:szCs w:val="20"/>
        </w:rPr>
      </w:pPr>
      <m:oMath>
        <m:sSub>
          <m:sSubPr>
            <m:ctrlPr>
              <w:rPr>
                <w:rFonts w:ascii="Cambria Math" w:hAnsi="Cambria Math" w:cs="Tahoma"/>
                <w:i/>
              </w:rPr>
            </m:ctrlPr>
          </m:sSubPr>
          <m:e>
            <m:r>
              <w:rPr>
                <w:rFonts w:ascii="Cambria Math" w:hAnsi="Cambria Math" w:cs="Tahoma"/>
              </w:rPr>
              <m:t>R</m:t>
            </m:r>
          </m:e>
          <m:sub>
            <m:r>
              <w:rPr>
                <w:rFonts w:ascii="Cambria Math" w:hAnsi="Cambria Math" w:cs="Tahoma"/>
              </w:rPr>
              <m:t>isPMT</m:t>
            </m:r>
          </m:sub>
        </m:sSub>
      </m:oMath>
      <w:r w:rsidR="00596B40" w:rsidRPr="00622E28">
        <w:rPr>
          <w:rFonts w:cs="Tahoma"/>
          <w:i/>
        </w:rPr>
        <w:t xml:space="preserve">    </w:t>
      </w:r>
      <w:r w:rsidR="00596B40" w:rsidRPr="00A60E4A">
        <w:rPr>
          <w:sz w:val="20"/>
          <w:szCs w:val="20"/>
        </w:rPr>
        <w:t>= Resistansi (Ohm)</w:t>
      </w:r>
    </w:p>
    <w:p w14:paraId="1452D275" w14:textId="77777777" w:rsidR="00596B40" w:rsidRDefault="00596B40" w:rsidP="00596B40">
      <w:pPr>
        <w:tabs>
          <w:tab w:val="left" w:pos="216"/>
          <w:tab w:val="left" w:pos="426"/>
        </w:tabs>
        <w:spacing w:before="0" w:after="0"/>
        <w:ind w:firstLine="20"/>
        <w:jc w:val="both"/>
        <w:rPr>
          <w:sz w:val="20"/>
          <w:szCs w:val="20"/>
        </w:rPr>
      </w:pPr>
    </w:p>
    <w:p w14:paraId="48608920" w14:textId="77777777" w:rsidR="00596B40" w:rsidRDefault="00596B40" w:rsidP="00B52769">
      <w:pPr>
        <w:pStyle w:val="ListParagraph"/>
        <w:numPr>
          <w:ilvl w:val="0"/>
          <w:numId w:val="6"/>
        </w:numPr>
        <w:spacing w:before="0"/>
        <w:ind w:left="284" w:hanging="284"/>
        <w:jc w:val="both"/>
        <w:rPr>
          <w:rFonts w:ascii="Times New Roman" w:hAnsi="Times New Roman"/>
          <w:sz w:val="20"/>
          <w:szCs w:val="20"/>
          <w:lang w:val="en-ID" w:eastAsia="en-ID"/>
        </w:rPr>
      </w:pPr>
      <w:r w:rsidRPr="00596B40">
        <w:rPr>
          <w:rFonts w:ascii="Times New Roman" w:hAnsi="Times New Roman"/>
          <w:sz w:val="20"/>
          <w:szCs w:val="20"/>
          <w:lang w:val="en-ID" w:eastAsia="en-ID"/>
        </w:rPr>
        <w:t>Contact Resistance Testing</w:t>
      </w:r>
    </w:p>
    <w:p w14:paraId="3A797A6D" w14:textId="1E30AFB6" w:rsidR="00596B40" w:rsidRPr="00596B40" w:rsidRDefault="00A9659E" w:rsidP="00A1669E">
      <w:pPr>
        <w:spacing w:before="0" w:after="0"/>
        <w:ind w:firstLine="284"/>
        <w:jc w:val="both"/>
        <w:rPr>
          <w:sz w:val="20"/>
          <w:szCs w:val="20"/>
          <w:lang w:val="en-ID" w:eastAsia="en-ID"/>
        </w:rPr>
      </w:pPr>
      <w:r w:rsidRPr="00A9659E">
        <w:rPr>
          <w:sz w:val="20"/>
          <w:szCs w:val="20"/>
          <w:lang w:val="en-ID" w:eastAsia="en-ID"/>
        </w:rPr>
        <w:t xml:space="preserve">The use of a current of 100 amperes is because the division calculation will be easier and faster. There are specific points of concern such as the use of scales, in order to avoid obtaining the same result between the measured current and the scale limit, which can cause overload and the readings to not reflect the actual conditions. </w:t>
      </w:r>
      <w:r w:rsidR="00A1669E" w:rsidRPr="00A1669E">
        <w:rPr>
          <w:sz w:val="20"/>
          <w:szCs w:val="20"/>
          <w:lang w:val="en-ID" w:eastAsia="en-ID"/>
        </w:rPr>
        <w:t>The conductor-PMT or other equipment connection is a contact resistance that satisfies Ohm's Law requirements</w:t>
      </w:r>
      <w:r w:rsidRPr="00A9659E">
        <w:rPr>
          <w:sz w:val="20"/>
          <w:szCs w:val="20"/>
          <w:lang w:val="en-ID" w:eastAsia="en-ID"/>
        </w:rPr>
        <w:t>. If the contact resistance is found to be 1 Ohm and the current flowing is 100 Amperes, then the power loss caused by the contact</w:t>
      </w:r>
      <w:r w:rsidR="00B974CB">
        <w:rPr>
          <w:sz w:val="20"/>
          <w:szCs w:val="20"/>
          <w:lang w:val="en-ID" w:eastAsia="en-ID"/>
        </w:rPr>
        <w:t xml:space="preserve"> [8].</w:t>
      </w:r>
      <w:r w:rsidRPr="00A9659E">
        <w:rPr>
          <w:sz w:val="20"/>
          <w:szCs w:val="20"/>
          <w:lang w:val="en-ID" w:eastAsia="en-ID"/>
        </w:rPr>
        <w:t xml:space="preserve"> resistance can be formulated with the equation</w:t>
      </w:r>
      <w:r w:rsidR="00B974CB">
        <w:t xml:space="preserve">. </w:t>
      </w:r>
      <w:r w:rsidR="00596B40" w:rsidRPr="00596B40">
        <w:rPr>
          <w:sz w:val="20"/>
          <w:szCs w:val="20"/>
          <w:lang w:val="en-ID" w:eastAsia="en-ID"/>
        </w:rPr>
        <w:t>(2):</w:t>
      </w:r>
    </w:p>
    <w:p w14:paraId="615A6D5B" w14:textId="7E5DFB97" w:rsidR="00596B40" w:rsidRPr="00596B40" w:rsidRDefault="00000000" w:rsidP="00705B6D">
      <w:pPr>
        <w:pStyle w:val="ListParagraph"/>
        <w:tabs>
          <w:tab w:val="left" w:leader="dot" w:pos="170"/>
          <w:tab w:val="left" w:pos="216"/>
          <w:tab w:val="left" w:pos="426"/>
          <w:tab w:val="left" w:leader="dot" w:pos="1134"/>
          <w:tab w:val="left" w:pos="2977"/>
          <w:tab w:val="left" w:leader="dot" w:pos="3119"/>
        </w:tabs>
        <w:spacing w:before="0"/>
        <w:ind w:left="0" w:right="68"/>
        <w:jc w:val="center"/>
        <w:rPr>
          <w:sz w:val="18"/>
          <w:szCs w:val="18"/>
        </w:rPr>
      </w:pPr>
      <m:oMath>
        <m:sSub>
          <m:sSubPr>
            <m:ctrlPr>
              <w:rPr>
                <w:rFonts w:ascii="Cambria Math" w:hAnsi="Cambria Math" w:cs="Tahoma"/>
                <w:iCs/>
                <w:sz w:val="18"/>
                <w:szCs w:val="18"/>
              </w:rPr>
            </m:ctrlPr>
          </m:sSubPr>
          <m:e>
            <m:r>
              <m:rPr>
                <m:sty m:val="p"/>
              </m:rPr>
              <w:rPr>
                <w:rFonts w:ascii="Cambria Math" w:hAnsi="Cambria Math" w:cs="Tahoma"/>
                <w:sz w:val="18"/>
                <w:szCs w:val="18"/>
              </w:rPr>
              <m:t>V</m:t>
            </m:r>
          </m:e>
          <m:sub>
            <m:r>
              <m:rPr>
                <m:sty m:val="p"/>
              </m:rPr>
              <w:rPr>
                <w:rFonts w:ascii="Cambria Math" w:hAnsi="Cambria Math" w:cs="Tahoma"/>
                <w:sz w:val="18"/>
                <w:szCs w:val="18"/>
              </w:rPr>
              <m:t>s</m:t>
            </m:r>
          </m:sub>
        </m:sSub>
      </m:oMath>
      <w:r w:rsidR="00596B40" w:rsidRPr="00596B40">
        <w:rPr>
          <w:rFonts w:cs="Tahoma"/>
          <w:iCs/>
          <w:sz w:val="18"/>
          <w:szCs w:val="18"/>
        </w:rPr>
        <w:t xml:space="preserve">    =</w:t>
      </w:r>
      <m:oMath>
        <m:sSub>
          <m:sSubPr>
            <m:ctrlPr>
              <w:rPr>
                <w:rFonts w:ascii="Cambria Math" w:hAnsi="Cambria Math" w:cs="Tahoma"/>
                <w:iCs/>
                <w:sz w:val="18"/>
                <w:szCs w:val="18"/>
              </w:rPr>
            </m:ctrlPr>
          </m:sSubPr>
          <m:e>
            <m:r>
              <m:rPr>
                <m:sty m:val="p"/>
              </m:rPr>
              <w:rPr>
                <w:rFonts w:ascii="Cambria Math" w:hAnsi="Cambria Math" w:cs="Tahoma"/>
                <w:sz w:val="18"/>
                <w:szCs w:val="18"/>
              </w:rPr>
              <m:t>I</m:t>
            </m:r>
          </m:e>
          <m:sub>
            <m:r>
              <m:rPr>
                <m:sty m:val="p"/>
              </m:rPr>
              <w:rPr>
                <w:rFonts w:ascii="Cambria Math" w:hAnsi="Cambria Math" w:cs="Tahoma"/>
                <w:sz w:val="18"/>
                <w:szCs w:val="18"/>
              </w:rPr>
              <m:t>isPMT</m:t>
            </m:r>
          </m:sub>
        </m:sSub>
      </m:oMath>
      <w:r w:rsidR="00596B40" w:rsidRPr="00596B40">
        <w:rPr>
          <w:rFonts w:cs="Tahoma"/>
          <w:iCs/>
          <w:sz w:val="18"/>
          <w:szCs w:val="18"/>
        </w:rPr>
        <w:t xml:space="preserve">. </w:t>
      </w:r>
      <m:oMath>
        <m:sSub>
          <m:sSubPr>
            <m:ctrlPr>
              <w:rPr>
                <w:rFonts w:ascii="Cambria Math" w:hAnsi="Cambria Math" w:cs="Tahoma"/>
                <w:iCs/>
                <w:sz w:val="18"/>
                <w:szCs w:val="18"/>
              </w:rPr>
            </m:ctrlPr>
          </m:sSubPr>
          <m:e>
            <m:r>
              <m:rPr>
                <m:sty m:val="p"/>
              </m:rPr>
              <w:rPr>
                <w:rFonts w:ascii="Cambria Math" w:hAnsi="Cambria Math" w:cs="Tahoma"/>
                <w:sz w:val="18"/>
                <w:szCs w:val="18"/>
              </w:rPr>
              <m:t>R</m:t>
            </m:r>
          </m:e>
          <m:sub>
            <m:r>
              <m:rPr>
                <m:sty m:val="p"/>
              </m:rPr>
              <w:rPr>
                <w:rFonts w:ascii="Cambria Math" w:hAnsi="Cambria Math" w:cs="Tahoma"/>
                <w:sz w:val="18"/>
                <w:szCs w:val="18"/>
              </w:rPr>
              <m:t>isPMT</m:t>
            </m:r>
          </m:sub>
        </m:sSub>
      </m:oMath>
      <w:r w:rsidR="00705B6D">
        <w:rPr>
          <w:rFonts w:cs="Tahoma"/>
          <w:iCs/>
          <w:sz w:val="18"/>
          <w:szCs w:val="18"/>
        </w:rPr>
        <w:t xml:space="preserve">                 </w:t>
      </w:r>
      <w:r w:rsidR="00023579">
        <w:rPr>
          <w:rFonts w:cs="Tahoma"/>
          <w:iCs/>
          <w:sz w:val="18"/>
          <w:szCs w:val="18"/>
        </w:rPr>
        <w:t>(2)</w:t>
      </w:r>
    </w:p>
    <w:p w14:paraId="65221A04" w14:textId="77777777" w:rsidR="00596B40" w:rsidRPr="00F30FA0" w:rsidRDefault="00596B40" w:rsidP="00596B40">
      <w:pPr>
        <w:pStyle w:val="ListParagraph"/>
        <w:ind w:left="0" w:hanging="2"/>
        <w:rPr>
          <w:rFonts w:ascii="Times New Roman" w:hAnsi="Times New Roman"/>
          <w:sz w:val="20"/>
          <w:szCs w:val="20"/>
        </w:rPr>
      </w:pPr>
      <w:r w:rsidRPr="00596B40">
        <w:rPr>
          <w:rFonts w:ascii="Times New Roman" w:hAnsi="Times New Roman"/>
          <w:sz w:val="20"/>
          <w:szCs w:val="20"/>
        </w:rPr>
        <w:t>Description</w:t>
      </w:r>
      <w:r w:rsidRPr="00F30FA0">
        <w:rPr>
          <w:rFonts w:ascii="Times New Roman" w:hAnsi="Times New Roman"/>
          <w:sz w:val="20"/>
          <w:szCs w:val="20"/>
        </w:rPr>
        <w:t xml:space="preserve">  :</w:t>
      </w:r>
    </w:p>
    <w:p w14:paraId="684D031D" w14:textId="77777777" w:rsidR="00596B40" w:rsidRPr="00596B40" w:rsidRDefault="00000000" w:rsidP="00596B40">
      <w:pPr>
        <w:pStyle w:val="ListParagraph"/>
        <w:tabs>
          <w:tab w:val="left" w:pos="1418"/>
          <w:tab w:val="left" w:pos="1985"/>
        </w:tabs>
        <w:ind w:left="0" w:hanging="2"/>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isPMT</m:t>
            </m:r>
          </m:sub>
        </m:sSub>
      </m:oMath>
      <w:r w:rsidR="00596B40" w:rsidRPr="00596B40">
        <w:rPr>
          <w:rFonts w:ascii="Times New Roman" w:hAnsi="Times New Roman"/>
          <w:sz w:val="20"/>
          <w:szCs w:val="20"/>
        </w:rPr>
        <w:t xml:space="preserve">     = Leakage current (A)</w:t>
      </w:r>
    </w:p>
    <w:p w14:paraId="6D7D4C72" w14:textId="77777777" w:rsidR="00596B40" w:rsidRPr="00596B40" w:rsidRDefault="00000000" w:rsidP="00596B40">
      <w:pPr>
        <w:pStyle w:val="ListParagraph"/>
        <w:tabs>
          <w:tab w:val="left" w:pos="709"/>
        </w:tabs>
        <w:ind w:left="0" w:hanging="2"/>
        <w:rPr>
          <w:rFonts w:ascii="Times New Roman" w:hAnsi="Times New Roman"/>
          <w:iCs/>
          <w:sz w:val="20"/>
          <w:szCs w:val="20"/>
        </w:rPr>
      </w:pPr>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s</m:t>
            </m:r>
          </m:sub>
        </m:sSub>
      </m:oMath>
      <w:r w:rsidR="00596B40" w:rsidRPr="00596B40">
        <w:rPr>
          <w:rFonts w:ascii="Times New Roman" w:hAnsi="Times New Roman"/>
          <w:iCs/>
          <w:sz w:val="20"/>
          <w:szCs w:val="20"/>
        </w:rPr>
        <w:t xml:space="preserve">   </w:t>
      </w:r>
      <w:r w:rsidR="00596B40" w:rsidRPr="00596B40">
        <w:rPr>
          <w:rFonts w:ascii="Times New Roman" w:hAnsi="Times New Roman"/>
          <w:iCs/>
          <w:sz w:val="20"/>
          <w:szCs w:val="20"/>
        </w:rPr>
        <w:tab/>
        <w:t xml:space="preserve"> = </w:t>
      </w:r>
      <w:r w:rsidR="00596B40" w:rsidRPr="00596B40">
        <w:rPr>
          <w:rFonts w:ascii="Times New Roman" w:hAnsi="Times New Roman"/>
          <w:sz w:val="20"/>
          <w:szCs w:val="20"/>
        </w:rPr>
        <w:t>Voltage source (V</w:t>
      </w:r>
    </w:p>
    <w:p w14:paraId="7AEA943E" w14:textId="77777777" w:rsidR="00596B40" w:rsidRDefault="00000000" w:rsidP="00596B40">
      <w:pPr>
        <w:pStyle w:val="ListParagraph"/>
        <w:tabs>
          <w:tab w:val="left" w:pos="1418"/>
          <w:tab w:val="left" w:pos="1843"/>
        </w:tabs>
        <w:ind w:left="0" w:hanging="2"/>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isPMT</m:t>
            </m:r>
          </m:sub>
        </m:sSub>
      </m:oMath>
      <w:r w:rsidR="00596B40" w:rsidRPr="00596B40">
        <w:rPr>
          <w:rFonts w:ascii="Times New Roman" w:hAnsi="Times New Roman"/>
          <w:i/>
          <w:sz w:val="20"/>
          <w:szCs w:val="20"/>
        </w:rPr>
        <w:t xml:space="preserve">    =</w:t>
      </w:r>
      <w:r w:rsidR="00596B40" w:rsidRPr="00596B40">
        <w:rPr>
          <w:rFonts w:ascii="Times New Roman" w:hAnsi="Times New Roman"/>
          <w:iCs/>
          <w:sz w:val="20"/>
          <w:szCs w:val="20"/>
        </w:rPr>
        <w:t xml:space="preserve"> </w:t>
      </w:r>
      <w:r w:rsidR="00596B40" w:rsidRPr="00596B40">
        <w:rPr>
          <w:rFonts w:ascii="Times New Roman" w:hAnsi="Times New Roman"/>
          <w:sz w:val="20"/>
          <w:szCs w:val="20"/>
        </w:rPr>
        <w:t>Resistansi (Ohm)</w:t>
      </w:r>
    </w:p>
    <w:p w14:paraId="1445FED8" w14:textId="77777777" w:rsidR="004170DE" w:rsidRDefault="004170DE" w:rsidP="00596B40">
      <w:pPr>
        <w:pStyle w:val="ListParagraph"/>
        <w:tabs>
          <w:tab w:val="left" w:pos="1418"/>
          <w:tab w:val="left" w:pos="1843"/>
        </w:tabs>
        <w:ind w:left="0" w:hanging="2"/>
        <w:rPr>
          <w:rFonts w:ascii="Times New Roman" w:hAnsi="Times New Roman"/>
          <w:sz w:val="20"/>
          <w:szCs w:val="20"/>
        </w:rPr>
      </w:pPr>
    </w:p>
    <w:p w14:paraId="5C4E62BC" w14:textId="77777777" w:rsidR="00D01ABD" w:rsidRPr="00D01ABD" w:rsidRDefault="00D01ABD" w:rsidP="00D01ABD">
      <w:pPr>
        <w:pStyle w:val="ListParagraph"/>
        <w:numPr>
          <w:ilvl w:val="0"/>
          <w:numId w:val="6"/>
        </w:numPr>
        <w:tabs>
          <w:tab w:val="left" w:pos="284"/>
          <w:tab w:val="left" w:pos="1843"/>
        </w:tabs>
        <w:ind w:left="0" w:firstLine="0"/>
        <w:jc w:val="both"/>
        <w:rPr>
          <w:rFonts w:ascii="Times New Roman" w:hAnsi="Times New Roman"/>
          <w:iCs/>
          <w:sz w:val="20"/>
          <w:szCs w:val="20"/>
        </w:rPr>
      </w:pPr>
      <w:r w:rsidRPr="00D01ABD">
        <w:rPr>
          <w:rFonts w:ascii="Times New Roman" w:hAnsi="Times New Roman"/>
          <w:iCs/>
          <w:sz w:val="20"/>
          <w:szCs w:val="20"/>
        </w:rPr>
        <w:t>Contact Synchronization Testing</w:t>
      </w:r>
    </w:p>
    <w:p w14:paraId="462E9DF7" w14:textId="77777777" w:rsidR="004170DE" w:rsidRPr="00596B40" w:rsidRDefault="00D01ABD" w:rsidP="00D01ABD">
      <w:pPr>
        <w:pStyle w:val="ListParagraph"/>
        <w:tabs>
          <w:tab w:val="left" w:pos="284"/>
          <w:tab w:val="left" w:pos="1843"/>
        </w:tabs>
        <w:ind w:left="0"/>
        <w:jc w:val="both"/>
        <w:rPr>
          <w:rFonts w:ascii="Times New Roman" w:hAnsi="Times New Roman"/>
          <w:iCs/>
          <w:sz w:val="20"/>
          <w:szCs w:val="20"/>
        </w:rPr>
      </w:pPr>
      <w:r>
        <w:rPr>
          <w:rFonts w:ascii="Times New Roman" w:hAnsi="Times New Roman"/>
          <w:iCs/>
          <w:sz w:val="20"/>
          <w:szCs w:val="20"/>
        </w:rPr>
        <w:tab/>
      </w:r>
      <w:r w:rsidRPr="00D01ABD">
        <w:rPr>
          <w:rFonts w:ascii="Times New Roman" w:hAnsi="Times New Roman"/>
          <w:iCs/>
          <w:sz w:val="20"/>
          <w:szCs w:val="20"/>
        </w:rPr>
        <w:t>Contact synchronization can be calculated by comparing the difference between the highest and lowest time values. According to the established standard, the time difference should be ≤ 10 ms, as expressed in Equation (3):</w:t>
      </w:r>
    </w:p>
    <w:p w14:paraId="056ED424" w14:textId="27E9995F" w:rsidR="00D01ABD" w:rsidRPr="00705B6D" w:rsidRDefault="00D01ABD" w:rsidP="00705B6D">
      <w:pPr>
        <w:pStyle w:val="ListParagraph"/>
        <w:tabs>
          <w:tab w:val="left" w:pos="2835"/>
          <w:tab w:val="left" w:pos="3119"/>
          <w:tab w:val="left" w:leader="dot" w:pos="3969"/>
          <w:tab w:val="left" w:leader="dot" w:pos="7938"/>
        </w:tabs>
        <w:ind w:left="0"/>
        <w:jc w:val="center"/>
        <w:rPr>
          <w:rFonts w:ascii="Times New Roman" w:hAnsi="Times New Roman"/>
          <w:sz w:val="18"/>
          <w:szCs w:val="18"/>
          <w:lang w:val="id-ID"/>
        </w:rPr>
      </w:pPr>
      <m:oMath>
        <m:r>
          <m:rPr>
            <m:sty m:val="p"/>
          </m:rPr>
          <w:rPr>
            <w:rFonts w:ascii="Cambria Math" w:hAnsi="Cambria Math"/>
            <w:sz w:val="18"/>
            <w:szCs w:val="18"/>
            <w:lang w:val="id-ID"/>
          </w:rPr>
          <m:t xml:space="preserve">Δt= </m:t>
        </m:r>
        <m:sSub>
          <m:sSubPr>
            <m:ctrlPr>
              <w:rPr>
                <w:rFonts w:ascii="Cambria Math" w:hAnsi="Cambria Math"/>
                <w:sz w:val="18"/>
                <w:szCs w:val="18"/>
                <w:lang w:val="id-ID"/>
              </w:rPr>
            </m:ctrlPr>
          </m:sSubPr>
          <m:e>
            <m:r>
              <w:rPr>
                <w:rFonts w:ascii="Cambria Math" w:hAnsi="Cambria Math"/>
                <w:sz w:val="18"/>
                <w:szCs w:val="18"/>
                <w:lang w:val="id-ID"/>
              </w:rPr>
              <m:t>t</m:t>
            </m:r>
          </m:e>
          <m:sub>
            <m:r>
              <w:rPr>
                <w:rFonts w:ascii="Cambria Math" w:hAnsi="Cambria Math"/>
                <w:sz w:val="18"/>
                <w:szCs w:val="18"/>
                <w:lang w:val="id-ID"/>
              </w:rPr>
              <m:t>maks</m:t>
            </m:r>
          </m:sub>
        </m:sSub>
        <m:r>
          <w:rPr>
            <w:rFonts w:ascii="Cambria Math" w:hAnsi="Cambria Math"/>
            <w:sz w:val="18"/>
            <w:szCs w:val="18"/>
            <w:lang w:val="id-ID"/>
          </w:rPr>
          <m:t>-</m:t>
        </m:r>
        <m:sSub>
          <m:sSubPr>
            <m:ctrlPr>
              <w:rPr>
                <w:rFonts w:ascii="Cambria Math" w:hAnsi="Cambria Math"/>
                <w:i/>
                <w:sz w:val="18"/>
                <w:szCs w:val="18"/>
                <w:lang w:val="id-ID"/>
              </w:rPr>
            </m:ctrlPr>
          </m:sSubPr>
          <m:e>
            <m:r>
              <w:rPr>
                <w:rFonts w:ascii="Cambria Math" w:hAnsi="Cambria Math"/>
                <w:sz w:val="18"/>
                <w:szCs w:val="18"/>
                <w:lang w:val="id-ID"/>
              </w:rPr>
              <m:t>t</m:t>
            </m:r>
          </m:e>
          <m:sub>
            <m:r>
              <w:rPr>
                <w:rFonts w:ascii="Cambria Math" w:hAnsi="Cambria Math"/>
                <w:sz w:val="18"/>
                <w:szCs w:val="18"/>
                <w:lang w:val="id-ID"/>
              </w:rPr>
              <m:t>min</m:t>
            </m:r>
          </m:sub>
        </m:sSub>
      </m:oMath>
      <w:r w:rsidR="00705B6D">
        <w:rPr>
          <w:rFonts w:ascii="Times New Roman" w:hAnsi="Times New Roman"/>
          <w:sz w:val="18"/>
          <w:szCs w:val="18"/>
          <w:lang w:val="id-ID"/>
        </w:rPr>
        <w:t xml:space="preserve">                </w:t>
      </w:r>
      <w:r w:rsidRPr="00705B6D">
        <w:rPr>
          <w:rFonts w:ascii="Times New Roman" w:hAnsi="Times New Roman"/>
          <w:sz w:val="18"/>
          <w:szCs w:val="18"/>
          <w:lang w:val="id-ID"/>
        </w:rPr>
        <w:t>(3</w:t>
      </w:r>
      <w:r w:rsidR="00023579" w:rsidRPr="00705B6D">
        <w:rPr>
          <w:rFonts w:ascii="Times New Roman" w:hAnsi="Times New Roman"/>
          <w:sz w:val="18"/>
          <w:szCs w:val="18"/>
          <w:lang w:val="id-ID"/>
        </w:rPr>
        <w:t>)</w:t>
      </w:r>
    </w:p>
    <w:p w14:paraId="07CD2087" w14:textId="77777777" w:rsidR="00B52769" w:rsidRDefault="00B52769" w:rsidP="00D01ABD">
      <w:pPr>
        <w:pStyle w:val="ListParagraph"/>
        <w:tabs>
          <w:tab w:val="left" w:pos="851"/>
        </w:tabs>
        <w:ind w:left="0"/>
        <w:rPr>
          <w:rFonts w:ascii="Times New Roman" w:hAnsi="Times New Roman"/>
          <w:sz w:val="20"/>
          <w:szCs w:val="20"/>
        </w:rPr>
      </w:pPr>
    </w:p>
    <w:p w14:paraId="63659E67" w14:textId="77777777" w:rsidR="00C56596" w:rsidRDefault="00D303F0" w:rsidP="00C56596">
      <w:pPr>
        <w:pStyle w:val="ListParagraph"/>
        <w:tabs>
          <w:tab w:val="left" w:pos="851"/>
        </w:tabs>
        <w:ind w:left="0"/>
        <w:rPr>
          <w:rFonts w:ascii="Times New Roman" w:hAnsi="Times New Roman"/>
          <w:sz w:val="20"/>
          <w:szCs w:val="20"/>
        </w:rPr>
      </w:pPr>
      <w:r w:rsidRPr="00596B40">
        <w:rPr>
          <w:rFonts w:ascii="Times New Roman" w:hAnsi="Times New Roman"/>
          <w:sz w:val="20"/>
          <w:szCs w:val="20"/>
        </w:rPr>
        <w:t>Description</w:t>
      </w:r>
      <w:r w:rsidR="00D01ABD" w:rsidRPr="00F30FA0">
        <w:rPr>
          <w:rFonts w:ascii="Times New Roman" w:hAnsi="Times New Roman"/>
          <w:sz w:val="20"/>
          <w:szCs w:val="20"/>
        </w:rPr>
        <w:t xml:space="preserve"> : </w:t>
      </w:r>
    </w:p>
    <w:p w14:paraId="4C7ABA92" w14:textId="77777777" w:rsidR="00D01ABD" w:rsidRPr="00F30FA0" w:rsidRDefault="00D01ABD" w:rsidP="00C56596">
      <w:pPr>
        <w:pStyle w:val="ListParagraph"/>
        <w:tabs>
          <w:tab w:val="left" w:pos="709"/>
          <w:tab w:val="left" w:pos="851"/>
        </w:tabs>
        <w:ind w:left="0"/>
        <w:rPr>
          <w:rFonts w:ascii="Times New Roman" w:hAnsi="Times New Roman"/>
          <w:sz w:val="20"/>
          <w:szCs w:val="20"/>
        </w:rPr>
      </w:pPr>
      <w:r w:rsidRPr="00F30FA0">
        <w:rPr>
          <w:rFonts w:ascii="Times New Roman" w:hAnsi="Times New Roman"/>
          <w:sz w:val="20"/>
          <w:szCs w:val="20"/>
        </w:rPr>
        <w:t>Δt</w:t>
      </w:r>
      <w:r w:rsidRPr="00F30FA0">
        <w:rPr>
          <w:rFonts w:ascii="Times New Roman" w:hAnsi="Times New Roman"/>
          <w:sz w:val="20"/>
          <w:szCs w:val="20"/>
        </w:rPr>
        <w:tab/>
        <w:t xml:space="preserve">= </w:t>
      </w:r>
      <w:r w:rsidRPr="00D01ABD">
        <w:rPr>
          <w:rFonts w:ascii="Times New Roman" w:hAnsi="Times New Roman"/>
          <w:sz w:val="20"/>
          <w:szCs w:val="20"/>
        </w:rPr>
        <w:t>Time difference</w:t>
      </w:r>
    </w:p>
    <w:p w14:paraId="1B54551F" w14:textId="77777777" w:rsidR="00D01ABD" w:rsidRPr="00F30FA0" w:rsidRDefault="00000000" w:rsidP="00D01ABD">
      <w:pPr>
        <w:pStyle w:val="ListParagraph"/>
        <w:tabs>
          <w:tab w:val="left" w:pos="709"/>
          <w:tab w:val="left" w:pos="851"/>
        </w:tabs>
        <w:ind w:left="0"/>
        <w:rPr>
          <w:rFonts w:ascii="Times New Roman" w:hAnsi="Times New Roman"/>
          <w:sz w:val="20"/>
          <w:szCs w:val="20"/>
        </w:rPr>
      </w:pP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maks</m:t>
            </m:r>
          </m:sub>
        </m:sSub>
        <m:r>
          <w:rPr>
            <w:rFonts w:ascii="Cambria Math" w:hAnsi="Cambria Math"/>
            <w:sz w:val="20"/>
            <w:szCs w:val="20"/>
          </w:rPr>
          <m:t xml:space="preserve">  </m:t>
        </m:r>
      </m:oMath>
      <w:r w:rsidR="00D01ABD" w:rsidRPr="00F30FA0">
        <w:rPr>
          <w:rFonts w:ascii="Times New Roman" w:hAnsi="Times New Roman"/>
          <w:sz w:val="20"/>
          <w:szCs w:val="20"/>
        </w:rPr>
        <w:tab/>
        <w:t xml:space="preserve">= </w:t>
      </w:r>
      <w:r w:rsidR="00D01ABD" w:rsidRPr="00D01ABD">
        <w:rPr>
          <w:rFonts w:ascii="Times New Roman" w:hAnsi="Times New Roman"/>
          <w:sz w:val="20"/>
          <w:szCs w:val="20"/>
        </w:rPr>
        <w:t>Maximum time</w:t>
      </w:r>
    </w:p>
    <w:p w14:paraId="0D525730" w14:textId="77777777" w:rsidR="00C32E79" w:rsidRDefault="00000000" w:rsidP="00480766">
      <w:pPr>
        <w:pStyle w:val="ListParagraph"/>
        <w:tabs>
          <w:tab w:val="left" w:pos="567"/>
          <w:tab w:val="left" w:pos="709"/>
        </w:tabs>
        <w:ind w:left="0"/>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min</m:t>
            </m:r>
          </m:sub>
        </m:sSub>
      </m:oMath>
      <w:r w:rsidR="00D01ABD" w:rsidRPr="00F30FA0">
        <w:rPr>
          <w:rFonts w:ascii="Times New Roman" w:hAnsi="Times New Roman"/>
          <w:sz w:val="20"/>
          <w:szCs w:val="20"/>
        </w:rPr>
        <w:tab/>
        <w:t xml:space="preserve">  </w:t>
      </w:r>
      <w:r w:rsidR="00D01ABD">
        <w:rPr>
          <w:rFonts w:ascii="Times New Roman" w:hAnsi="Times New Roman"/>
          <w:sz w:val="20"/>
          <w:szCs w:val="20"/>
        </w:rPr>
        <w:tab/>
      </w:r>
      <w:r w:rsidR="00D01ABD" w:rsidRPr="00F30FA0">
        <w:rPr>
          <w:rFonts w:ascii="Times New Roman" w:hAnsi="Times New Roman"/>
          <w:sz w:val="20"/>
          <w:szCs w:val="20"/>
        </w:rPr>
        <w:t xml:space="preserve">= </w:t>
      </w:r>
      <w:r w:rsidR="00D01ABD" w:rsidRPr="00D01ABD">
        <w:rPr>
          <w:rFonts w:ascii="Times New Roman" w:hAnsi="Times New Roman"/>
          <w:sz w:val="20"/>
          <w:szCs w:val="20"/>
        </w:rPr>
        <w:t>Minimum time</w:t>
      </w:r>
    </w:p>
    <w:p w14:paraId="7DBD11D2" w14:textId="77777777" w:rsidR="0079485C" w:rsidRDefault="0079485C" w:rsidP="00480766">
      <w:pPr>
        <w:pStyle w:val="ListParagraph"/>
        <w:tabs>
          <w:tab w:val="left" w:pos="567"/>
          <w:tab w:val="left" w:pos="709"/>
        </w:tabs>
        <w:ind w:left="0"/>
        <w:rPr>
          <w:rFonts w:ascii="Times New Roman" w:hAnsi="Times New Roman"/>
          <w:sz w:val="20"/>
          <w:szCs w:val="20"/>
        </w:rPr>
      </w:pPr>
    </w:p>
    <w:p w14:paraId="11224F97" w14:textId="77777777" w:rsidR="0079485C" w:rsidRDefault="0079485C" w:rsidP="00480766">
      <w:pPr>
        <w:pStyle w:val="ListParagraph"/>
        <w:tabs>
          <w:tab w:val="left" w:pos="567"/>
          <w:tab w:val="left" w:pos="709"/>
        </w:tabs>
        <w:ind w:left="0"/>
        <w:rPr>
          <w:rFonts w:ascii="Times New Roman" w:hAnsi="Times New Roman"/>
          <w:sz w:val="20"/>
          <w:szCs w:val="20"/>
        </w:rPr>
      </w:pPr>
    </w:p>
    <w:p w14:paraId="7170199B" w14:textId="77777777" w:rsidR="0079485C" w:rsidRDefault="0079485C" w:rsidP="00480766">
      <w:pPr>
        <w:pStyle w:val="ListParagraph"/>
        <w:tabs>
          <w:tab w:val="left" w:pos="567"/>
          <w:tab w:val="left" w:pos="709"/>
        </w:tabs>
        <w:ind w:left="0"/>
        <w:rPr>
          <w:rFonts w:ascii="Times New Roman" w:hAnsi="Times New Roman"/>
          <w:sz w:val="20"/>
          <w:szCs w:val="20"/>
        </w:rPr>
      </w:pPr>
    </w:p>
    <w:p w14:paraId="4F3F0A4A" w14:textId="77777777" w:rsidR="0079485C" w:rsidRDefault="0079485C" w:rsidP="00480766">
      <w:pPr>
        <w:pStyle w:val="ListParagraph"/>
        <w:tabs>
          <w:tab w:val="left" w:pos="567"/>
          <w:tab w:val="left" w:pos="709"/>
        </w:tabs>
        <w:ind w:left="0"/>
        <w:rPr>
          <w:rFonts w:ascii="Times New Roman" w:hAnsi="Times New Roman"/>
          <w:sz w:val="20"/>
          <w:szCs w:val="20"/>
        </w:rPr>
      </w:pPr>
    </w:p>
    <w:p w14:paraId="398F528D" w14:textId="77777777" w:rsidR="0079485C" w:rsidRDefault="0079485C" w:rsidP="00480766">
      <w:pPr>
        <w:pStyle w:val="ListParagraph"/>
        <w:tabs>
          <w:tab w:val="left" w:pos="567"/>
          <w:tab w:val="left" w:pos="709"/>
        </w:tabs>
        <w:ind w:left="0"/>
        <w:rPr>
          <w:rFonts w:ascii="Times New Roman" w:hAnsi="Times New Roman"/>
          <w:sz w:val="20"/>
          <w:szCs w:val="20"/>
        </w:rPr>
      </w:pPr>
    </w:p>
    <w:p w14:paraId="310B44DD" w14:textId="77777777" w:rsidR="0079485C" w:rsidRDefault="0079485C" w:rsidP="00480766">
      <w:pPr>
        <w:pStyle w:val="ListParagraph"/>
        <w:tabs>
          <w:tab w:val="left" w:pos="567"/>
          <w:tab w:val="left" w:pos="709"/>
        </w:tabs>
        <w:ind w:left="0"/>
        <w:rPr>
          <w:rFonts w:ascii="Times New Roman" w:hAnsi="Times New Roman"/>
          <w:sz w:val="20"/>
          <w:szCs w:val="20"/>
        </w:rPr>
      </w:pPr>
    </w:p>
    <w:p w14:paraId="5C845A97" w14:textId="77777777" w:rsidR="0079485C" w:rsidRDefault="0079485C" w:rsidP="00480766">
      <w:pPr>
        <w:pStyle w:val="ListParagraph"/>
        <w:tabs>
          <w:tab w:val="left" w:pos="567"/>
          <w:tab w:val="left" w:pos="709"/>
        </w:tabs>
        <w:ind w:left="0"/>
        <w:rPr>
          <w:rFonts w:ascii="Times New Roman" w:hAnsi="Times New Roman"/>
          <w:sz w:val="20"/>
          <w:szCs w:val="20"/>
        </w:rPr>
      </w:pPr>
    </w:p>
    <w:p w14:paraId="3BDF7633" w14:textId="77777777" w:rsidR="0079485C" w:rsidRPr="00480766" w:rsidRDefault="0079485C" w:rsidP="00480766">
      <w:pPr>
        <w:pStyle w:val="ListParagraph"/>
        <w:tabs>
          <w:tab w:val="left" w:pos="567"/>
          <w:tab w:val="left" w:pos="709"/>
        </w:tabs>
        <w:ind w:left="0"/>
        <w:rPr>
          <w:rFonts w:cs="Tahoma"/>
          <w:szCs w:val="22"/>
        </w:rPr>
      </w:pPr>
    </w:p>
    <w:p w14:paraId="2AE78682" w14:textId="77777777" w:rsidR="00C32E79" w:rsidRDefault="00000000">
      <w:pPr>
        <w:pStyle w:val="Heading1"/>
        <w:keepLines/>
        <w:tabs>
          <w:tab w:val="left" w:pos="216"/>
        </w:tabs>
        <w:spacing w:before="160" w:after="80"/>
      </w:pPr>
      <w:r>
        <w:t>Results and Discussion</w:t>
      </w:r>
    </w:p>
    <w:p w14:paraId="591DC8F0" w14:textId="06C64B23" w:rsidR="00A9335E" w:rsidRDefault="00000000" w:rsidP="00480766">
      <w:pPr>
        <w:pBdr>
          <w:top w:val="nil"/>
          <w:left w:val="nil"/>
          <w:bottom w:val="nil"/>
          <w:right w:val="nil"/>
          <w:between w:val="nil"/>
        </w:pBdr>
        <w:tabs>
          <w:tab w:val="left" w:pos="288"/>
        </w:tabs>
        <w:spacing w:before="0" w:line="228" w:lineRule="auto"/>
        <w:jc w:val="both"/>
        <w:rPr>
          <w:sz w:val="20"/>
          <w:szCs w:val="20"/>
        </w:rPr>
      </w:pPr>
      <w:r>
        <w:rPr>
          <w:color w:val="000000"/>
          <w:sz w:val="20"/>
          <w:szCs w:val="20"/>
        </w:rPr>
        <w:tab/>
      </w:r>
      <w:r w:rsidR="00480766" w:rsidRPr="00480766">
        <w:rPr>
          <w:sz w:val="20"/>
          <w:szCs w:val="20"/>
        </w:rPr>
        <w:t>This study involves three tests that support the performance evaluation of the Circuit Breaker (CB), namely</w:t>
      </w:r>
      <w:r w:rsidR="00480766">
        <w:rPr>
          <w:sz w:val="20"/>
          <w:szCs w:val="20"/>
        </w:rPr>
        <w:t xml:space="preserve"> </w:t>
      </w:r>
      <w:r w:rsidR="00480766" w:rsidRPr="00480766">
        <w:rPr>
          <w:sz w:val="20"/>
          <w:szCs w:val="20"/>
        </w:rPr>
        <w:t>:</w:t>
      </w:r>
    </w:p>
    <w:p w14:paraId="58D223FA" w14:textId="77777777" w:rsidR="00480766" w:rsidRPr="00480766" w:rsidRDefault="00480766" w:rsidP="00480766">
      <w:pPr>
        <w:pStyle w:val="ListParagraph"/>
        <w:numPr>
          <w:ilvl w:val="0"/>
          <w:numId w:val="7"/>
        </w:numPr>
        <w:pBdr>
          <w:top w:val="nil"/>
          <w:left w:val="nil"/>
          <w:bottom w:val="nil"/>
          <w:right w:val="nil"/>
          <w:between w:val="nil"/>
        </w:pBdr>
        <w:tabs>
          <w:tab w:val="left" w:pos="284"/>
          <w:tab w:val="left" w:pos="426"/>
        </w:tabs>
        <w:spacing w:before="0" w:line="228" w:lineRule="auto"/>
        <w:ind w:left="0" w:firstLine="0"/>
        <w:jc w:val="both"/>
        <w:rPr>
          <w:rFonts w:ascii="Times New Roman" w:hAnsi="Times New Roman"/>
          <w:sz w:val="20"/>
          <w:szCs w:val="20"/>
        </w:rPr>
      </w:pPr>
      <w:r w:rsidRPr="00480766">
        <w:rPr>
          <w:rFonts w:ascii="Times New Roman" w:hAnsi="Times New Roman"/>
          <w:sz w:val="20"/>
          <w:szCs w:val="20"/>
        </w:rPr>
        <w:t>Measurement Data</w:t>
      </w:r>
    </w:p>
    <w:p w14:paraId="0CAF0F35" w14:textId="689CA371" w:rsidR="00A9335E" w:rsidRPr="00A9335E" w:rsidRDefault="00A22D9A" w:rsidP="00A9335E">
      <w:pPr>
        <w:pStyle w:val="ListParagraph"/>
        <w:numPr>
          <w:ilvl w:val="0"/>
          <w:numId w:val="8"/>
        </w:numPr>
        <w:pBdr>
          <w:top w:val="nil"/>
          <w:left w:val="nil"/>
          <w:bottom w:val="nil"/>
          <w:right w:val="nil"/>
          <w:between w:val="nil"/>
        </w:pBdr>
        <w:tabs>
          <w:tab w:val="left" w:pos="288"/>
          <w:tab w:val="left" w:pos="567"/>
        </w:tabs>
        <w:spacing w:before="0" w:line="228" w:lineRule="auto"/>
        <w:ind w:left="0" w:firstLine="0"/>
        <w:jc w:val="both"/>
        <w:rPr>
          <w:rFonts w:ascii="Times New Roman" w:hAnsi="Times New Roman"/>
          <w:sz w:val="20"/>
          <w:szCs w:val="20"/>
        </w:rPr>
      </w:pPr>
      <w:r w:rsidRPr="00A22D9A">
        <w:rPr>
          <w:rFonts w:ascii="Times New Roman" w:hAnsi="Times New Roman"/>
          <w:sz w:val="20"/>
          <w:szCs w:val="20"/>
        </w:rPr>
        <w:t>Insulating Resistance</w:t>
      </w:r>
    </w:p>
    <w:p w14:paraId="2ED79505" w14:textId="6D10F39F" w:rsidR="00A9335E" w:rsidRPr="00A9335E" w:rsidRDefault="00223202" w:rsidP="00A9335E">
      <w:pPr>
        <w:pStyle w:val="Caption"/>
        <w:spacing w:after="0"/>
        <w:jc w:val="center"/>
        <w:rPr>
          <w:i w:val="0"/>
          <w:iCs w:val="0"/>
          <w:color w:val="000000" w:themeColor="text1"/>
        </w:rPr>
      </w:pPr>
      <w:r w:rsidRPr="00223202">
        <w:rPr>
          <w:i w:val="0"/>
          <w:iCs w:val="0"/>
          <w:color w:val="000000" w:themeColor="text1"/>
        </w:rPr>
        <w:t xml:space="preserve">Table 3. </w:t>
      </w:r>
      <w:r w:rsidRPr="00223202">
        <w:rPr>
          <w:i w:val="0"/>
          <w:iCs w:val="0"/>
          <w:color w:val="000000" w:themeColor="text1"/>
        </w:rPr>
        <w:fldChar w:fldCharType="begin"/>
      </w:r>
      <w:r w:rsidRPr="00223202">
        <w:rPr>
          <w:i w:val="0"/>
          <w:iCs w:val="0"/>
          <w:color w:val="000000" w:themeColor="text1"/>
        </w:rPr>
        <w:instrText xml:space="preserve"> SEQ Table_3. \* ARABIC </w:instrText>
      </w:r>
      <w:r w:rsidRPr="00223202">
        <w:rPr>
          <w:i w:val="0"/>
          <w:iCs w:val="0"/>
          <w:color w:val="000000" w:themeColor="text1"/>
        </w:rPr>
        <w:fldChar w:fldCharType="separate"/>
      </w:r>
      <w:r w:rsidR="004371B6">
        <w:rPr>
          <w:i w:val="0"/>
          <w:iCs w:val="0"/>
          <w:noProof/>
          <w:color w:val="000000" w:themeColor="text1"/>
        </w:rPr>
        <w:t>1</w:t>
      </w:r>
      <w:r w:rsidRPr="00223202">
        <w:rPr>
          <w:i w:val="0"/>
          <w:iCs w:val="0"/>
          <w:color w:val="000000" w:themeColor="text1"/>
        </w:rPr>
        <w:fldChar w:fldCharType="end"/>
      </w:r>
      <w:r w:rsidRPr="00223202">
        <w:rPr>
          <w:i w:val="0"/>
          <w:iCs w:val="0"/>
          <w:color w:val="000000" w:themeColor="text1"/>
        </w:rPr>
        <w:t xml:space="preserve"> </w:t>
      </w:r>
      <w:r w:rsidR="00A22D9A">
        <w:rPr>
          <w:i w:val="0"/>
          <w:iCs w:val="0"/>
          <w:color w:val="000000" w:themeColor="text1"/>
        </w:rPr>
        <w:t>Insulating Resistance</w:t>
      </w:r>
      <w:r w:rsidRPr="00223202">
        <w:rPr>
          <w:i w:val="0"/>
          <w:iCs w:val="0"/>
          <w:color w:val="000000" w:themeColor="text1"/>
        </w:rPr>
        <w:t xml:space="preserve"> Test Results of the Circuit Breaker on the Lagadar Line Bay at the 150 kV Cigelereng Substation</w:t>
      </w:r>
    </w:p>
    <w:tbl>
      <w:tblPr>
        <w:tblStyle w:val="TableGrid"/>
        <w:tblW w:w="5164" w:type="dxa"/>
        <w:tblInd w:w="-5" w:type="dxa"/>
        <w:tblLayout w:type="fixed"/>
        <w:tblLook w:val="04A0" w:firstRow="1" w:lastRow="0" w:firstColumn="1" w:lastColumn="0" w:noHBand="0" w:noVBand="1"/>
      </w:tblPr>
      <w:tblGrid>
        <w:gridCol w:w="1311"/>
        <w:gridCol w:w="1197"/>
        <w:gridCol w:w="885"/>
        <w:gridCol w:w="884"/>
        <w:gridCol w:w="887"/>
      </w:tblGrid>
      <w:tr w:rsidR="00642511" w14:paraId="4D604694" w14:textId="77777777" w:rsidTr="00A9335E">
        <w:trPr>
          <w:trHeight w:val="39"/>
        </w:trPr>
        <w:tc>
          <w:tcPr>
            <w:tcW w:w="1311" w:type="dxa"/>
            <w:vMerge w:val="restart"/>
          </w:tcPr>
          <w:p w14:paraId="52C80521" w14:textId="132FF052" w:rsidR="00642511" w:rsidRPr="00642511" w:rsidRDefault="00B72B22" w:rsidP="00623D5E">
            <w:pPr>
              <w:jc w:val="center"/>
              <w:rPr>
                <w:b/>
                <w:bCs/>
                <w:sz w:val="16"/>
                <w:szCs w:val="16"/>
              </w:rPr>
            </w:pPr>
            <w:r w:rsidRPr="00B72B22">
              <w:rPr>
                <w:b/>
                <w:bCs/>
                <w:sz w:val="16"/>
                <w:szCs w:val="16"/>
              </w:rPr>
              <w:t>Monitoring Point</w:t>
            </w:r>
          </w:p>
        </w:tc>
        <w:tc>
          <w:tcPr>
            <w:tcW w:w="1197" w:type="dxa"/>
            <w:vMerge w:val="restart"/>
          </w:tcPr>
          <w:p w14:paraId="3CEE9709" w14:textId="77777777" w:rsidR="00642511" w:rsidRDefault="00642511" w:rsidP="00642511">
            <w:pPr>
              <w:rPr>
                <w:b/>
                <w:bCs/>
                <w:sz w:val="16"/>
                <w:szCs w:val="16"/>
              </w:rPr>
            </w:pPr>
          </w:p>
          <w:p w14:paraId="5E799A94" w14:textId="4AF53B3E" w:rsidR="00642511" w:rsidRPr="00623D5E" w:rsidRDefault="00642511" w:rsidP="00642511">
            <w:pPr>
              <w:jc w:val="center"/>
              <w:rPr>
                <w:b/>
                <w:bCs/>
                <w:sz w:val="16"/>
                <w:szCs w:val="16"/>
              </w:rPr>
            </w:pPr>
            <w:r w:rsidRPr="00623D5E">
              <w:rPr>
                <w:b/>
                <w:bCs/>
                <w:sz w:val="16"/>
                <w:szCs w:val="16"/>
              </w:rPr>
              <w:t>Voltage</w:t>
            </w:r>
          </w:p>
        </w:tc>
        <w:tc>
          <w:tcPr>
            <w:tcW w:w="2656" w:type="dxa"/>
            <w:gridSpan w:val="3"/>
          </w:tcPr>
          <w:p w14:paraId="7D1EE3BF" w14:textId="77777777" w:rsidR="00642511" w:rsidRPr="00623D5E" w:rsidRDefault="00642511" w:rsidP="00642511">
            <w:pPr>
              <w:jc w:val="center"/>
              <w:rPr>
                <w:b/>
                <w:bCs/>
                <w:sz w:val="16"/>
                <w:szCs w:val="16"/>
              </w:rPr>
            </w:pPr>
            <w:r w:rsidRPr="00623D5E">
              <w:rPr>
                <w:b/>
                <w:bCs/>
                <w:sz w:val="16"/>
                <w:szCs w:val="16"/>
              </w:rPr>
              <w:t>Measurement</w:t>
            </w:r>
          </w:p>
          <w:p w14:paraId="00DD85BD" w14:textId="2514214E" w:rsidR="00642511" w:rsidRPr="00623D5E" w:rsidRDefault="00642511" w:rsidP="00642511">
            <w:pPr>
              <w:jc w:val="center"/>
              <w:rPr>
                <w:b/>
                <w:bCs/>
                <w:sz w:val="16"/>
                <w:szCs w:val="16"/>
              </w:rPr>
            </w:pPr>
            <w:r w:rsidRPr="00623D5E">
              <w:rPr>
                <w:b/>
                <w:bCs/>
                <w:sz w:val="16"/>
                <w:szCs w:val="16"/>
              </w:rPr>
              <w:t>Result (MΩ)</w:t>
            </w:r>
          </w:p>
        </w:tc>
      </w:tr>
      <w:tr w:rsidR="00642511" w14:paraId="47831955" w14:textId="77777777" w:rsidTr="00A9335E">
        <w:trPr>
          <w:trHeight w:val="15"/>
        </w:trPr>
        <w:tc>
          <w:tcPr>
            <w:tcW w:w="1311" w:type="dxa"/>
            <w:vMerge/>
          </w:tcPr>
          <w:p w14:paraId="018067F9" w14:textId="77777777" w:rsidR="00642511" w:rsidRPr="00623D5E" w:rsidRDefault="00642511" w:rsidP="00623D5E">
            <w:pPr>
              <w:jc w:val="center"/>
              <w:rPr>
                <w:b/>
                <w:bCs/>
                <w:sz w:val="16"/>
                <w:szCs w:val="16"/>
              </w:rPr>
            </w:pPr>
          </w:p>
        </w:tc>
        <w:tc>
          <w:tcPr>
            <w:tcW w:w="1197" w:type="dxa"/>
            <w:vMerge/>
          </w:tcPr>
          <w:p w14:paraId="36216FFC" w14:textId="77777777" w:rsidR="00642511" w:rsidRPr="00623D5E" w:rsidRDefault="00642511" w:rsidP="00623D5E">
            <w:pPr>
              <w:jc w:val="center"/>
              <w:rPr>
                <w:b/>
                <w:bCs/>
                <w:sz w:val="16"/>
                <w:szCs w:val="16"/>
              </w:rPr>
            </w:pPr>
          </w:p>
        </w:tc>
        <w:tc>
          <w:tcPr>
            <w:tcW w:w="885" w:type="dxa"/>
          </w:tcPr>
          <w:p w14:paraId="3BD1D6B0" w14:textId="2CD78259" w:rsidR="00642511" w:rsidRPr="00623D5E" w:rsidRDefault="00642511" w:rsidP="00623D5E">
            <w:pPr>
              <w:jc w:val="center"/>
              <w:rPr>
                <w:b/>
                <w:bCs/>
                <w:sz w:val="16"/>
                <w:szCs w:val="16"/>
              </w:rPr>
            </w:pPr>
            <w:r w:rsidRPr="00623D5E">
              <w:rPr>
                <w:b/>
                <w:bCs/>
                <w:sz w:val="16"/>
                <w:szCs w:val="16"/>
              </w:rPr>
              <w:t>Phase R</w:t>
            </w:r>
            <w:r w:rsidR="00B72B22">
              <w:rPr>
                <w:b/>
                <w:bCs/>
                <w:sz w:val="16"/>
                <w:szCs w:val="16"/>
              </w:rPr>
              <w:t xml:space="preserve"> Line</w:t>
            </w:r>
          </w:p>
        </w:tc>
        <w:tc>
          <w:tcPr>
            <w:tcW w:w="884" w:type="dxa"/>
          </w:tcPr>
          <w:p w14:paraId="7C25EF75" w14:textId="0AF9C356" w:rsidR="00642511" w:rsidRPr="00623D5E" w:rsidRDefault="00642511" w:rsidP="00623D5E">
            <w:pPr>
              <w:jc w:val="center"/>
              <w:rPr>
                <w:b/>
                <w:bCs/>
                <w:sz w:val="16"/>
                <w:szCs w:val="16"/>
              </w:rPr>
            </w:pPr>
            <w:r w:rsidRPr="00623D5E">
              <w:rPr>
                <w:b/>
                <w:bCs/>
                <w:sz w:val="16"/>
                <w:szCs w:val="16"/>
              </w:rPr>
              <w:t>Phase S</w:t>
            </w:r>
            <w:r w:rsidR="00B72B22">
              <w:rPr>
                <w:b/>
                <w:bCs/>
                <w:sz w:val="16"/>
                <w:szCs w:val="16"/>
              </w:rPr>
              <w:t xml:space="preserve"> Line</w:t>
            </w:r>
          </w:p>
        </w:tc>
        <w:tc>
          <w:tcPr>
            <w:tcW w:w="887" w:type="dxa"/>
          </w:tcPr>
          <w:p w14:paraId="56604D52" w14:textId="2C2AD13E" w:rsidR="00642511" w:rsidRPr="00623D5E" w:rsidRDefault="00642511" w:rsidP="00623D5E">
            <w:pPr>
              <w:jc w:val="center"/>
              <w:rPr>
                <w:b/>
                <w:bCs/>
                <w:sz w:val="16"/>
                <w:szCs w:val="16"/>
              </w:rPr>
            </w:pPr>
            <w:r w:rsidRPr="00623D5E">
              <w:rPr>
                <w:b/>
                <w:bCs/>
                <w:sz w:val="16"/>
                <w:szCs w:val="16"/>
              </w:rPr>
              <w:t>Phase T</w:t>
            </w:r>
            <w:r w:rsidR="00B72B22">
              <w:rPr>
                <w:b/>
                <w:bCs/>
                <w:sz w:val="16"/>
                <w:szCs w:val="16"/>
              </w:rPr>
              <w:t xml:space="preserve"> Line</w:t>
            </w:r>
          </w:p>
        </w:tc>
      </w:tr>
      <w:tr w:rsidR="00623D5E" w14:paraId="32F79D2C" w14:textId="77777777" w:rsidTr="00A9335E">
        <w:trPr>
          <w:trHeight w:val="40"/>
        </w:trPr>
        <w:tc>
          <w:tcPr>
            <w:tcW w:w="1311" w:type="dxa"/>
          </w:tcPr>
          <w:p w14:paraId="0B6FA3DB" w14:textId="53115C38" w:rsidR="00DA3472" w:rsidRPr="00623D5E" w:rsidRDefault="00623D5E" w:rsidP="00623D5E">
            <w:pPr>
              <w:jc w:val="center"/>
              <w:rPr>
                <w:sz w:val="16"/>
                <w:szCs w:val="16"/>
              </w:rPr>
            </w:pPr>
            <w:r w:rsidRPr="00623D5E">
              <w:rPr>
                <w:sz w:val="16"/>
                <w:szCs w:val="16"/>
              </w:rPr>
              <w:t>Top -Bottom</w:t>
            </w:r>
          </w:p>
        </w:tc>
        <w:tc>
          <w:tcPr>
            <w:tcW w:w="1197" w:type="dxa"/>
          </w:tcPr>
          <w:p w14:paraId="54EDB118" w14:textId="54846557" w:rsidR="00DA3472" w:rsidRPr="00623D5E" w:rsidRDefault="00623D5E" w:rsidP="00623D5E">
            <w:pPr>
              <w:jc w:val="center"/>
              <w:rPr>
                <w:sz w:val="16"/>
                <w:szCs w:val="16"/>
              </w:rPr>
            </w:pPr>
            <w:r w:rsidRPr="00623D5E">
              <w:rPr>
                <w:sz w:val="16"/>
                <w:szCs w:val="16"/>
              </w:rPr>
              <w:t>150 kV/150.000 V</w:t>
            </w:r>
          </w:p>
        </w:tc>
        <w:tc>
          <w:tcPr>
            <w:tcW w:w="885" w:type="dxa"/>
          </w:tcPr>
          <w:p w14:paraId="3DAFC9D3" w14:textId="36D61560" w:rsidR="00DA3472" w:rsidRPr="00623D5E" w:rsidRDefault="00623D5E" w:rsidP="00623D5E">
            <w:pPr>
              <w:jc w:val="center"/>
              <w:rPr>
                <w:sz w:val="16"/>
                <w:szCs w:val="16"/>
              </w:rPr>
            </w:pPr>
            <w:r w:rsidRPr="00623D5E">
              <w:rPr>
                <w:sz w:val="16"/>
                <w:szCs w:val="16"/>
              </w:rPr>
              <w:t>1000.000</w:t>
            </w:r>
          </w:p>
        </w:tc>
        <w:tc>
          <w:tcPr>
            <w:tcW w:w="884" w:type="dxa"/>
          </w:tcPr>
          <w:p w14:paraId="1BDE70E8" w14:textId="224DA4D4" w:rsidR="00DA3472" w:rsidRPr="00623D5E" w:rsidRDefault="00623D5E" w:rsidP="00623D5E">
            <w:pPr>
              <w:jc w:val="center"/>
              <w:rPr>
                <w:sz w:val="16"/>
                <w:szCs w:val="16"/>
              </w:rPr>
            </w:pPr>
            <w:r w:rsidRPr="00623D5E">
              <w:rPr>
                <w:sz w:val="16"/>
                <w:szCs w:val="16"/>
              </w:rPr>
              <w:t>1000.000</w:t>
            </w:r>
          </w:p>
        </w:tc>
        <w:tc>
          <w:tcPr>
            <w:tcW w:w="887" w:type="dxa"/>
          </w:tcPr>
          <w:p w14:paraId="3F9E322C" w14:textId="14B95ABA" w:rsidR="00DA3472" w:rsidRPr="00623D5E" w:rsidRDefault="00623D5E" w:rsidP="00623D5E">
            <w:pPr>
              <w:jc w:val="center"/>
              <w:rPr>
                <w:sz w:val="16"/>
                <w:szCs w:val="16"/>
              </w:rPr>
            </w:pPr>
            <w:r w:rsidRPr="00623D5E">
              <w:rPr>
                <w:sz w:val="16"/>
                <w:szCs w:val="16"/>
              </w:rPr>
              <w:t>1000.000</w:t>
            </w:r>
          </w:p>
        </w:tc>
      </w:tr>
      <w:tr w:rsidR="00623D5E" w14:paraId="14B132A2" w14:textId="77777777" w:rsidTr="00A9335E">
        <w:trPr>
          <w:trHeight w:val="39"/>
        </w:trPr>
        <w:tc>
          <w:tcPr>
            <w:tcW w:w="1311" w:type="dxa"/>
          </w:tcPr>
          <w:p w14:paraId="60557CFF" w14:textId="1D2F544B" w:rsidR="00DA3472" w:rsidRPr="00623D5E" w:rsidRDefault="00623D5E" w:rsidP="00623D5E">
            <w:pPr>
              <w:jc w:val="center"/>
              <w:rPr>
                <w:sz w:val="16"/>
                <w:szCs w:val="16"/>
              </w:rPr>
            </w:pPr>
            <w:r w:rsidRPr="00623D5E">
              <w:rPr>
                <w:sz w:val="16"/>
                <w:szCs w:val="16"/>
              </w:rPr>
              <w:t>Phase -Ground</w:t>
            </w:r>
          </w:p>
        </w:tc>
        <w:tc>
          <w:tcPr>
            <w:tcW w:w="1197" w:type="dxa"/>
          </w:tcPr>
          <w:p w14:paraId="4AA91E93" w14:textId="1C2B8C8A" w:rsidR="00DA3472" w:rsidRPr="00623D5E" w:rsidRDefault="00623D5E" w:rsidP="00623D5E">
            <w:pPr>
              <w:jc w:val="center"/>
              <w:rPr>
                <w:sz w:val="16"/>
                <w:szCs w:val="16"/>
              </w:rPr>
            </w:pPr>
            <w:r w:rsidRPr="00623D5E">
              <w:rPr>
                <w:sz w:val="16"/>
                <w:szCs w:val="16"/>
              </w:rPr>
              <w:t>150 kV/150.000 V</w:t>
            </w:r>
          </w:p>
        </w:tc>
        <w:tc>
          <w:tcPr>
            <w:tcW w:w="885" w:type="dxa"/>
          </w:tcPr>
          <w:p w14:paraId="5506C25F" w14:textId="687CB46A" w:rsidR="00DA3472" w:rsidRPr="00623D5E" w:rsidRDefault="00623D5E" w:rsidP="00623D5E">
            <w:pPr>
              <w:jc w:val="center"/>
              <w:rPr>
                <w:sz w:val="16"/>
                <w:szCs w:val="16"/>
              </w:rPr>
            </w:pPr>
            <w:r w:rsidRPr="00623D5E">
              <w:rPr>
                <w:sz w:val="16"/>
                <w:szCs w:val="16"/>
              </w:rPr>
              <w:t>1000.000</w:t>
            </w:r>
          </w:p>
        </w:tc>
        <w:tc>
          <w:tcPr>
            <w:tcW w:w="884" w:type="dxa"/>
          </w:tcPr>
          <w:p w14:paraId="7F5B8F99" w14:textId="17B92A04" w:rsidR="00DA3472" w:rsidRPr="00623D5E" w:rsidRDefault="00623D5E" w:rsidP="00623D5E">
            <w:pPr>
              <w:jc w:val="center"/>
              <w:rPr>
                <w:sz w:val="16"/>
                <w:szCs w:val="16"/>
              </w:rPr>
            </w:pPr>
            <w:r w:rsidRPr="00623D5E">
              <w:rPr>
                <w:sz w:val="16"/>
                <w:szCs w:val="16"/>
              </w:rPr>
              <w:t>1000.000</w:t>
            </w:r>
          </w:p>
        </w:tc>
        <w:tc>
          <w:tcPr>
            <w:tcW w:w="887" w:type="dxa"/>
          </w:tcPr>
          <w:p w14:paraId="76A0DFA8" w14:textId="25DA59F4" w:rsidR="00DA3472" w:rsidRPr="00623D5E" w:rsidRDefault="00623D5E" w:rsidP="00623D5E">
            <w:pPr>
              <w:jc w:val="center"/>
              <w:rPr>
                <w:sz w:val="16"/>
                <w:szCs w:val="16"/>
              </w:rPr>
            </w:pPr>
            <w:r w:rsidRPr="00623D5E">
              <w:rPr>
                <w:sz w:val="16"/>
                <w:szCs w:val="16"/>
              </w:rPr>
              <w:t>1000.000</w:t>
            </w:r>
          </w:p>
        </w:tc>
      </w:tr>
      <w:tr w:rsidR="00A9335E" w14:paraId="5A9AFD13" w14:textId="77777777" w:rsidTr="00A9335E">
        <w:trPr>
          <w:trHeight w:val="39"/>
        </w:trPr>
        <w:tc>
          <w:tcPr>
            <w:tcW w:w="1311" w:type="dxa"/>
          </w:tcPr>
          <w:p w14:paraId="25DD2657" w14:textId="2FB61A8F" w:rsidR="00623D5E" w:rsidRPr="00623D5E" w:rsidRDefault="00623D5E" w:rsidP="00623D5E">
            <w:pPr>
              <w:jc w:val="center"/>
              <w:rPr>
                <w:sz w:val="16"/>
                <w:szCs w:val="16"/>
              </w:rPr>
            </w:pPr>
            <w:r w:rsidRPr="00623D5E">
              <w:rPr>
                <w:sz w:val="16"/>
                <w:szCs w:val="16"/>
              </w:rPr>
              <w:t>Phase - Phase</w:t>
            </w:r>
          </w:p>
        </w:tc>
        <w:tc>
          <w:tcPr>
            <w:tcW w:w="1197" w:type="dxa"/>
          </w:tcPr>
          <w:p w14:paraId="301494AC" w14:textId="4DBB4A1F" w:rsidR="00623D5E" w:rsidRPr="00623D5E" w:rsidRDefault="00623D5E" w:rsidP="00623D5E">
            <w:pPr>
              <w:jc w:val="center"/>
              <w:rPr>
                <w:sz w:val="16"/>
                <w:szCs w:val="16"/>
              </w:rPr>
            </w:pPr>
            <w:r w:rsidRPr="00623D5E">
              <w:rPr>
                <w:sz w:val="16"/>
                <w:szCs w:val="16"/>
              </w:rPr>
              <w:t>150 kV/150.000 V</w:t>
            </w:r>
          </w:p>
        </w:tc>
        <w:tc>
          <w:tcPr>
            <w:tcW w:w="885" w:type="dxa"/>
          </w:tcPr>
          <w:p w14:paraId="209865C0" w14:textId="132234BB" w:rsidR="00623D5E" w:rsidRPr="00623D5E" w:rsidRDefault="00623D5E" w:rsidP="00623D5E">
            <w:pPr>
              <w:jc w:val="center"/>
              <w:rPr>
                <w:sz w:val="16"/>
                <w:szCs w:val="16"/>
              </w:rPr>
            </w:pPr>
            <w:r w:rsidRPr="00623D5E">
              <w:rPr>
                <w:sz w:val="16"/>
                <w:szCs w:val="16"/>
              </w:rPr>
              <w:t>1000.000</w:t>
            </w:r>
          </w:p>
        </w:tc>
        <w:tc>
          <w:tcPr>
            <w:tcW w:w="884" w:type="dxa"/>
          </w:tcPr>
          <w:p w14:paraId="1184335F" w14:textId="358D9C7E" w:rsidR="00623D5E" w:rsidRPr="00623D5E" w:rsidRDefault="00623D5E" w:rsidP="00623D5E">
            <w:pPr>
              <w:jc w:val="center"/>
              <w:rPr>
                <w:sz w:val="16"/>
                <w:szCs w:val="16"/>
              </w:rPr>
            </w:pPr>
            <w:r w:rsidRPr="00623D5E">
              <w:rPr>
                <w:sz w:val="16"/>
                <w:szCs w:val="16"/>
              </w:rPr>
              <w:t>1000.000</w:t>
            </w:r>
          </w:p>
        </w:tc>
        <w:tc>
          <w:tcPr>
            <w:tcW w:w="887" w:type="dxa"/>
          </w:tcPr>
          <w:p w14:paraId="17B374F8" w14:textId="44B9AAF3" w:rsidR="00623D5E" w:rsidRPr="00623D5E" w:rsidRDefault="00623D5E" w:rsidP="00623D5E">
            <w:pPr>
              <w:jc w:val="center"/>
              <w:rPr>
                <w:sz w:val="16"/>
                <w:szCs w:val="16"/>
              </w:rPr>
            </w:pPr>
            <w:r w:rsidRPr="00623D5E">
              <w:rPr>
                <w:sz w:val="16"/>
                <w:szCs w:val="16"/>
              </w:rPr>
              <w:t>1000.000</w:t>
            </w:r>
          </w:p>
        </w:tc>
      </w:tr>
    </w:tbl>
    <w:p w14:paraId="3E9C06E5" w14:textId="77777777" w:rsidR="00E41935" w:rsidRDefault="00E41935" w:rsidP="00E41935">
      <w:pPr>
        <w:pStyle w:val="Caption"/>
        <w:spacing w:after="0"/>
        <w:jc w:val="both"/>
        <w:rPr>
          <w:i w:val="0"/>
          <w:iCs w:val="0"/>
          <w:color w:val="000000" w:themeColor="text1"/>
        </w:rPr>
      </w:pPr>
    </w:p>
    <w:p w14:paraId="7554EB35" w14:textId="2B28C0E8" w:rsidR="00223202" w:rsidRPr="006E0E7E" w:rsidRDefault="00E41935" w:rsidP="00F3189F">
      <w:pPr>
        <w:pStyle w:val="Caption"/>
        <w:spacing w:after="0"/>
        <w:ind w:firstLine="284"/>
        <w:jc w:val="both"/>
        <w:rPr>
          <w:i w:val="0"/>
          <w:iCs w:val="0"/>
          <w:color w:val="000000" w:themeColor="text1"/>
          <w:sz w:val="20"/>
          <w:szCs w:val="20"/>
        </w:rPr>
      </w:pPr>
      <w:r w:rsidRPr="006E0E7E">
        <w:rPr>
          <w:i w:val="0"/>
          <w:iCs w:val="0"/>
          <w:color w:val="000000" w:themeColor="text1"/>
          <w:sz w:val="20"/>
          <w:szCs w:val="20"/>
        </w:rPr>
        <w:t xml:space="preserve">The table 3.1. shows the results of the insulation resistance measurement on a 150 kV circuit breaker for three testing conditions: between the top and bottom (Top–Bottom), between phase and ground (Phase–Ground), and between phases (Phase–Phase). The testing was conducted at a voltage of 150 kV, and the results obtained for the three phases (R, S, and T) were 1,000,000 MΩ. </w:t>
      </w:r>
      <w:r w:rsidR="006E0E7E" w:rsidRPr="006E0E7E">
        <w:rPr>
          <w:i w:val="0"/>
          <w:iCs w:val="0"/>
          <w:color w:val="000000" w:themeColor="text1"/>
          <w:sz w:val="20"/>
          <w:szCs w:val="20"/>
        </w:rPr>
        <w:t>This number shows that there is no current leakage and that the insulating resistance is in excellent shape</w:t>
      </w:r>
      <w:r w:rsidRPr="006E0E7E">
        <w:rPr>
          <w:i w:val="0"/>
          <w:iCs w:val="0"/>
          <w:color w:val="000000" w:themeColor="text1"/>
          <w:sz w:val="20"/>
          <w:szCs w:val="20"/>
        </w:rPr>
        <w:t>, so the circuit breaker is declared still suitable and safe for operation</w:t>
      </w:r>
      <w:r w:rsidR="006E0E7E">
        <w:rPr>
          <w:i w:val="0"/>
          <w:iCs w:val="0"/>
          <w:color w:val="000000" w:themeColor="text1"/>
          <w:sz w:val="20"/>
          <w:szCs w:val="20"/>
        </w:rPr>
        <w:t xml:space="preserve">. </w:t>
      </w:r>
      <w:r w:rsidR="006E0E7E" w:rsidRPr="006E0E7E">
        <w:rPr>
          <w:i w:val="0"/>
          <w:iCs w:val="0"/>
          <w:color w:val="000000" w:themeColor="text1"/>
          <w:sz w:val="20"/>
          <w:szCs w:val="20"/>
        </w:rPr>
        <w:t>In order to verify that the insulation resistance value is still in excellent condition and safe for use, this table presents the findings of the circuit breaker's insulation resistance test</w:t>
      </w:r>
      <w:r w:rsidR="00A25F21" w:rsidRPr="006E0E7E">
        <w:rPr>
          <w:i w:val="0"/>
          <w:iCs w:val="0"/>
          <w:color w:val="000000" w:themeColor="text1"/>
          <w:sz w:val="20"/>
          <w:szCs w:val="20"/>
        </w:rPr>
        <w:t>. High values (in the thousands of MΩ) indicate very good insulation and no current leakage between parts of the system.</w:t>
      </w:r>
    </w:p>
    <w:p w14:paraId="58BE696E" w14:textId="77777777" w:rsidR="00E41935" w:rsidRPr="00E41935" w:rsidRDefault="00E41935" w:rsidP="00E41935">
      <w:pPr>
        <w:spacing w:after="0"/>
      </w:pPr>
    </w:p>
    <w:p w14:paraId="55D03867" w14:textId="77777777" w:rsidR="00F04F94" w:rsidRPr="00F04F94" w:rsidRDefault="00F04F94" w:rsidP="00E41935">
      <w:pPr>
        <w:pStyle w:val="ListParagraph"/>
        <w:numPr>
          <w:ilvl w:val="0"/>
          <w:numId w:val="9"/>
        </w:numPr>
        <w:tabs>
          <w:tab w:val="left" w:pos="284"/>
          <w:tab w:val="left" w:pos="567"/>
        </w:tabs>
        <w:spacing w:before="0"/>
        <w:ind w:left="426" w:hanging="426"/>
        <w:jc w:val="both"/>
        <w:textDirection w:val="btLr"/>
        <w:rPr>
          <w:rFonts w:ascii="Times New Roman" w:hAnsi="Times New Roman"/>
          <w:sz w:val="20"/>
          <w:szCs w:val="20"/>
        </w:rPr>
      </w:pPr>
      <w:r w:rsidRPr="00F04F94">
        <w:rPr>
          <w:rFonts w:ascii="Times New Roman" w:hAnsi="Times New Roman"/>
          <w:sz w:val="20"/>
          <w:szCs w:val="20"/>
        </w:rPr>
        <w:t>Contact Resistance Data</w:t>
      </w:r>
    </w:p>
    <w:p w14:paraId="0B635D38" w14:textId="0F2C004F" w:rsidR="00642511" w:rsidRDefault="00F04F94" w:rsidP="00623256">
      <w:pPr>
        <w:pStyle w:val="ListParagraph"/>
        <w:tabs>
          <w:tab w:val="left" w:pos="284"/>
        </w:tabs>
        <w:spacing w:before="0"/>
        <w:ind w:left="0"/>
        <w:jc w:val="center"/>
        <w:textDirection w:val="btLr"/>
        <w:rPr>
          <w:rFonts w:ascii="Times New Roman" w:hAnsi="Times New Roman"/>
          <w:sz w:val="18"/>
          <w:szCs w:val="18"/>
        </w:rPr>
      </w:pPr>
      <w:r w:rsidRPr="00F04F94">
        <w:rPr>
          <w:rFonts w:ascii="Times New Roman" w:hAnsi="Times New Roman"/>
          <w:sz w:val="18"/>
          <w:szCs w:val="18"/>
        </w:rPr>
        <w:t>Table 3.2 Results of contact resistance testing of the bay line circuit breaker at the 150 kV Cigelereng substation.</w:t>
      </w:r>
    </w:p>
    <w:tbl>
      <w:tblPr>
        <w:tblStyle w:val="TableGrid"/>
        <w:tblW w:w="4248" w:type="dxa"/>
        <w:tblLayout w:type="fixed"/>
        <w:tblLook w:val="04A0" w:firstRow="1" w:lastRow="0" w:firstColumn="1" w:lastColumn="0" w:noHBand="0" w:noVBand="1"/>
      </w:tblPr>
      <w:tblGrid>
        <w:gridCol w:w="1158"/>
        <w:gridCol w:w="1036"/>
        <w:gridCol w:w="778"/>
        <w:gridCol w:w="567"/>
        <w:gridCol w:w="709"/>
      </w:tblGrid>
      <w:tr w:rsidR="00623256" w14:paraId="5C2D004A" w14:textId="7F673158" w:rsidTr="00B72B22">
        <w:tc>
          <w:tcPr>
            <w:tcW w:w="1158" w:type="dxa"/>
          </w:tcPr>
          <w:p w14:paraId="1C893B74" w14:textId="17193856" w:rsidR="00623256" w:rsidRPr="00623256" w:rsidRDefault="00B72B22" w:rsidP="00642511">
            <w:pPr>
              <w:pStyle w:val="ListParagraph"/>
              <w:tabs>
                <w:tab w:val="left" w:pos="284"/>
              </w:tabs>
              <w:ind w:left="0"/>
              <w:jc w:val="center"/>
              <w:textDirection w:val="btLr"/>
              <w:rPr>
                <w:rFonts w:ascii="Times New Roman" w:hAnsi="Times New Roman"/>
                <w:b/>
                <w:bCs/>
                <w:sz w:val="16"/>
                <w:szCs w:val="16"/>
              </w:rPr>
            </w:pPr>
            <w:r w:rsidRPr="00B72B22">
              <w:rPr>
                <w:rFonts w:ascii="Times New Roman" w:eastAsia="Times New Roman" w:hAnsi="Times New Roman"/>
                <w:b/>
                <w:bCs/>
                <w:sz w:val="16"/>
                <w:szCs w:val="16"/>
              </w:rPr>
              <w:t>Monitoring Point</w:t>
            </w:r>
          </w:p>
        </w:tc>
        <w:tc>
          <w:tcPr>
            <w:tcW w:w="1036" w:type="dxa"/>
          </w:tcPr>
          <w:p w14:paraId="57BA8F8E" w14:textId="51E2A871" w:rsidR="00623256" w:rsidRPr="00623256" w:rsidRDefault="00623256" w:rsidP="00F04F94">
            <w:pPr>
              <w:pStyle w:val="ListParagraph"/>
              <w:tabs>
                <w:tab w:val="left" w:pos="284"/>
              </w:tabs>
              <w:ind w:left="0"/>
              <w:jc w:val="center"/>
              <w:textDirection w:val="btLr"/>
              <w:rPr>
                <w:rFonts w:ascii="Times New Roman" w:hAnsi="Times New Roman"/>
                <w:b/>
                <w:bCs/>
                <w:sz w:val="16"/>
                <w:szCs w:val="16"/>
              </w:rPr>
            </w:pPr>
            <w:r w:rsidRPr="00623256">
              <w:rPr>
                <w:rFonts w:ascii="Times New Roman" w:hAnsi="Times New Roman"/>
                <w:b/>
                <w:bCs/>
                <w:sz w:val="16"/>
                <w:szCs w:val="16"/>
              </w:rPr>
              <w:t>Current</w:t>
            </w:r>
          </w:p>
        </w:tc>
        <w:tc>
          <w:tcPr>
            <w:tcW w:w="778" w:type="dxa"/>
          </w:tcPr>
          <w:p w14:paraId="2B222031" w14:textId="3233B351" w:rsidR="00623256" w:rsidRPr="00623256" w:rsidRDefault="00B72B22" w:rsidP="00F04F94">
            <w:pPr>
              <w:pStyle w:val="ListParagraph"/>
              <w:tabs>
                <w:tab w:val="left" w:pos="284"/>
              </w:tabs>
              <w:ind w:left="0"/>
              <w:jc w:val="center"/>
              <w:textDirection w:val="btLr"/>
              <w:rPr>
                <w:rFonts w:ascii="Times New Roman" w:hAnsi="Times New Roman"/>
                <w:b/>
                <w:bCs/>
                <w:sz w:val="16"/>
                <w:szCs w:val="16"/>
              </w:rPr>
            </w:pPr>
            <w:r w:rsidRPr="00B72B22">
              <w:rPr>
                <w:rFonts w:ascii="Times New Roman" w:hAnsi="Times New Roman"/>
                <w:b/>
                <w:bCs/>
                <w:sz w:val="16"/>
                <w:szCs w:val="16"/>
              </w:rPr>
              <w:t>Phase R Line</w:t>
            </w:r>
          </w:p>
        </w:tc>
        <w:tc>
          <w:tcPr>
            <w:tcW w:w="567" w:type="dxa"/>
          </w:tcPr>
          <w:p w14:paraId="5739B6F7" w14:textId="72DF298D" w:rsidR="00623256" w:rsidRPr="00623256" w:rsidRDefault="00B72B22" w:rsidP="00F04F94">
            <w:pPr>
              <w:pStyle w:val="ListParagraph"/>
              <w:tabs>
                <w:tab w:val="left" w:pos="284"/>
              </w:tabs>
              <w:ind w:left="0"/>
              <w:jc w:val="center"/>
              <w:textDirection w:val="btLr"/>
              <w:rPr>
                <w:rFonts w:ascii="Times New Roman" w:hAnsi="Times New Roman"/>
                <w:b/>
                <w:bCs/>
                <w:sz w:val="16"/>
                <w:szCs w:val="16"/>
              </w:rPr>
            </w:pPr>
            <w:r w:rsidRPr="00B72B22">
              <w:rPr>
                <w:rFonts w:ascii="Times New Roman" w:hAnsi="Times New Roman"/>
                <w:b/>
                <w:bCs/>
                <w:sz w:val="16"/>
                <w:szCs w:val="16"/>
              </w:rPr>
              <w:t xml:space="preserve">Phase </w:t>
            </w:r>
            <w:r>
              <w:rPr>
                <w:rFonts w:ascii="Times New Roman" w:hAnsi="Times New Roman"/>
                <w:b/>
                <w:bCs/>
                <w:sz w:val="16"/>
                <w:szCs w:val="16"/>
              </w:rPr>
              <w:t>S</w:t>
            </w:r>
            <w:r w:rsidRPr="00B72B22">
              <w:rPr>
                <w:rFonts w:ascii="Times New Roman" w:hAnsi="Times New Roman"/>
                <w:b/>
                <w:bCs/>
                <w:sz w:val="16"/>
                <w:szCs w:val="16"/>
              </w:rPr>
              <w:t xml:space="preserve"> Line</w:t>
            </w:r>
          </w:p>
        </w:tc>
        <w:tc>
          <w:tcPr>
            <w:tcW w:w="709" w:type="dxa"/>
          </w:tcPr>
          <w:p w14:paraId="34DCF228" w14:textId="1094D8F8" w:rsidR="00623256" w:rsidRPr="00623256" w:rsidRDefault="00B72B22" w:rsidP="00F04F94">
            <w:pPr>
              <w:pStyle w:val="ListParagraph"/>
              <w:tabs>
                <w:tab w:val="left" w:pos="284"/>
              </w:tabs>
              <w:ind w:left="0"/>
              <w:jc w:val="center"/>
              <w:textDirection w:val="btLr"/>
              <w:rPr>
                <w:rFonts w:ascii="Times New Roman" w:hAnsi="Times New Roman"/>
                <w:b/>
                <w:bCs/>
                <w:sz w:val="16"/>
                <w:szCs w:val="16"/>
              </w:rPr>
            </w:pPr>
            <w:r w:rsidRPr="00B72B22">
              <w:rPr>
                <w:rFonts w:ascii="Times New Roman" w:hAnsi="Times New Roman"/>
                <w:b/>
                <w:bCs/>
                <w:sz w:val="16"/>
                <w:szCs w:val="16"/>
              </w:rPr>
              <w:t xml:space="preserve">Phase </w:t>
            </w:r>
            <w:r>
              <w:rPr>
                <w:rFonts w:ascii="Times New Roman" w:hAnsi="Times New Roman"/>
                <w:b/>
                <w:bCs/>
                <w:sz w:val="16"/>
                <w:szCs w:val="16"/>
              </w:rPr>
              <w:t>T</w:t>
            </w:r>
            <w:r w:rsidRPr="00B72B22">
              <w:rPr>
                <w:rFonts w:ascii="Times New Roman" w:hAnsi="Times New Roman"/>
                <w:b/>
                <w:bCs/>
                <w:sz w:val="16"/>
                <w:szCs w:val="16"/>
              </w:rPr>
              <w:t xml:space="preserve"> Line</w:t>
            </w:r>
          </w:p>
        </w:tc>
      </w:tr>
      <w:tr w:rsidR="00623256" w14:paraId="1C268A47" w14:textId="1B42C5AB" w:rsidTr="00B72B22">
        <w:tc>
          <w:tcPr>
            <w:tcW w:w="1158" w:type="dxa"/>
          </w:tcPr>
          <w:p w14:paraId="4570F990" w14:textId="2B116AAA" w:rsidR="00623256" w:rsidRDefault="00623256" w:rsidP="00F04F94">
            <w:pPr>
              <w:pStyle w:val="ListParagraph"/>
              <w:tabs>
                <w:tab w:val="left" w:pos="284"/>
              </w:tabs>
              <w:ind w:left="0"/>
              <w:jc w:val="center"/>
              <w:textDirection w:val="btLr"/>
              <w:rPr>
                <w:rFonts w:ascii="Times New Roman" w:hAnsi="Times New Roman"/>
                <w:sz w:val="18"/>
                <w:szCs w:val="18"/>
              </w:rPr>
            </w:pPr>
            <w:r>
              <w:rPr>
                <w:rFonts w:ascii="Times New Roman" w:hAnsi="Times New Roman"/>
                <w:sz w:val="18"/>
                <w:szCs w:val="18"/>
              </w:rPr>
              <w:t>Upper Pole-Lower Pole</w:t>
            </w:r>
          </w:p>
        </w:tc>
        <w:tc>
          <w:tcPr>
            <w:tcW w:w="1036" w:type="dxa"/>
          </w:tcPr>
          <w:p w14:paraId="1A22EB9F" w14:textId="4021B9E6" w:rsidR="00623256" w:rsidRDefault="00623256" w:rsidP="00F04F94">
            <w:pPr>
              <w:pStyle w:val="ListParagraph"/>
              <w:tabs>
                <w:tab w:val="left" w:pos="284"/>
              </w:tabs>
              <w:ind w:left="0"/>
              <w:jc w:val="center"/>
              <w:textDirection w:val="btLr"/>
              <w:rPr>
                <w:rFonts w:ascii="Times New Roman" w:hAnsi="Times New Roman"/>
                <w:sz w:val="18"/>
                <w:szCs w:val="18"/>
              </w:rPr>
            </w:pPr>
            <w:r>
              <w:rPr>
                <w:rFonts w:ascii="Times New Roman" w:hAnsi="Times New Roman"/>
                <w:sz w:val="18"/>
                <w:szCs w:val="18"/>
              </w:rPr>
              <w:t>100 A</w:t>
            </w:r>
          </w:p>
        </w:tc>
        <w:tc>
          <w:tcPr>
            <w:tcW w:w="778" w:type="dxa"/>
          </w:tcPr>
          <w:p w14:paraId="48B5F23A" w14:textId="4598C270" w:rsidR="00623256" w:rsidRDefault="00623256" w:rsidP="00F04F94">
            <w:pPr>
              <w:pStyle w:val="ListParagraph"/>
              <w:tabs>
                <w:tab w:val="left" w:pos="284"/>
              </w:tabs>
              <w:ind w:left="0"/>
              <w:jc w:val="center"/>
              <w:textDirection w:val="btLr"/>
              <w:rPr>
                <w:rFonts w:ascii="Times New Roman" w:hAnsi="Times New Roman"/>
                <w:sz w:val="18"/>
                <w:szCs w:val="18"/>
              </w:rPr>
            </w:pPr>
            <w:r>
              <w:rPr>
                <w:rFonts w:ascii="Times New Roman" w:hAnsi="Times New Roman"/>
                <w:sz w:val="18"/>
                <w:szCs w:val="18"/>
              </w:rPr>
              <w:t>37</w:t>
            </w:r>
          </w:p>
        </w:tc>
        <w:tc>
          <w:tcPr>
            <w:tcW w:w="567" w:type="dxa"/>
          </w:tcPr>
          <w:p w14:paraId="071A6F25" w14:textId="02F9114A" w:rsidR="00623256" w:rsidRDefault="00623256" w:rsidP="00F04F94">
            <w:pPr>
              <w:pStyle w:val="ListParagraph"/>
              <w:tabs>
                <w:tab w:val="left" w:pos="284"/>
              </w:tabs>
              <w:ind w:left="0"/>
              <w:jc w:val="center"/>
              <w:textDirection w:val="btLr"/>
              <w:rPr>
                <w:rFonts w:ascii="Times New Roman" w:hAnsi="Times New Roman"/>
                <w:sz w:val="18"/>
                <w:szCs w:val="18"/>
              </w:rPr>
            </w:pPr>
            <w:r>
              <w:rPr>
                <w:rFonts w:ascii="Times New Roman" w:hAnsi="Times New Roman"/>
                <w:sz w:val="18"/>
                <w:szCs w:val="18"/>
              </w:rPr>
              <w:t>34</w:t>
            </w:r>
          </w:p>
        </w:tc>
        <w:tc>
          <w:tcPr>
            <w:tcW w:w="709" w:type="dxa"/>
          </w:tcPr>
          <w:p w14:paraId="6BA6027E" w14:textId="6320BBB6" w:rsidR="00623256" w:rsidRDefault="00623256" w:rsidP="00F04F94">
            <w:pPr>
              <w:pStyle w:val="ListParagraph"/>
              <w:tabs>
                <w:tab w:val="left" w:pos="284"/>
              </w:tabs>
              <w:ind w:left="0"/>
              <w:jc w:val="center"/>
              <w:textDirection w:val="btLr"/>
              <w:rPr>
                <w:rFonts w:ascii="Times New Roman" w:hAnsi="Times New Roman"/>
                <w:sz w:val="18"/>
                <w:szCs w:val="18"/>
              </w:rPr>
            </w:pPr>
            <w:r>
              <w:rPr>
                <w:rFonts w:ascii="Times New Roman" w:hAnsi="Times New Roman"/>
                <w:sz w:val="18"/>
                <w:szCs w:val="18"/>
              </w:rPr>
              <w:t>40</w:t>
            </w:r>
          </w:p>
        </w:tc>
      </w:tr>
    </w:tbl>
    <w:p w14:paraId="0BD01294" w14:textId="79CE28CE" w:rsidR="00F04F94" w:rsidRDefault="00F04F94" w:rsidP="00623256">
      <w:pPr>
        <w:pStyle w:val="ListParagraph"/>
        <w:tabs>
          <w:tab w:val="left" w:pos="284"/>
        </w:tabs>
        <w:spacing w:before="0"/>
        <w:ind w:left="0"/>
        <w:textDirection w:val="btLr"/>
        <w:rPr>
          <w:rFonts w:ascii="Times New Roman" w:hAnsi="Times New Roman"/>
          <w:b/>
          <w:bCs/>
          <w:sz w:val="18"/>
          <w:szCs w:val="18"/>
        </w:rPr>
      </w:pPr>
    </w:p>
    <w:p w14:paraId="6109F910" w14:textId="5B969967" w:rsidR="0079485C" w:rsidRPr="00876545" w:rsidRDefault="00E41935" w:rsidP="00A22D9A">
      <w:pPr>
        <w:pStyle w:val="ListParagraph"/>
        <w:tabs>
          <w:tab w:val="left" w:pos="284"/>
        </w:tabs>
        <w:spacing w:before="0"/>
        <w:ind w:left="0" w:firstLine="284"/>
        <w:jc w:val="both"/>
        <w:textDirection w:val="btLr"/>
        <w:rPr>
          <w:rFonts w:ascii="Times New Roman" w:hAnsi="Times New Roman"/>
          <w:sz w:val="20"/>
          <w:szCs w:val="20"/>
        </w:rPr>
      </w:pPr>
      <w:r w:rsidRPr="00876545">
        <w:rPr>
          <w:rFonts w:ascii="Times New Roman" w:hAnsi="Times New Roman"/>
          <w:sz w:val="20"/>
          <w:szCs w:val="20"/>
        </w:rPr>
        <w:t>The table 3.2. shows the measurement results of the contact resistance between the upper and lower poles (Upper Pole–Lower Pole) at a current of 100 A for the three phases. The obtained values are 37 µΩ for phase R, 34 µΩ for phase S, and 40 µΩ for phase T. According to the IEC 62271-100 standards, the contact resistance value for medium to high voltage circuit breakers should generally be below 50 µΩ per phase. Thus, the measurement results are still within the established standard limits and indicate that the circuit breaker contact condition is still good, not experiencing excessive wear, and capable of conducting current without causing significant power loss.</w:t>
      </w:r>
      <w:r w:rsidR="00A25F21" w:rsidRPr="00876545">
        <w:rPr>
          <w:rFonts w:ascii="Times New Roman" w:hAnsi="Times New Roman"/>
          <w:sz w:val="20"/>
          <w:szCs w:val="20"/>
        </w:rPr>
        <w:t xml:space="preserve"> The purpose of measuring contact resistance is to determine the magnitude of electrical resistance at the circuit breaker contact joint when current flows, in </w:t>
      </w:r>
      <w:r w:rsidR="00A25F21" w:rsidRPr="00876545">
        <w:rPr>
          <w:rFonts w:ascii="Times New Roman" w:hAnsi="Times New Roman"/>
          <w:sz w:val="20"/>
          <w:szCs w:val="20"/>
        </w:rPr>
        <w:lastRenderedPageBreak/>
        <w:t>order to ensure conductivity quality and detect wear, corrosion, or mechanical damage that could disrupt the circuit breaker's performance</w:t>
      </w:r>
    </w:p>
    <w:p w14:paraId="744F9960" w14:textId="77777777" w:rsidR="00E41935" w:rsidRPr="00E41935" w:rsidRDefault="00E41935" w:rsidP="00F04F94">
      <w:pPr>
        <w:pStyle w:val="ListParagraph"/>
        <w:tabs>
          <w:tab w:val="left" w:pos="284"/>
        </w:tabs>
        <w:spacing w:before="0"/>
        <w:ind w:left="0"/>
        <w:jc w:val="both"/>
        <w:textDirection w:val="btLr"/>
        <w:rPr>
          <w:rFonts w:ascii="Times New Roman" w:hAnsi="Times New Roman"/>
          <w:sz w:val="18"/>
          <w:szCs w:val="18"/>
        </w:rPr>
      </w:pPr>
    </w:p>
    <w:p w14:paraId="77CFA42C" w14:textId="77777777" w:rsidR="00F04F94" w:rsidRPr="00F04F94" w:rsidRDefault="00F04F94" w:rsidP="00F04F94">
      <w:pPr>
        <w:pStyle w:val="ListParagraph"/>
        <w:numPr>
          <w:ilvl w:val="0"/>
          <w:numId w:val="10"/>
        </w:numPr>
        <w:tabs>
          <w:tab w:val="left" w:pos="284"/>
        </w:tabs>
        <w:spacing w:before="0"/>
        <w:ind w:left="567" w:hanging="567"/>
        <w:jc w:val="both"/>
        <w:textDirection w:val="btLr"/>
        <w:rPr>
          <w:rFonts w:ascii="Times New Roman" w:hAnsi="Times New Roman"/>
          <w:sz w:val="20"/>
          <w:szCs w:val="20"/>
        </w:rPr>
      </w:pPr>
      <w:r w:rsidRPr="00F04F94">
        <w:rPr>
          <w:rFonts w:ascii="Times New Roman" w:hAnsi="Times New Roman"/>
          <w:sz w:val="20"/>
          <w:szCs w:val="20"/>
        </w:rPr>
        <w:t>Contact Synchronization Data</w:t>
      </w:r>
    </w:p>
    <w:p w14:paraId="73DA2717" w14:textId="77777777" w:rsidR="00F04F94" w:rsidRDefault="00F04F94" w:rsidP="00F04F94">
      <w:pPr>
        <w:pStyle w:val="ListParagraph"/>
        <w:tabs>
          <w:tab w:val="left" w:pos="284"/>
        </w:tabs>
        <w:spacing w:before="0"/>
        <w:ind w:left="142"/>
        <w:jc w:val="center"/>
        <w:textDirection w:val="btLr"/>
        <w:rPr>
          <w:rFonts w:ascii="Times New Roman" w:hAnsi="Times New Roman"/>
          <w:sz w:val="18"/>
          <w:szCs w:val="18"/>
        </w:rPr>
      </w:pPr>
      <w:r w:rsidRPr="00F04F94">
        <w:rPr>
          <w:rFonts w:ascii="Times New Roman" w:hAnsi="Times New Roman"/>
          <w:sz w:val="18"/>
          <w:szCs w:val="18"/>
        </w:rPr>
        <w:t>Table 3.3 Results of contact synchronization testing of the bay line circuit breaker at the 150 kV Cigelereng substation.</w:t>
      </w:r>
    </w:p>
    <w:tbl>
      <w:tblPr>
        <w:tblStyle w:val="TableGrid"/>
        <w:tblW w:w="4315" w:type="dxa"/>
        <w:tblInd w:w="-5" w:type="dxa"/>
        <w:tblLook w:val="04A0" w:firstRow="1" w:lastRow="0" w:firstColumn="1" w:lastColumn="0" w:noHBand="0" w:noVBand="1"/>
      </w:tblPr>
      <w:tblGrid>
        <w:gridCol w:w="1306"/>
        <w:gridCol w:w="1003"/>
        <w:gridCol w:w="1003"/>
        <w:gridCol w:w="1003"/>
      </w:tblGrid>
      <w:tr w:rsidR="00623256" w14:paraId="0DC7CFFD" w14:textId="77777777" w:rsidTr="00623256">
        <w:tc>
          <w:tcPr>
            <w:tcW w:w="1306" w:type="dxa"/>
          </w:tcPr>
          <w:p w14:paraId="79879901" w14:textId="788174A7" w:rsidR="00623256" w:rsidRDefault="00B72B22" w:rsidP="00623256">
            <w:pPr>
              <w:pStyle w:val="ListParagraph"/>
              <w:tabs>
                <w:tab w:val="left" w:pos="284"/>
              </w:tabs>
              <w:ind w:left="0"/>
              <w:jc w:val="center"/>
              <w:textDirection w:val="btLr"/>
              <w:rPr>
                <w:rFonts w:ascii="Times New Roman" w:hAnsi="Times New Roman"/>
                <w:sz w:val="18"/>
                <w:szCs w:val="18"/>
              </w:rPr>
            </w:pPr>
            <w:r w:rsidRPr="00B72B22">
              <w:rPr>
                <w:rFonts w:ascii="Times New Roman" w:eastAsia="Times New Roman" w:hAnsi="Times New Roman"/>
                <w:b/>
                <w:bCs/>
                <w:sz w:val="16"/>
                <w:szCs w:val="16"/>
              </w:rPr>
              <w:t>Monitoring Point</w:t>
            </w:r>
          </w:p>
        </w:tc>
        <w:tc>
          <w:tcPr>
            <w:tcW w:w="1003" w:type="dxa"/>
          </w:tcPr>
          <w:p w14:paraId="6205AD07" w14:textId="11872F0F" w:rsidR="00623256" w:rsidRDefault="00B72B22" w:rsidP="00F04F94">
            <w:pPr>
              <w:pStyle w:val="ListParagraph"/>
              <w:tabs>
                <w:tab w:val="left" w:pos="284"/>
              </w:tabs>
              <w:ind w:left="0"/>
              <w:jc w:val="center"/>
              <w:textDirection w:val="btLr"/>
              <w:rPr>
                <w:rFonts w:ascii="Times New Roman" w:hAnsi="Times New Roman"/>
                <w:sz w:val="18"/>
                <w:szCs w:val="18"/>
              </w:rPr>
            </w:pPr>
            <w:r w:rsidRPr="00B72B22">
              <w:rPr>
                <w:rFonts w:ascii="Times New Roman" w:hAnsi="Times New Roman"/>
                <w:b/>
                <w:bCs/>
                <w:sz w:val="16"/>
                <w:szCs w:val="16"/>
              </w:rPr>
              <w:t>Phase R Line</w:t>
            </w:r>
          </w:p>
        </w:tc>
        <w:tc>
          <w:tcPr>
            <w:tcW w:w="1003" w:type="dxa"/>
          </w:tcPr>
          <w:p w14:paraId="0ECBD484" w14:textId="6DD7E31F" w:rsidR="00623256" w:rsidRDefault="00B72B22" w:rsidP="00F04F94">
            <w:pPr>
              <w:pStyle w:val="ListParagraph"/>
              <w:tabs>
                <w:tab w:val="left" w:pos="284"/>
              </w:tabs>
              <w:ind w:left="0"/>
              <w:jc w:val="center"/>
              <w:textDirection w:val="btLr"/>
              <w:rPr>
                <w:rFonts w:ascii="Times New Roman" w:hAnsi="Times New Roman"/>
                <w:sz w:val="18"/>
                <w:szCs w:val="18"/>
              </w:rPr>
            </w:pPr>
            <w:r w:rsidRPr="00B72B22">
              <w:rPr>
                <w:rFonts w:ascii="Times New Roman" w:hAnsi="Times New Roman"/>
                <w:b/>
                <w:bCs/>
                <w:sz w:val="16"/>
                <w:szCs w:val="16"/>
              </w:rPr>
              <w:t xml:space="preserve">Phase </w:t>
            </w:r>
            <w:r>
              <w:rPr>
                <w:rFonts w:ascii="Times New Roman" w:hAnsi="Times New Roman"/>
                <w:b/>
                <w:bCs/>
                <w:sz w:val="16"/>
                <w:szCs w:val="16"/>
              </w:rPr>
              <w:t>S</w:t>
            </w:r>
            <w:r w:rsidRPr="00B72B22">
              <w:rPr>
                <w:rFonts w:ascii="Times New Roman" w:hAnsi="Times New Roman"/>
                <w:b/>
                <w:bCs/>
                <w:sz w:val="16"/>
                <w:szCs w:val="16"/>
              </w:rPr>
              <w:t xml:space="preserve"> Line</w:t>
            </w:r>
          </w:p>
        </w:tc>
        <w:tc>
          <w:tcPr>
            <w:tcW w:w="1003" w:type="dxa"/>
          </w:tcPr>
          <w:p w14:paraId="3CA47FCE" w14:textId="0DA7CCC6" w:rsidR="00623256" w:rsidRDefault="00B72B22" w:rsidP="00F04F94">
            <w:pPr>
              <w:pStyle w:val="ListParagraph"/>
              <w:tabs>
                <w:tab w:val="left" w:pos="284"/>
              </w:tabs>
              <w:ind w:left="0"/>
              <w:jc w:val="center"/>
              <w:textDirection w:val="btLr"/>
              <w:rPr>
                <w:rFonts w:ascii="Times New Roman" w:hAnsi="Times New Roman"/>
                <w:sz w:val="18"/>
                <w:szCs w:val="18"/>
              </w:rPr>
            </w:pPr>
            <w:r w:rsidRPr="00B72B22">
              <w:rPr>
                <w:rFonts w:ascii="Times New Roman" w:hAnsi="Times New Roman"/>
                <w:b/>
                <w:bCs/>
                <w:sz w:val="16"/>
                <w:szCs w:val="16"/>
              </w:rPr>
              <w:t xml:space="preserve">Phase </w:t>
            </w:r>
            <w:r>
              <w:rPr>
                <w:rFonts w:ascii="Times New Roman" w:hAnsi="Times New Roman"/>
                <w:b/>
                <w:bCs/>
                <w:sz w:val="16"/>
                <w:szCs w:val="16"/>
              </w:rPr>
              <w:t>T</w:t>
            </w:r>
            <w:r w:rsidRPr="00B72B22">
              <w:rPr>
                <w:rFonts w:ascii="Times New Roman" w:hAnsi="Times New Roman"/>
                <w:b/>
                <w:bCs/>
                <w:sz w:val="16"/>
                <w:szCs w:val="16"/>
              </w:rPr>
              <w:t xml:space="preserve"> Line</w:t>
            </w:r>
          </w:p>
        </w:tc>
      </w:tr>
      <w:tr w:rsidR="00623256" w14:paraId="02FA9AC4" w14:textId="77777777" w:rsidTr="00623256">
        <w:tc>
          <w:tcPr>
            <w:tcW w:w="1306" w:type="dxa"/>
          </w:tcPr>
          <w:p w14:paraId="4582E1B2" w14:textId="3884348B" w:rsidR="00623256" w:rsidRDefault="00623256" w:rsidP="00F04F94">
            <w:pPr>
              <w:pStyle w:val="ListParagraph"/>
              <w:tabs>
                <w:tab w:val="left" w:pos="284"/>
              </w:tabs>
              <w:ind w:left="0"/>
              <w:jc w:val="center"/>
              <w:textDirection w:val="btLr"/>
              <w:rPr>
                <w:rFonts w:ascii="Times New Roman" w:hAnsi="Times New Roman"/>
                <w:sz w:val="18"/>
                <w:szCs w:val="18"/>
              </w:rPr>
            </w:pPr>
            <w:r>
              <w:rPr>
                <w:rFonts w:ascii="Times New Roman" w:hAnsi="Times New Roman"/>
                <w:sz w:val="18"/>
                <w:szCs w:val="18"/>
              </w:rPr>
              <w:t>Close</w:t>
            </w:r>
          </w:p>
        </w:tc>
        <w:tc>
          <w:tcPr>
            <w:tcW w:w="1003" w:type="dxa"/>
          </w:tcPr>
          <w:p w14:paraId="491939C3" w14:textId="58C80DA3" w:rsidR="00623256" w:rsidRDefault="00623256" w:rsidP="00F04F94">
            <w:pPr>
              <w:pStyle w:val="ListParagraph"/>
              <w:tabs>
                <w:tab w:val="left" w:pos="284"/>
              </w:tabs>
              <w:ind w:left="0"/>
              <w:jc w:val="center"/>
              <w:textDirection w:val="btLr"/>
              <w:rPr>
                <w:rFonts w:ascii="Times New Roman" w:hAnsi="Times New Roman"/>
                <w:sz w:val="18"/>
                <w:szCs w:val="18"/>
              </w:rPr>
            </w:pPr>
            <w:r>
              <w:rPr>
                <w:rFonts w:ascii="Times New Roman" w:hAnsi="Times New Roman"/>
                <w:sz w:val="18"/>
                <w:szCs w:val="18"/>
              </w:rPr>
              <w:t>74.60</w:t>
            </w:r>
          </w:p>
        </w:tc>
        <w:tc>
          <w:tcPr>
            <w:tcW w:w="1003" w:type="dxa"/>
          </w:tcPr>
          <w:p w14:paraId="67C9CE58" w14:textId="7A072386" w:rsidR="00623256" w:rsidRDefault="00623256" w:rsidP="00F04F94">
            <w:pPr>
              <w:pStyle w:val="ListParagraph"/>
              <w:tabs>
                <w:tab w:val="left" w:pos="284"/>
              </w:tabs>
              <w:ind w:left="0"/>
              <w:jc w:val="center"/>
              <w:textDirection w:val="btLr"/>
              <w:rPr>
                <w:rFonts w:ascii="Times New Roman" w:hAnsi="Times New Roman"/>
                <w:sz w:val="18"/>
                <w:szCs w:val="18"/>
              </w:rPr>
            </w:pPr>
            <w:r>
              <w:rPr>
                <w:rFonts w:ascii="Times New Roman" w:hAnsi="Times New Roman"/>
                <w:sz w:val="18"/>
                <w:szCs w:val="18"/>
              </w:rPr>
              <w:t>71.15</w:t>
            </w:r>
          </w:p>
        </w:tc>
        <w:tc>
          <w:tcPr>
            <w:tcW w:w="1003" w:type="dxa"/>
          </w:tcPr>
          <w:p w14:paraId="43FE045F" w14:textId="24EBB4C1" w:rsidR="00623256" w:rsidRDefault="00623256" w:rsidP="00F04F94">
            <w:pPr>
              <w:pStyle w:val="ListParagraph"/>
              <w:tabs>
                <w:tab w:val="left" w:pos="284"/>
              </w:tabs>
              <w:ind w:left="0"/>
              <w:jc w:val="center"/>
              <w:textDirection w:val="btLr"/>
              <w:rPr>
                <w:rFonts w:ascii="Times New Roman" w:hAnsi="Times New Roman"/>
                <w:sz w:val="18"/>
                <w:szCs w:val="18"/>
              </w:rPr>
            </w:pPr>
            <w:r>
              <w:rPr>
                <w:rFonts w:ascii="Times New Roman" w:hAnsi="Times New Roman"/>
                <w:sz w:val="18"/>
                <w:szCs w:val="18"/>
              </w:rPr>
              <w:t>22.05</w:t>
            </w:r>
          </w:p>
        </w:tc>
      </w:tr>
      <w:tr w:rsidR="00623256" w14:paraId="2E061B03" w14:textId="77777777" w:rsidTr="00623256">
        <w:tc>
          <w:tcPr>
            <w:tcW w:w="1306" w:type="dxa"/>
          </w:tcPr>
          <w:p w14:paraId="630FF40B" w14:textId="142B57B4" w:rsidR="00623256" w:rsidRDefault="00623256" w:rsidP="00F04F94">
            <w:pPr>
              <w:pStyle w:val="ListParagraph"/>
              <w:tabs>
                <w:tab w:val="left" w:pos="284"/>
              </w:tabs>
              <w:ind w:left="0"/>
              <w:jc w:val="center"/>
              <w:textDirection w:val="btLr"/>
              <w:rPr>
                <w:rFonts w:ascii="Times New Roman" w:hAnsi="Times New Roman"/>
                <w:sz w:val="18"/>
                <w:szCs w:val="18"/>
              </w:rPr>
            </w:pPr>
            <w:r>
              <w:rPr>
                <w:rFonts w:ascii="Times New Roman" w:hAnsi="Times New Roman"/>
                <w:sz w:val="18"/>
                <w:szCs w:val="18"/>
              </w:rPr>
              <w:t>Open (Trip 1)</w:t>
            </w:r>
          </w:p>
        </w:tc>
        <w:tc>
          <w:tcPr>
            <w:tcW w:w="1003" w:type="dxa"/>
          </w:tcPr>
          <w:p w14:paraId="76123598" w14:textId="50168EB2" w:rsidR="00623256" w:rsidRDefault="00623256" w:rsidP="00F04F94">
            <w:pPr>
              <w:pStyle w:val="ListParagraph"/>
              <w:tabs>
                <w:tab w:val="left" w:pos="284"/>
              </w:tabs>
              <w:ind w:left="0"/>
              <w:jc w:val="center"/>
              <w:textDirection w:val="btLr"/>
              <w:rPr>
                <w:rFonts w:ascii="Times New Roman" w:hAnsi="Times New Roman"/>
                <w:sz w:val="18"/>
                <w:szCs w:val="18"/>
              </w:rPr>
            </w:pPr>
            <w:r>
              <w:rPr>
                <w:rFonts w:ascii="Times New Roman" w:hAnsi="Times New Roman"/>
                <w:sz w:val="18"/>
                <w:szCs w:val="18"/>
              </w:rPr>
              <w:t>24.65</w:t>
            </w:r>
          </w:p>
        </w:tc>
        <w:tc>
          <w:tcPr>
            <w:tcW w:w="1003" w:type="dxa"/>
          </w:tcPr>
          <w:p w14:paraId="339EF2C5" w14:textId="7FB344D7" w:rsidR="00623256" w:rsidRDefault="00623256" w:rsidP="00F04F94">
            <w:pPr>
              <w:pStyle w:val="ListParagraph"/>
              <w:tabs>
                <w:tab w:val="left" w:pos="284"/>
              </w:tabs>
              <w:ind w:left="0"/>
              <w:jc w:val="center"/>
              <w:textDirection w:val="btLr"/>
              <w:rPr>
                <w:rFonts w:ascii="Times New Roman" w:hAnsi="Times New Roman"/>
                <w:sz w:val="18"/>
                <w:szCs w:val="18"/>
              </w:rPr>
            </w:pPr>
            <w:r>
              <w:rPr>
                <w:rFonts w:ascii="Times New Roman" w:hAnsi="Times New Roman"/>
                <w:sz w:val="18"/>
                <w:szCs w:val="18"/>
              </w:rPr>
              <w:t>30.80</w:t>
            </w:r>
          </w:p>
        </w:tc>
        <w:tc>
          <w:tcPr>
            <w:tcW w:w="1003" w:type="dxa"/>
          </w:tcPr>
          <w:p w14:paraId="73D42E6E" w14:textId="515200CA" w:rsidR="00623256" w:rsidRDefault="00623256" w:rsidP="00F04F94">
            <w:pPr>
              <w:pStyle w:val="ListParagraph"/>
              <w:tabs>
                <w:tab w:val="left" w:pos="284"/>
              </w:tabs>
              <w:ind w:left="0"/>
              <w:jc w:val="center"/>
              <w:textDirection w:val="btLr"/>
              <w:rPr>
                <w:rFonts w:ascii="Times New Roman" w:hAnsi="Times New Roman"/>
                <w:sz w:val="18"/>
                <w:szCs w:val="18"/>
              </w:rPr>
            </w:pPr>
            <w:r>
              <w:rPr>
                <w:rFonts w:ascii="Times New Roman" w:hAnsi="Times New Roman"/>
                <w:sz w:val="18"/>
                <w:szCs w:val="18"/>
              </w:rPr>
              <w:t>24.70</w:t>
            </w:r>
          </w:p>
        </w:tc>
      </w:tr>
      <w:tr w:rsidR="00623256" w14:paraId="724E2A88" w14:textId="77777777" w:rsidTr="00623256">
        <w:tc>
          <w:tcPr>
            <w:tcW w:w="1306" w:type="dxa"/>
          </w:tcPr>
          <w:p w14:paraId="3B470F0B" w14:textId="674FB610" w:rsidR="00623256" w:rsidRDefault="00623256" w:rsidP="00F04F94">
            <w:pPr>
              <w:pStyle w:val="ListParagraph"/>
              <w:tabs>
                <w:tab w:val="left" w:pos="284"/>
              </w:tabs>
              <w:ind w:left="0"/>
              <w:jc w:val="center"/>
              <w:textDirection w:val="btLr"/>
              <w:rPr>
                <w:rFonts w:ascii="Times New Roman" w:hAnsi="Times New Roman"/>
                <w:sz w:val="18"/>
                <w:szCs w:val="18"/>
              </w:rPr>
            </w:pPr>
            <w:r>
              <w:rPr>
                <w:rFonts w:ascii="Times New Roman" w:hAnsi="Times New Roman"/>
                <w:sz w:val="18"/>
                <w:szCs w:val="18"/>
              </w:rPr>
              <w:t>(Open Trip 2)</w:t>
            </w:r>
          </w:p>
        </w:tc>
        <w:tc>
          <w:tcPr>
            <w:tcW w:w="1003" w:type="dxa"/>
          </w:tcPr>
          <w:p w14:paraId="3018E161" w14:textId="23D22DBE" w:rsidR="00623256" w:rsidRDefault="00623256" w:rsidP="00F04F94">
            <w:pPr>
              <w:pStyle w:val="ListParagraph"/>
              <w:tabs>
                <w:tab w:val="left" w:pos="284"/>
              </w:tabs>
              <w:ind w:left="0"/>
              <w:jc w:val="center"/>
              <w:textDirection w:val="btLr"/>
              <w:rPr>
                <w:rFonts w:ascii="Times New Roman" w:hAnsi="Times New Roman"/>
                <w:sz w:val="18"/>
                <w:szCs w:val="18"/>
              </w:rPr>
            </w:pPr>
            <w:r>
              <w:rPr>
                <w:rFonts w:ascii="Times New Roman" w:hAnsi="Times New Roman"/>
                <w:sz w:val="18"/>
                <w:szCs w:val="18"/>
              </w:rPr>
              <w:t>23.70</w:t>
            </w:r>
          </w:p>
        </w:tc>
        <w:tc>
          <w:tcPr>
            <w:tcW w:w="1003" w:type="dxa"/>
          </w:tcPr>
          <w:p w14:paraId="458B0B8C" w14:textId="1F2C14E5" w:rsidR="00623256" w:rsidRDefault="00623256" w:rsidP="00F04F94">
            <w:pPr>
              <w:pStyle w:val="ListParagraph"/>
              <w:tabs>
                <w:tab w:val="left" w:pos="284"/>
              </w:tabs>
              <w:ind w:left="0"/>
              <w:jc w:val="center"/>
              <w:textDirection w:val="btLr"/>
              <w:rPr>
                <w:rFonts w:ascii="Times New Roman" w:hAnsi="Times New Roman"/>
                <w:sz w:val="18"/>
                <w:szCs w:val="18"/>
              </w:rPr>
            </w:pPr>
            <w:r>
              <w:rPr>
                <w:rFonts w:ascii="Times New Roman" w:hAnsi="Times New Roman"/>
                <w:sz w:val="18"/>
                <w:szCs w:val="18"/>
              </w:rPr>
              <w:t>30.85</w:t>
            </w:r>
          </w:p>
        </w:tc>
        <w:tc>
          <w:tcPr>
            <w:tcW w:w="1003" w:type="dxa"/>
          </w:tcPr>
          <w:p w14:paraId="0246D460" w14:textId="20787AEB" w:rsidR="00623256" w:rsidRDefault="00623256" w:rsidP="00F04F94">
            <w:pPr>
              <w:pStyle w:val="ListParagraph"/>
              <w:tabs>
                <w:tab w:val="left" w:pos="284"/>
              </w:tabs>
              <w:ind w:left="0"/>
              <w:jc w:val="center"/>
              <w:textDirection w:val="btLr"/>
              <w:rPr>
                <w:rFonts w:ascii="Times New Roman" w:hAnsi="Times New Roman"/>
                <w:sz w:val="18"/>
                <w:szCs w:val="18"/>
              </w:rPr>
            </w:pPr>
            <w:r>
              <w:rPr>
                <w:rFonts w:ascii="Times New Roman" w:hAnsi="Times New Roman"/>
                <w:sz w:val="18"/>
                <w:szCs w:val="18"/>
              </w:rPr>
              <w:t>23.70</w:t>
            </w:r>
          </w:p>
        </w:tc>
      </w:tr>
    </w:tbl>
    <w:p w14:paraId="68F812B6" w14:textId="77777777" w:rsidR="00E41935" w:rsidRDefault="00E41935" w:rsidP="00F04F94">
      <w:pPr>
        <w:pStyle w:val="ListParagraph"/>
        <w:tabs>
          <w:tab w:val="left" w:pos="284"/>
        </w:tabs>
        <w:spacing w:before="0"/>
        <w:ind w:left="0"/>
        <w:jc w:val="both"/>
        <w:textDirection w:val="btLr"/>
        <w:rPr>
          <w:rFonts w:ascii="Times New Roman" w:hAnsi="Times New Roman"/>
          <w:sz w:val="18"/>
          <w:szCs w:val="18"/>
        </w:rPr>
      </w:pPr>
    </w:p>
    <w:p w14:paraId="503E5DBF" w14:textId="4DF13DE0" w:rsidR="00E41935" w:rsidRPr="00876545" w:rsidRDefault="00E41935" w:rsidP="00F3189F">
      <w:pPr>
        <w:pStyle w:val="ListParagraph"/>
        <w:tabs>
          <w:tab w:val="left" w:pos="284"/>
        </w:tabs>
        <w:spacing w:before="0"/>
        <w:ind w:left="0" w:firstLine="284"/>
        <w:jc w:val="both"/>
        <w:textDirection w:val="btLr"/>
        <w:rPr>
          <w:rFonts w:ascii="Times New Roman" w:hAnsi="Times New Roman"/>
          <w:sz w:val="20"/>
          <w:szCs w:val="20"/>
        </w:rPr>
      </w:pPr>
      <w:r w:rsidRPr="00876545">
        <w:rPr>
          <w:rFonts w:ascii="Times New Roman" w:hAnsi="Times New Roman"/>
          <w:sz w:val="20"/>
          <w:szCs w:val="20"/>
        </w:rPr>
        <w:t>The table  3.3. shows the contact simultaneity time on the circuit breaker. When in the closed condition, the time difference between phases is very large and does not comply with the IEC 62271-100 standard, which sets a maximum limit of around 3 ms. Meanwhile, in the open condition (Trip 1 and Trip 2), the timing is more synchronized and still within reasonable limits. This indicates that there is a problem with the closing mechanism.</w:t>
      </w:r>
      <w:r w:rsidR="00A25F21" w:rsidRPr="00876545">
        <w:rPr>
          <w:rFonts w:ascii="Times New Roman" w:hAnsi="Times New Roman"/>
          <w:sz w:val="20"/>
          <w:szCs w:val="20"/>
        </w:rPr>
        <w:t xml:space="preserve"> </w:t>
      </w:r>
      <w:r w:rsidR="006E0E7E" w:rsidRPr="00876545">
        <w:rPr>
          <w:rFonts w:ascii="Times New Roman" w:hAnsi="Times New Roman"/>
          <w:sz w:val="20"/>
          <w:szCs w:val="20"/>
        </w:rPr>
        <w:t>Finding the amount of synchronization between the circuit breaker contacts throughout the opening and shutting operation is the aim of the measurements in this table</w:t>
      </w:r>
      <w:r w:rsidR="00A25F21" w:rsidRPr="00876545">
        <w:rPr>
          <w:rFonts w:ascii="Times New Roman" w:hAnsi="Times New Roman"/>
          <w:sz w:val="20"/>
          <w:szCs w:val="20"/>
        </w:rPr>
        <w:t>, and to ensure whether the operating time still complies with the IEC 62271-100 standard as a reference for reliable and safe performance.</w:t>
      </w:r>
    </w:p>
    <w:p w14:paraId="11492AE6" w14:textId="77777777" w:rsidR="00E41935" w:rsidRDefault="00E41935" w:rsidP="00F04F94">
      <w:pPr>
        <w:pStyle w:val="ListParagraph"/>
        <w:tabs>
          <w:tab w:val="left" w:pos="284"/>
        </w:tabs>
        <w:spacing w:before="0"/>
        <w:ind w:left="0"/>
        <w:jc w:val="both"/>
        <w:textDirection w:val="btLr"/>
        <w:rPr>
          <w:rFonts w:ascii="Times New Roman" w:hAnsi="Times New Roman"/>
          <w:b/>
          <w:bCs/>
          <w:sz w:val="18"/>
          <w:szCs w:val="18"/>
        </w:rPr>
      </w:pPr>
    </w:p>
    <w:p w14:paraId="45899483" w14:textId="77777777" w:rsidR="00755EF4" w:rsidRPr="00B52769" w:rsidRDefault="00755EF4" w:rsidP="00B52769">
      <w:pPr>
        <w:pStyle w:val="ListParagraph"/>
        <w:numPr>
          <w:ilvl w:val="0"/>
          <w:numId w:val="17"/>
        </w:numPr>
        <w:tabs>
          <w:tab w:val="left" w:pos="284"/>
          <w:tab w:val="left" w:pos="426"/>
        </w:tabs>
        <w:spacing w:before="0"/>
        <w:ind w:left="0" w:firstLine="0"/>
        <w:jc w:val="both"/>
        <w:rPr>
          <w:rFonts w:ascii="Times New Roman" w:hAnsi="Times New Roman"/>
          <w:i/>
          <w:iCs/>
          <w:sz w:val="20"/>
          <w:szCs w:val="20"/>
        </w:rPr>
      </w:pPr>
      <w:r w:rsidRPr="00B52769">
        <w:rPr>
          <w:rFonts w:ascii="Times New Roman" w:hAnsi="Times New Roman"/>
          <w:sz w:val="20"/>
          <w:szCs w:val="20"/>
        </w:rPr>
        <w:t>Data Processing</w:t>
      </w:r>
    </w:p>
    <w:p w14:paraId="4A133709" w14:textId="6D8A5767" w:rsidR="00755EF4" w:rsidRPr="006E0E7E" w:rsidRDefault="00755EF4" w:rsidP="00B52769">
      <w:pPr>
        <w:tabs>
          <w:tab w:val="left" w:pos="284"/>
        </w:tabs>
        <w:spacing w:before="0" w:after="0"/>
        <w:jc w:val="both"/>
        <w:rPr>
          <w:sz w:val="20"/>
          <w:szCs w:val="20"/>
          <w:lang w:val="en-ID"/>
        </w:rPr>
      </w:pPr>
      <w:r w:rsidRPr="00B52769">
        <w:rPr>
          <w:b/>
          <w:bCs/>
          <w:i/>
          <w:iCs/>
          <w:sz w:val="20"/>
          <w:szCs w:val="20"/>
        </w:rPr>
        <w:tab/>
      </w:r>
      <w:r w:rsidRPr="00B52769">
        <w:rPr>
          <w:sz w:val="20"/>
          <w:szCs w:val="20"/>
        </w:rPr>
        <w:t xml:space="preserve">To assess the performance feasibility of the circuit breaker, several testing steps were </w:t>
      </w:r>
      <w:r w:rsidR="006E0E7E" w:rsidRPr="006E0E7E">
        <w:rPr>
          <w:sz w:val="20"/>
          <w:szCs w:val="20"/>
          <w:lang w:val="en-ID"/>
        </w:rPr>
        <w:t>conducted, such as testing for contact resistance, insulation resistance, and contact synchronization</w:t>
      </w:r>
      <w:r w:rsidRPr="00B52769">
        <w:rPr>
          <w:sz w:val="20"/>
          <w:szCs w:val="20"/>
        </w:rPr>
        <w:t>, which are explained in detail in the following sections:</w:t>
      </w:r>
    </w:p>
    <w:p w14:paraId="5E333F1E" w14:textId="77777777" w:rsidR="00A501BD" w:rsidRPr="00B52769" w:rsidRDefault="00A501BD" w:rsidP="00B52769">
      <w:pPr>
        <w:pStyle w:val="ListParagraph"/>
        <w:numPr>
          <w:ilvl w:val="0"/>
          <w:numId w:val="19"/>
        </w:numPr>
        <w:tabs>
          <w:tab w:val="left" w:pos="142"/>
          <w:tab w:val="left" w:pos="567"/>
        </w:tabs>
        <w:spacing w:before="0"/>
        <w:ind w:left="0" w:firstLine="0"/>
        <w:jc w:val="both"/>
        <w:rPr>
          <w:rFonts w:ascii="Times New Roman" w:hAnsi="Times New Roman"/>
          <w:i/>
          <w:iCs/>
          <w:sz w:val="20"/>
          <w:szCs w:val="20"/>
        </w:rPr>
      </w:pPr>
      <w:r w:rsidRPr="00B52769">
        <w:rPr>
          <w:rFonts w:ascii="Times New Roman" w:hAnsi="Times New Roman"/>
          <w:sz w:val="20"/>
          <w:szCs w:val="20"/>
        </w:rPr>
        <w:t>Insulation ResistanceTesting</w:t>
      </w:r>
    </w:p>
    <w:p w14:paraId="6F093C7C" w14:textId="77777777" w:rsidR="00A501BD" w:rsidRPr="00B52769" w:rsidRDefault="00A501BD" w:rsidP="00C56596">
      <w:pPr>
        <w:spacing w:after="0"/>
        <w:ind w:firstLine="284"/>
        <w:jc w:val="both"/>
        <w:rPr>
          <w:sz w:val="20"/>
          <w:szCs w:val="20"/>
        </w:rPr>
      </w:pPr>
      <w:r w:rsidRPr="00B52769">
        <w:rPr>
          <w:sz w:val="20"/>
          <w:szCs w:val="20"/>
        </w:rPr>
        <w:t>The following is the calculation of leakage current for the bay line circuit breaker at the 150 kV Cigelereng Substation on March 4, 2024, based on the insulation resistance measurement results shown in Table 3.1.</w:t>
      </w:r>
    </w:p>
    <w:p w14:paraId="5062520A" w14:textId="77777777" w:rsidR="00915F55" w:rsidRPr="00B52769" w:rsidRDefault="00915F55" w:rsidP="00B52769">
      <w:pPr>
        <w:pStyle w:val="ListParagraph"/>
        <w:numPr>
          <w:ilvl w:val="0"/>
          <w:numId w:val="15"/>
        </w:numPr>
        <w:ind w:left="426"/>
        <w:rPr>
          <w:rFonts w:ascii="Times New Roman" w:hAnsi="Times New Roman"/>
          <w:sz w:val="20"/>
          <w:szCs w:val="20"/>
        </w:rPr>
      </w:pPr>
      <w:r w:rsidRPr="00B52769">
        <w:rPr>
          <w:rFonts w:ascii="Times New Roman" w:hAnsi="Times New Roman"/>
          <w:sz w:val="20"/>
          <w:szCs w:val="20"/>
        </w:rPr>
        <w:t>Leakage Current Calculation at the Measuring Point Between Upper and Lower Poles.</w:t>
      </w:r>
    </w:p>
    <w:p w14:paraId="66F2202C" w14:textId="77777777" w:rsidR="00A501BD" w:rsidRPr="00CF34D8" w:rsidRDefault="00A501BD" w:rsidP="00705B6D">
      <w:pPr>
        <w:spacing w:before="0" w:after="0"/>
        <w:ind w:leftChars="87" w:left="283" w:hangingChars="63" w:hanging="126"/>
        <w:jc w:val="both"/>
        <w:rPr>
          <w:sz w:val="20"/>
          <w:szCs w:val="20"/>
        </w:rPr>
      </w:pPr>
      <w:r w:rsidRPr="00CF34D8">
        <w:rPr>
          <w:sz w:val="20"/>
          <w:szCs w:val="20"/>
        </w:rPr>
        <w:sym w:font="Symbol" w:char="F0B7"/>
      </w:r>
      <w:r w:rsidRPr="00CF34D8">
        <w:rPr>
          <w:sz w:val="20"/>
          <w:szCs w:val="20"/>
        </w:rPr>
        <w:t xml:space="preserve"> </w:t>
      </w:r>
      <w:r>
        <w:rPr>
          <w:sz w:val="20"/>
          <w:szCs w:val="20"/>
        </w:rPr>
        <w:t>phase</w:t>
      </w:r>
      <w:r w:rsidRPr="00CF34D8">
        <w:rPr>
          <w:sz w:val="20"/>
          <w:szCs w:val="20"/>
        </w:rPr>
        <w:t xml:space="preserve"> R </w:t>
      </w:r>
      <w:r w:rsidRPr="00A501BD">
        <w:rPr>
          <w:sz w:val="20"/>
          <w:szCs w:val="20"/>
        </w:rPr>
        <w:t>Leakage Current</w:t>
      </w:r>
      <w:r>
        <w:rPr>
          <w:sz w:val="20"/>
          <w:szCs w:val="20"/>
        </w:rPr>
        <w:t xml:space="preserve"> </w:t>
      </w:r>
      <w:r w:rsidRPr="00CF34D8">
        <w:rPr>
          <w:sz w:val="20"/>
          <w:szCs w:val="20"/>
        </w:rPr>
        <w:t xml:space="preserve">= </w:t>
      </w:r>
      <m:oMath>
        <m:f>
          <m:fPr>
            <m:ctrlPr>
              <w:rPr>
                <w:rFonts w:ascii="Cambria Math" w:hAnsi="Cambria Math"/>
                <w:i/>
                <w:sz w:val="20"/>
                <w:szCs w:val="20"/>
              </w:rPr>
            </m:ctrlPr>
          </m:fPr>
          <m:num>
            <m:r>
              <w:rPr>
                <w:rFonts w:ascii="Cambria Math" w:hAnsi="Cambria Math"/>
                <w:sz w:val="20"/>
                <w:szCs w:val="20"/>
              </w:rPr>
              <m:t>150.000</m:t>
            </m:r>
          </m:num>
          <m:den>
            <m:r>
              <w:rPr>
                <w:rFonts w:ascii="Cambria Math" w:hAnsi="Cambria Math"/>
                <w:sz w:val="20"/>
                <w:szCs w:val="20"/>
              </w:rPr>
              <m:t>1000.000</m:t>
            </m:r>
            <m:r>
              <m:rPr>
                <m:sty m:val="p"/>
              </m:rPr>
              <w:rPr>
                <w:rFonts w:ascii="Cambria Math" w:hAnsi="Cambria Math"/>
                <w:sz w:val="20"/>
                <w:szCs w:val="20"/>
              </w:rPr>
              <m:t xml:space="preserve"> MΩ </m:t>
            </m:r>
          </m:den>
        </m:f>
      </m:oMath>
      <w:r w:rsidRPr="00CF34D8">
        <w:rPr>
          <w:sz w:val="20"/>
          <w:szCs w:val="20"/>
        </w:rPr>
        <w:t xml:space="preserve"> = 0.15 </w:t>
      </w:r>
      <w:r w:rsidRPr="00CF34D8">
        <w:rPr>
          <w:iCs/>
        </w:rPr>
        <w:t>µΩ</w:t>
      </w:r>
    </w:p>
    <w:p w14:paraId="71C93051" w14:textId="77777777" w:rsidR="00C56596" w:rsidRDefault="00A501BD" w:rsidP="00705B6D">
      <w:pPr>
        <w:spacing w:before="0" w:after="0"/>
        <w:ind w:leftChars="87" w:left="157"/>
        <w:jc w:val="both"/>
        <w:rPr>
          <w:sz w:val="20"/>
          <w:szCs w:val="20"/>
        </w:rPr>
      </w:pPr>
      <w:r w:rsidRPr="00CF34D8">
        <w:rPr>
          <w:sz w:val="20"/>
          <w:szCs w:val="20"/>
        </w:rPr>
        <w:sym w:font="Symbol" w:char="F0B7"/>
      </w:r>
      <w:r w:rsidRPr="00CF34D8">
        <w:rPr>
          <w:sz w:val="20"/>
          <w:szCs w:val="20"/>
        </w:rPr>
        <w:t xml:space="preserve"> </w:t>
      </w:r>
      <w:r>
        <w:rPr>
          <w:sz w:val="20"/>
          <w:szCs w:val="20"/>
        </w:rPr>
        <w:t>phase</w:t>
      </w:r>
      <w:r w:rsidRPr="00CF34D8">
        <w:rPr>
          <w:sz w:val="20"/>
          <w:szCs w:val="20"/>
        </w:rPr>
        <w:t xml:space="preserve"> S </w:t>
      </w:r>
      <w:r w:rsidRPr="00A501BD">
        <w:rPr>
          <w:sz w:val="20"/>
          <w:szCs w:val="20"/>
        </w:rPr>
        <w:t>Leakage Current</w:t>
      </w:r>
      <w:r>
        <w:rPr>
          <w:sz w:val="20"/>
          <w:szCs w:val="20"/>
        </w:rPr>
        <w:t xml:space="preserve"> </w:t>
      </w:r>
      <w:r w:rsidRPr="00CF34D8">
        <w:rPr>
          <w:sz w:val="20"/>
          <w:szCs w:val="20"/>
        </w:rPr>
        <w:t xml:space="preserve">= </w:t>
      </w:r>
      <m:oMath>
        <m:f>
          <m:fPr>
            <m:ctrlPr>
              <w:rPr>
                <w:rFonts w:ascii="Cambria Math" w:hAnsi="Cambria Math"/>
                <w:i/>
                <w:sz w:val="20"/>
                <w:szCs w:val="20"/>
              </w:rPr>
            </m:ctrlPr>
          </m:fPr>
          <m:num>
            <m:r>
              <w:rPr>
                <w:rFonts w:ascii="Cambria Math" w:hAnsi="Cambria Math"/>
                <w:sz w:val="20"/>
                <w:szCs w:val="20"/>
              </w:rPr>
              <m:t>150.000</m:t>
            </m:r>
          </m:num>
          <m:den>
            <m:r>
              <w:rPr>
                <w:rFonts w:ascii="Cambria Math" w:hAnsi="Cambria Math"/>
                <w:sz w:val="20"/>
                <w:szCs w:val="20"/>
              </w:rPr>
              <m:t>100000</m:t>
            </m:r>
            <m:r>
              <m:rPr>
                <m:sty m:val="p"/>
              </m:rPr>
              <w:rPr>
                <w:rFonts w:ascii="Cambria Math" w:hAnsi="Cambria Math"/>
                <w:sz w:val="20"/>
                <w:szCs w:val="20"/>
              </w:rPr>
              <m:t xml:space="preserve"> MΩ </m:t>
            </m:r>
          </m:den>
        </m:f>
      </m:oMath>
      <w:r w:rsidRPr="00CF34D8">
        <w:rPr>
          <w:sz w:val="20"/>
          <w:szCs w:val="20"/>
        </w:rPr>
        <w:t xml:space="preserve">  =  0.15 </w:t>
      </w:r>
      <w:r w:rsidRPr="00CF34D8">
        <w:rPr>
          <w:iCs/>
        </w:rPr>
        <w:t>µΩ</w:t>
      </w:r>
      <w:r w:rsidRPr="00CF34D8">
        <w:rPr>
          <w:sz w:val="20"/>
          <w:szCs w:val="20"/>
        </w:rPr>
        <w:t xml:space="preserve">  </w:t>
      </w:r>
    </w:p>
    <w:p w14:paraId="4E4F88B0" w14:textId="77777777" w:rsidR="00A501BD" w:rsidRDefault="009C372F" w:rsidP="00705B6D">
      <w:pPr>
        <w:spacing w:before="0" w:after="0"/>
        <w:ind w:leftChars="87" w:left="157"/>
        <w:jc w:val="both"/>
        <w:rPr>
          <w:sz w:val="20"/>
          <w:szCs w:val="20"/>
        </w:rPr>
      </w:pPr>
      <w:r w:rsidRPr="00CF34D8">
        <w:rPr>
          <w:sz w:val="20"/>
          <w:szCs w:val="20"/>
        </w:rPr>
        <w:sym w:font="Symbol" w:char="F0B7"/>
      </w:r>
      <w:r>
        <w:rPr>
          <w:sz w:val="20"/>
          <w:szCs w:val="20"/>
        </w:rPr>
        <w:t xml:space="preserve"> phase</w:t>
      </w:r>
      <w:r w:rsidR="00A501BD" w:rsidRPr="00CF34D8">
        <w:rPr>
          <w:sz w:val="20"/>
          <w:szCs w:val="20"/>
        </w:rPr>
        <w:t xml:space="preserve"> T </w:t>
      </w:r>
      <w:r w:rsidR="00A501BD" w:rsidRPr="00A501BD">
        <w:rPr>
          <w:sz w:val="20"/>
          <w:szCs w:val="20"/>
        </w:rPr>
        <w:t>Leakage Current</w:t>
      </w:r>
      <w:r w:rsidR="00A501BD" w:rsidRPr="00CF34D8">
        <w:rPr>
          <w:sz w:val="20"/>
          <w:szCs w:val="20"/>
        </w:rPr>
        <w:t xml:space="preserve"> = </w:t>
      </w:r>
      <m:oMath>
        <m:f>
          <m:fPr>
            <m:ctrlPr>
              <w:rPr>
                <w:rFonts w:ascii="Cambria Math" w:hAnsi="Cambria Math"/>
                <w:i/>
                <w:sz w:val="20"/>
                <w:szCs w:val="20"/>
              </w:rPr>
            </m:ctrlPr>
          </m:fPr>
          <m:num>
            <m:r>
              <w:rPr>
                <w:rFonts w:ascii="Cambria Math" w:hAnsi="Cambria Math"/>
                <w:sz w:val="20"/>
                <w:szCs w:val="20"/>
              </w:rPr>
              <m:t>150.000</m:t>
            </m:r>
          </m:num>
          <m:den>
            <m:r>
              <w:rPr>
                <w:rFonts w:ascii="Cambria Math" w:hAnsi="Cambria Math"/>
                <w:sz w:val="20"/>
                <w:szCs w:val="20"/>
              </w:rPr>
              <m:t>150.000</m:t>
            </m:r>
            <m:r>
              <m:rPr>
                <m:sty m:val="p"/>
              </m:rPr>
              <w:rPr>
                <w:rFonts w:ascii="Cambria Math" w:hAnsi="Cambria Math"/>
                <w:sz w:val="20"/>
                <w:szCs w:val="20"/>
              </w:rPr>
              <m:t xml:space="preserve"> MΩ </m:t>
            </m:r>
          </m:den>
        </m:f>
      </m:oMath>
      <w:r w:rsidR="00A501BD" w:rsidRPr="00CF34D8">
        <w:rPr>
          <w:sz w:val="20"/>
          <w:szCs w:val="20"/>
        </w:rPr>
        <w:t xml:space="preserve"> = 0.15 </w:t>
      </w:r>
      <w:r w:rsidR="00A501BD" w:rsidRPr="00CF34D8">
        <w:rPr>
          <w:iCs/>
        </w:rPr>
        <w:t>µΩ</w:t>
      </w:r>
      <w:r w:rsidR="00A501BD" w:rsidRPr="00CF34D8">
        <w:rPr>
          <w:sz w:val="20"/>
          <w:szCs w:val="20"/>
        </w:rPr>
        <w:t xml:space="preserve"> </w:t>
      </w:r>
    </w:p>
    <w:p w14:paraId="5675AAB1" w14:textId="77777777" w:rsidR="00705B6D" w:rsidRDefault="00705B6D" w:rsidP="00705B6D">
      <w:pPr>
        <w:spacing w:before="0" w:after="0"/>
        <w:ind w:leftChars="87" w:left="157"/>
        <w:jc w:val="both"/>
        <w:rPr>
          <w:sz w:val="20"/>
          <w:szCs w:val="20"/>
        </w:rPr>
      </w:pPr>
    </w:p>
    <w:p w14:paraId="5C3BAC1D" w14:textId="77777777" w:rsidR="00A501BD" w:rsidRPr="00B52769" w:rsidRDefault="00915F55" w:rsidP="00B52769">
      <w:pPr>
        <w:pStyle w:val="ListParagraph"/>
        <w:numPr>
          <w:ilvl w:val="0"/>
          <w:numId w:val="15"/>
        </w:numPr>
        <w:spacing w:before="0"/>
        <w:ind w:left="426"/>
        <w:jc w:val="both"/>
        <w:rPr>
          <w:rFonts w:ascii="Times New Roman" w:hAnsi="Times New Roman"/>
          <w:sz w:val="20"/>
          <w:szCs w:val="20"/>
        </w:rPr>
      </w:pPr>
      <w:r w:rsidRPr="00B52769">
        <w:rPr>
          <w:rFonts w:ascii="Times New Roman" w:hAnsi="Times New Roman"/>
          <w:sz w:val="20"/>
          <w:szCs w:val="20"/>
        </w:rPr>
        <w:t>Leakage Current Calculation at the Measuring Point Between Phase and Ground</w:t>
      </w:r>
    </w:p>
    <w:p w14:paraId="7846CF1D" w14:textId="77777777" w:rsidR="00915F55" w:rsidRPr="00C56596" w:rsidRDefault="00915F55" w:rsidP="00705B6D">
      <w:pPr>
        <w:pStyle w:val="ListParagraph"/>
        <w:ind w:left="142"/>
        <w:jc w:val="both"/>
        <w:rPr>
          <w:rFonts w:ascii="Times New Roman" w:hAnsi="Times New Roman"/>
          <w:sz w:val="20"/>
          <w:szCs w:val="20"/>
        </w:rPr>
      </w:pPr>
      <w:r w:rsidRPr="00C56596">
        <w:rPr>
          <w:rFonts w:ascii="Times New Roman" w:hAnsi="Times New Roman"/>
          <w:sz w:val="20"/>
          <w:szCs w:val="20"/>
        </w:rPr>
        <w:sym w:font="Symbol" w:char="F0B7"/>
      </w:r>
      <w:r w:rsidRPr="00C56596">
        <w:rPr>
          <w:rFonts w:ascii="Times New Roman" w:hAnsi="Times New Roman"/>
          <w:sz w:val="20"/>
          <w:szCs w:val="20"/>
        </w:rPr>
        <w:t xml:space="preserve"> </w:t>
      </w:r>
      <w:r w:rsidR="00B52769" w:rsidRPr="00C56596">
        <w:rPr>
          <w:rFonts w:ascii="Times New Roman" w:hAnsi="Times New Roman"/>
          <w:sz w:val="20"/>
          <w:szCs w:val="20"/>
        </w:rPr>
        <w:t>phase</w:t>
      </w:r>
      <w:r w:rsidRPr="00C56596">
        <w:rPr>
          <w:rFonts w:ascii="Times New Roman" w:hAnsi="Times New Roman"/>
          <w:sz w:val="20"/>
          <w:szCs w:val="20"/>
        </w:rPr>
        <w:t xml:space="preserve"> R </w:t>
      </w:r>
      <w:r w:rsidR="00C56596" w:rsidRPr="00C56596">
        <w:rPr>
          <w:rFonts w:ascii="Times New Roman" w:hAnsi="Times New Roman"/>
          <w:sz w:val="20"/>
          <w:szCs w:val="20"/>
        </w:rPr>
        <w:t xml:space="preserve">Leakage Current </w:t>
      </w:r>
      <w:r w:rsidRPr="00C56596">
        <w:rPr>
          <w:rFonts w:ascii="Times New Roman" w:hAnsi="Times New Roman"/>
          <w:sz w:val="20"/>
          <w:szCs w:val="20"/>
        </w:rPr>
        <w:t xml:space="preserve">= </w:t>
      </w:r>
      <m:oMath>
        <m:f>
          <m:fPr>
            <m:ctrlPr>
              <w:rPr>
                <w:rFonts w:ascii="Cambria Math" w:hAnsi="Cambria Math"/>
                <w:i/>
                <w:sz w:val="20"/>
                <w:szCs w:val="20"/>
              </w:rPr>
            </m:ctrlPr>
          </m:fPr>
          <m:num>
            <m:r>
              <w:rPr>
                <w:rFonts w:ascii="Cambria Math" w:hAnsi="Cambria Math"/>
                <w:sz w:val="20"/>
                <w:szCs w:val="20"/>
              </w:rPr>
              <m:t>150.000</m:t>
            </m:r>
          </m:num>
          <m:den>
            <m:r>
              <w:rPr>
                <w:rFonts w:ascii="Cambria Math" w:hAnsi="Cambria Math"/>
                <w:sz w:val="20"/>
                <w:szCs w:val="20"/>
              </w:rPr>
              <m:t xml:space="preserve">100.000 </m:t>
            </m:r>
            <m:r>
              <m:rPr>
                <m:sty m:val="p"/>
              </m:rPr>
              <w:rPr>
                <w:rFonts w:ascii="Cambria Math" w:hAnsi="Cambria Math"/>
                <w:sz w:val="20"/>
                <w:szCs w:val="20"/>
              </w:rPr>
              <m:t xml:space="preserve">MΩ </m:t>
            </m:r>
          </m:den>
        </m:f>
      </m:oMath>
      <w:r w:rsidRPr="00C56596">
        <w:rPr>
          <w:rFonts w:ascii="Times New Roman" w:hAnsi="Times New Roman"/>
          <w:sz w:val="20"/>
          <w:szCs w:val="20"/>
        </w:rPr>
        <w:t xml:space="preserve"> = 0.15 </w:t>
      </w:r>
      <w:r w:rsidRPr="00C56596">
        <w:rPr>
          <w:rFonts w:ascii="Times New Roman" w:hAnsi="Times New Roman"/>
          <w:iCs/>
          <w:sz w:val="20"/>
          <w:szCs w:val="20"/>
        </w:rPr>
        <w:t>µΩ</w:t>
      </w:r>
    </w:p>
    <w:p w14:paraId="4F849208" w14:textId="77777777" w:rsidR="00915F55" w:rsidRDefault="00915F55" w:rsidP="00705B6D">
      <w:pPr>
        <w:pStyle w:val="ListParagraph"/>
        <w:spacing w:before="0"/>
        <w:ind w:left="142"/>
        <w:jc w:val="both"/>
        <w:rPr>
          <w:rFonts w:ascii="Times New Roman" w:hAnsi="Times New Roman"/>
          <w:iCs/>
          <w:sz w:val="20"/>
          <w:szCs w:val="20"/>
        </w:rPr>
      </w:pPr>
      <w:r w:rsidRPr="00C56596">
        <w:rPr>
          <w:rFonts w:ascii="Times New Roman" w:hAnsi="Times New Roman"/>
          <w:sz w:val="20"/>
          <w:szCs w:val="20"/>
        </w:rPr>
        <w:sym w:font="Symbol" w:char="F0B7"/>
      </w:r>
      <w:r w:rsidRPr="00C56596">
        <w:rPr>
          <w:rFonts w:ascii="Times New Roman" w:hAnsi="Times New Roman"/>
          <w:sz w:val="20"/>
          <w:szCs w:val="20"/>
        </w:rPr>
        <w:t xml:space="preserve"> </w:t>
      </w:r>
      <w:r w:rsidR="00B52769" w:rsidRPr="00C56596">
        <w:rPr>
          <w:rFonts w:ascii="Times New Roman" w:hAnsi="Times New Roman"/>
          <w:sz w:val="20"/>
          <w:szCs w:val="20"/>
        </w:rPr>
        <w:t xml:space="preserve">phase </w:t>
      </w:r>
      <w:r w:rsidRPr="00C56596">
        <w:rPr>
          <w:rFonts w:ascii="Times New Roman" w:hAnsi="Times New Roman"/>
          <w:sz w:val="20"/>
          <w:szCs w:val="20"/>
        </w:rPr>
        <w:t xml:space="preserve">S </w:t>
      </w:r>
      <w:r w:rsidR="00C56596" w:rsidRPr="00C56596">
        <w:rPr>
          <w:rFonts w:ascii="Times New Roman" w:hAnsi="Times New Roman"/>
          <w:sz w:val="20"/>
          <w:szCs w:val="20"/>
        </w:rPr>
        <w:t xml:space="preserve">Leakage Current </w:t>
      </w:r>
      <w:r w:rsidRPr="00C56596">
        <w:rPr>
          <w:rFonts w:ascii="Times New Roman" w:hAnsi="Times New Roman"/>
          <w:sz w:val="20"/>
          <w:szCs w:val="20"/>
        </w:rPr>
        <w:t xml:space="preserve">= </w:t>
      </w:r>
      <m:oMath>
        <m:f>
          <m:fPr>
            <m:ctrlPr>
              <w:rPr>
                <w:rFonts w:ascii="Cambria Math" w:hAnsi="Cambria Math"/>
                <w:i/>
                <w:sz w:val="20"/>
                <w:szCs w:val="20"/>
              </w:rPr>
            </m:ctrlPr>
          </m:fPr>
          <m:num>
            <m:r>
              <w:rPr>
                <w:rFonts w:ascii="Cambria Math" w:hAnsi="Cambria Math"/>
                <w:sz w:val="20"/>
                <w:szCs w:val="20"/>
              </w:rPr>
              <m:t>150.000</m:t>
            </m:r>
          </m:num>
          <m:den>
            <m:r>
              <w:rPr>
                <w:rFonts w:ascii="Cambria Math" w:hAnsi="Cambria Math"/>
                <w:sz w:val="20"/>
                <w:szCs w:val="20"/>
              </w:rPr>
              <m:t xml:space="preserve">1000.000 </m:t>
            </m:r>
            <m:r>
              <m:rPr>
                <m:sty m:val="p"/>
              </m:rPr>
              <w:rPr>
                <w:rFonts w:ascii="Cambria Math" w:hAnsi="Cambria Math"/>
                <w:sz w:val="20"/>
                <w:szCs w:val="20"/>
              </w:rPr>
              <m:t xml:space="preserve">MΩ </m:t>
            </m:r>
          </m:den>
        </m:f>
      </m:oMath>
      <w:r w:rsidRPr="00C56596">
        <w:rPr>
          <w:rFonts w:ascii="Times New Roman" w:hAnsi="Times New Roman"/>
          <w:sz w:val="20"/>
          <w:szCs w:val="20"/>
        </w:rPr>
        <w:t xml:space="preserve">  = 0.15 </w:t>
      </w:r>
      <w:r w:rsidRPr="00C56596">
        <w:rPr>
          <w:rFonts w:ascii="Times New Roman" w:hAnsi="Times New Roman"/>
          <w:iCs/>
          <w:sz w:val="20"/>
          <w:szCs w:val="20"/>
        </w:rPr>
        <w:t>µΩ</w:t>
      </w:r>
    </w:p>
    <w:p w14:paraId="6691B4B8" w14:textId="5A5F12B2" w:rsidR="00A9335E" w:rsidRDefault="00705B6D" w:rsidP="00705B6D">
      <w:pPr>
        <w:pStyle w:val="ListParagraph"/>
        <w:spacing w:before="0"/>
        <w:ind w:left="142"/>
        <w:jc w:val="both"/>
        <w:rPr>
          <w:rFonts w:ascii="Times New Roman" w:hAnsi="Times New Roman"/>
          <w:sz w:val="20"/>
          <w:szCs w:val="20"/>
        </w:rPr>
      </w:pPr>
      <w:r w:rsidRPr="00C56596">
        <w:rPr>
          <w:rFonts w:ascii="Times New Roman" w:hAnsi="Times New Roman"/>
          <w:sz w:val="20"/>
          <w:szCs w:val="20"/>
        </w:rPr>
        <w:sym w:font="Symbol" w:char="F0B7"/>
      </w:r>
      <w:r w:rsidRPr="00C56596">
        <w:rPr>
          <w:rFonts w:ascii="Times New Roman" w:hAnsi="Times New Roman"/>
          <w:sz w:val="20"/>
          <w:szCs w:val="20"/>
        </w:rPr>
        <w:t xml:space="preserve"> phase T Leakage Current = </w:t>
      </w:r>
      <m:oMath>
        <m:f>
          <m:fPr>
            <m:ctrlPr>
              <w:rPr>
                <w:rFonts w:ascii="Cambria Math" w:hAnsi="Cambria Math"/>
                <w:i/>
                <w:sz w:val="20"/>
                <w:szCs w:val="20"/>
              </w:rPr>
            </m:ctrlPr>
          </m:fPr>
          <m:num>
            <m:r>
              <w:rPr>
                <w:rFonts w:ascii="Cambria Math" w:hAnsi="Cambria Math"/>
                <w:sz w:val="20"/>
                <w:szCs w:val="20"/>
              </w:rPr>
              <m:t>150.000</m:t>
            </m:r>
          </m:num>
          <m:den>
            <m:r>
              <w:rPr>
                <w:rFonts w:ascii="Cambria Math" w:hAnsi="Cambria Math"/>
                <w:sz w:val="20"/>
                <w:szCs w:val="20"/>
              </w:rPr>
              <m:t>1000.000</m:t>
            </m:r>
            <m:r>
              <m:rPr>
                <m:sty m:val="p"/>
              </m:rPr>
              <w:rPr>
                <w:rFonts w:ascii="Cambria Math" w:hAnsi="Cambria Math"/>
                <w:sz w:val="20"/>
                <w:szCs w:val="20"/>
              </w:rPr>
              <m:t xml:space="preserve"> MΩ </m:t>
            </m:r>
          </m:den>
        </m:f>
      </m:oMath>
      <w:r w:rsidRPr="00C56596">
        <w:rPr>
          <w:rFonts w:ascii="Times New Roman" w:hAnsi="Times New Roman"/>
          <w:sz w:val="20"/>
          <w:szCs w:val="20"/>
        </w:rPr>
        <w:t xml:space="preserve"> = 0.15 </w:t>
      </w:r>
      <w:r w:rsidRPr="00C56596">
        <w:rPr>
          <w:rFonts w:ascii="Times New Roman" w:hAnsi="Times New Roman"/>
          <w:iCs/>
          <w:sz w:val="20"/>
          <w:szCs w:val="20"/>
        </w:rPr>
        <w:t>µΩ</w:t>
      </w:r>
    </w:p>
    <w:p w14:paraId="694936CB" w14:textId="77777777" w:rsidR="00705B6D" w:rsidRPr="00705B6D" w:rsidRDefault="00705B6D" w:rsidP="00705B6D">
      <w:pPr>
        <w:pStyle w:val="ListParagraph"/>
        <w:spacing w:before="0"/>
        <w:ind w:left="142"/>
        <w:jc w:val="both"/>
        <w:rPr>
          <w:rFonts w:ascii="Times New Roman" w:hAnsi="Times New Roman"/>
          <w:sz w:val="20"/>
          <w:szCs w:val="20"/>
        </w:rPr>
      </w:pPr>
    </w:p>
    <w:p w14:paraId="1DF66A33" w14:textId="77777777" w:rsidR="00915F55" w:rsidRPr="00C56596" w:rsidRDefault="001B5ECB" w:rsidP="00705B6D">
      <w:pPr>
        <w:pStyle w:val="ListParagraph"/>
        <w:numPr>
          <w:ilvl w:val="0"/>
          <w:numId w:val="15"/>
        </w:numPr>
        <w:ind w:left="284" w:hanging="284"/>
        <w:jc w:val="both"/>
        <w:rPr>
          <w:rFonts w:ascii="Times New Roman" w:hAnsi="Times New Roman"/>
          <w:sz w:val="20"/>
          <w:szCs w:val="20"/>
        </w:rPr>
      </w:pPr>
      <w:r w:rsidRPr="00C56596">
        <w:rPr>
          <w:rFonts w:ascii="Times New Roman" w:hAnsi="Times New Roman"/>
          <w:sz w:val="20"/>
          <w:szCs w:val="20"/>
        </w:rPr>
        <w:t>Leakage Current Calculation at the Measuring Point Between Phase and Phase</w:t>
      </w:r>
    </w:p>
    <w:p w14:paraId="1154EA7E" w14:textId="77777777" w:rsidR="001B5ECB" w:rsidRPr="00C56596" w:rsidRDefault="001B5ECB" w:rsidP="00C56596">
      <w:pPr>
        <w:pStyle w:val="ListParagraph"/>
        <w:ind w:left="142"/>
        <w:jc w:val="both"/>
        <w:rPr>
          <w:rFonts w:ascii="Times New Roman" w:hAnsi="Times New Roman"/>
          <w:sz w:val="20"/>
          <w:szCs w:val="20"/>
        </w:rPr>
      </w:pPr>
      <w:r w:rsidRPr="00C56596">
        <w:rPr>
          <w:rFonts w:ascii="Times New Roman" w:hAnsi="Times New Roman"/>
          <w:sz w:val="20"/>
          <w:szCs w:val="20"/>
        </w:rPr>
        <w:sym w:font="Symbol" w:char="F0B7"/>
      </w:r>
      <w:r w:rsidR="00B52769" w:rsidRPr="00C56596">
        <w:rPr>
          <w:rFonts w:ascii="Times New Roman" w:hAnsi="Times New Roman"/>
          <w:sz w:val="20"/>
          <w:szCs w:val="20"/>
        </w:rPr>
        <w:t xml:space="preserve"> phase </w:t>
      </w:r>
      <w:r w:rsidRPr="00C56596">
        <w:rPr>
          <w:rFonts w:ascii="Times New Roman" w:hAnsi="Times New Roman"/>
          <w:sz w:val="20"/>
          <w:szCs w:val="20"/>
        </w:rPr>
        <w:t xml:space="preserve">R </w:t>
      </w:r>
      <w:r w:rsidR="00C56596" w:rsidRPr="00C56596">
        <w:rPr>
          <w:rFonts w:ascii="Times New Roman" w:hAnsi="Times New Roman"/>
          <w:sz w:val="20"/>
          <w:szCs w:val="20"/>
        </w:rPr>
        <w:t xml:space="preserve">Leakage Current </w:t>
      </w:r>
      <w:r w:rsidRPr="00C56596">
        <w:rPr>
          <w:rFonts w:ascii="Times New Roman" w:hAnsi="Times New Roman"/>
          <w:sz w:val="20"/>
          <w:szCs w:val="20"/>
        </w:rPr>
        <w:t xml:space="preserve">= </w:t>
      </w:r>
      <m:oMath>
        <m:f>
          <m:fPr>
            <m:ctrlPr>
              <w:rPr>
                <w:rFonts w:ascii="Cambria Math" w:hAnsi="Cambria Math"/>
                <w:i/>
                <w:sz w:val="20"/>
                <w:szCs w:val="20"/>
              </w:rPr>
            </m:ctrlPr>
          </m:fPr>
          <m:num>
            <m:r>
              <w:rPr>
                <w:rFonts w:ascii="Cambria Math" w:hAnsi="Cambria Math"/>
                <w:sz w:val="20"/>
                <w:szCs w:val="20"/>
              </w:rPr>
              <m:t>150.000</m:t>
            </m:r>
          </m:num>
          <m:den>
            <m:r>
              <w:rPr>
                <w:rFonts w:ascii="Cambria Math" w:hAnsi="Cambria Math"/>
                <w:sz w:val="20"/>
                <w:szCs w:val="20"/>
              </w:rPr>
              <m:t>1000.000</m:t>
            </m:r>
            <m:r>
              <m:rPr>
                <m:sty m:val="p"/>
              </m:rPr>
              <w:rPr>
                <w:rFonts w:ascii="Cambria Math" w:hAnsi="Cambria Math"/>
                <w:sz w:val="20"/>
                <w:szCs w:val="20"/>
              </w:rPr>
              <m:t xml:space="preserve"> MΩ </m:t>
            </m:r>
          </m:den>
        </m:f>
      </m:oMath>
      <w:r w:rsidRPr="00C56596">
        <w:rPr>
          <w:rFonts w:ascii="Times New Roman" w:hAnsi="Times New Roman"/>
          <w:sz w:val="20"/>
          <w:szCs w:val="20"/>
        </w:rPr>
        <w:t xml:space="preserve"> = 0.15 </w:t>
      </w:r>
      <w:r w:rsidRPr="00C56596">
        <w:rPr>
          <w:rFonts w:ascii="Times New Roman" w:hAnsi="Times New Roman"/>
          <w:iCs/>
          <w:sz w:val="20"/>
          <w:szCs w:val="20"/>
        </w:rPr>
        <w:t>µΩ</w:t>
      </w:r>
    </w:p>
    <w:p w14:paraId="01B48D96" w14:textId="77777777" w:rsidR="001B5ECB" w:rsidRPr="00C56596" w:rsidRDefault="001B5ECB" w:rsidP="00C56596">
      <w:pPr>
        <w:pStyle w:val="ListParagraph"/>
        <w:ind w:left="142"/>
        <w:jc w:val="both"/>
        <w:rPr>
          <w:rFonts w:ascii="Times New Roman" w:hAnsi="Times New Roman"/>
          <w:sz w:val="20"/>
          <w:szCs w:val="20"/>
        </w:rPr>
      </w:pPr>
      <w:r w:rsidRPr="00C56596">
        <w:rPr>
          <w:rFonts w:ascii="Times New Roman" w:hAnsi="Times New Roman"/>
          <w:sz w:val="20"/>
          <w:szCs w:val="20"/>
        </w:rPr>
        <w:sym w:font="Symbol" w:char="F0B7"/>
      </w:r>
      <w:r w:rsidR="00B52769" w:rsidRPr="00C56596">
        <w:rPr>
          <w:rFonts w:ascii="Times New Roman" w:hAnsi="Times New Roman"/>
          <w:sz w:val="20"/>
          <w:szCs w:val="20"/>
        </w:rPr>
        <w:t xml:space="preserve"> phase </w:t>
      </w:r>
      <w:r w:rsidRPr="00C56596">
        <w:rPr>
          <w:rFonts w:ascii="Times New Roman" w:hAnsi="Times New Roman"/>
          <w:sz w:val="20"/>
          <w:szCs w:val="20"/>
        </w:rPr>
        <w:t xml:space="preserve">S </w:t>
      </w:r>
      <w:r w:rsidR="00C56596" w:rsidRPr="00C56596">
        <w:rPr>
          <w:rFonts w:ascii="Times New Roman" w:hAnsi="Times New Roman"/>
          <w:sz w:val="20"/>
          <w:szCs w:val="20"/>
        </w:rPr>
        <w:t xml:space="preserve">Leakage Current </w:t>
      </w:r>
      <w:r w:rsidRPr="00C56596">
        <w:rPr>
          <w:rFonts w:ascii="Times New Roman" w:hAnsi="Times New Roman"/>
          <w:sz w:val="20"/>
          <w:szCs w:val="20"/>
        </w:rPr>
        <w:t xml:space="preserve">= </w:t>
      </w:r>
      <m:oMath>
        <m:f>
          <m:fPr>
            <m:ctrlPr>
              <w:rPr>
                <w:rFonts w:ascii="Cambria Math" w:hAnsi="Cambria Math"/>
                <w:i/>
                <w:sz w:val="20"/>
                <w:szCs w:val="20"/>
              </w:rPr>
            </m:ctrlPr>
          </m:fPr>
          <m:num>
            <m:r>
              <w:rPr>
                <w:rFonts w:ascii="Cambria Math" w:hAnsi="Cambria Math"/>
                <w:sz w:val="20"/>
                <w:szCs w:val="20"/>
              </w:rPr>
              <m:t>150.000</m:t>
            </m:r>
          </m:num>
          <m:den>
            <m:r>
              <w:rPr>
                <w:rFonts w:ascii="Cambria Math" w:hAnsi="Cambria Math"/>
                <w:sz w:val="20"/>
                <w:szCs w:val="20"/>
              </w:rPr>
              <m:t>100.000</m:t>
            </m:r>
            <m:r>
              <m:rPr>
                <m:sty m:val="p"/>
              </m:rPr>
              <w:rPr>
                <w:rFonts w:ascii="Cambria Math" w:hAnsi="Cambria Math"/>
                <w:sz w:val="20"/>
                <w:szCs w:val="20"/>
              </w:rPr>
              <m:t xml:space="preserve"> MΩ </m:t>
            </m:r>
          </m:den>
        </m:f>
      </m:oMath>
      <w:r w:rsidRPr="00C56596">
        <w:rPr>
          <w:rFonts w:ascii="Times New Roman" w:hAnsi="Times New Roman"/>
          <w:sz w:val="20"/>
          <w:szCs w:val="20"/>
        </w:rPr>
        <w:t xml:space="preserve">  = 0.15 </w:t>
      </w:r>
      <w:r w:rsidRPr="00C56596">
        <w:rPr>
          <w:rFonts w:ascii="Times New Roman" w:hAnsi="Times New Roman"/>
          <w:iCs/>
          <w:sz w:val="20"/>
          <w:szCs w:val="20"/>
        </w:rPr>
        <w:t>µΩ</w:t>
      </w:r>
    </w:p>
    <w:p w14:paraId="06A8749C" w14:textId="77777777" w:rsidR="001B5ECB" w:rsidRPr="00C56596" w:rsidRDefault="001B5ECB" w:rsidP="00C56596">
      <w:pPr>
        <w:pStyle w:val="ListParagraph"/>
        <w:ind w:left="142"/>
        <w:jc w:val="both"/>
        <w:rPr>
          <w:rFonts w:ascii="Times New Roman" w:hAnsi="Times New Roman"/>
          <w:sz w:val="20"/>
          <w:szCs w:val="20"/>
        </w:rPr>
      </w:pPr>
      <w:r w:rsidRPr="00C56596">
        <w:rPr>
          <w:rFonts w:ascii="Times New Roman" w:hAnsi="Times New Roman"/>
          <w:sz w:val="20"/>
          <w:szCs w:val="20"/>
        </w:rPr>
        <w:sym w:font="Symbol" w:char="F0B7"/>
      </w:r>
      <w:r w:rsidRPr="00C56596">
        <w:rPr>
          <w:rFonts w:ascii="Times New Roman" w:hAnsi="Times New Roman"/>
          <w:sz w:val="20"/>
          <w:szCs w:val="20"/>
        </w:rPr>
        <w:t xml:space="preserve"> </w:t>
      </w:r>
      <w:r w:rsidR="00B52769" w:rsidRPr="00C56596">
        <w:rPr>
          <w:rFonts w:ascii="Times New Roman" w:hAnsi="Times New Roman"/>
          <w:sz w:val="20"/>
          <w:szCs w:val="20"/>
        </w:rPr>
        <w:t>phase</w:t>
      </w:r>
      <w:r w:rsidRPr="00C56596">
        <w:rPr>
          <w:rFonts w:ascii="Times New Roman" w:hAnsi="Times New Roman"/>
          <w:sz w:val="20"/>
          <w:szCs w:val="20"/>
        </w:rPr>
        <w:t xml:space="preserve"> T </w:t>
      </w:r>
      <w:r w:rsidR="00C56596" w:rsidRPr="00C56596">
        <w:rPr>
          <w:rFonts w:ascii="Times New Roman" w:hAnsi="Times New Roman"/>
          <w:sz w:val="20"/>
          <w:szCs w:val="20"/>
        </w:rPr>
        <w:t xml:space="preserve">Leakage Current </w:t>
      </w:r>
      <w:r w:rsidRPr="00C56596">
        <w:rPr>
          <w:rFonts w:ascii="Times New Roman" w:hAnsi="Times New Roman"/>
          <w:sz w:val="20"/>
          <w:szCs w:val="20"/>
        </w:rPr>
        <w:t xml:space="preserve">= </w:t>
      </w:r>
      <m:oMath>
        <m:f>
          <m:fPr>
            <m:ctrlPr>
              <w:rPr>
                <w:rFonts w:ascii="Cambria Math" w:hAnsi="Cambria Math"/>
                <w:i/>
                <w:sz w:val="20"/>
                <w:szCs w:val="20"/>
              </w:rPr>
            </m:ctrlPr>
          </m:fPr>
          <m:num>
            <m:r>
              <w:rPr>
                <w:rFonts w:ascii="Cambria Math" w:hAnsi="Cambria Math"/>
                <w:sz w:val="20"/>
                <w:szCs w:val="20"/>
              </w:rPr>
              <m:t>150.000</m:t>
            </m:r>
          </m:num>
          <m:den>
            <m:r>
              <w:rPr>
                <w:rFonts w:ascii="Cambria Math" w:hAnsi="Cambria Math"/>
                <w:sz w:val="20"/>
                <w:szCs w:val="20"/>
              </w:rPr>
              <m:t>1000.000</m:t>
            </m:r>
            <m:r>
              <m:rPr>
                <m:sty m:val="p"/>
              </m:rPr>
              <w:rPr>
                <w:rFonts w:ascii="Cambria Math" w:hAnsi="Cambria Math"/>
                <w:sz w:val="20"/>
                <w:szCs w:val="20"/>
              </w:rPr>
              <m:t xml:space="preserve"> MΩ </m:t>
            </m:r>
          </m:den>
        </m:f>
      </m:oMath>
      <w:r w:rsidRPr="00C56596">
        <w:rPr>
          <w:rFonts w:ascii="Times New Roman" w:hAnsi="Times New Roman"/>
          <w:sz w:val="20"/>
          <w:szCs w:val="20"/>
        </w:rPr>
        <w:t xml:space="preserve"> = 0.15 </w:t>
      </w:r>
      <w:r w:rsidRPr="00C56596">
        <w:rPr>
          <w:rFonts w:ascii="Times New Roman" w:hAnsi="Times New Roman"/>
          <w:iCs/>
          <w:sz w:val="20"/>
          <w:szCs w:val="20"/>
        </w:rPr>
        <w:t>µΩ</w:t>
      </w:r>
    </w:p>
    <w:p w14:paraId="14C52A66" w14:textId="77777777" w:rsidR="00705B6D" w:rsidRDefault="00705B6D" w:rsidP="009E66FF">
      <w:pPr>
        <w:spacing w:before="0" w:after="0"/>
        <w:ind w:firstLine="284"/>
        <w:jc w:val="both"/>
        <w:rPr>
          <w:rFonts w:eastAsia="SimSun"/>
          <w:sz w:val="20"/>
          <w:szCs w:val="20"/>
          <w:lang w:val="en-ID"/>
        </w:rPr>
      </w:pPr>
    </w:p>
    <w:p w14:paraId="078E323C" w14:textId="74EC1AF5" w:rsidR="001B5ECB" w:rsidRPr="00C56596" w:rsidRDefault="001B5ECB" w:rsidP="009E66FF">
      <w:pPr>
        <w:spacing w:before="0" w:after="0"/>
        <w:ind w:firstLine="284"/>
        <w:jc w:val="both"/>
        <w:rPr>
          <w:rFonts w:eastAsia="SimSun"/>
          <w:sz w:val="20"/>
          <w:szCs w:val="20"/>
          <w:lang w:val="en-ID"/>
        </w:rPr>
      </w:pPr>
      <w:r w:rsidRPr="00C56596">
        <w:rPr>
          <w:rFonts w:eastAsia="SimSun"/>
          <w:sz w:val="20"/>
          <w:szCs w:val="20"/>
          <w:lang w:val="en-ID"/>
        </w:rPr>
        <w:t>Insulation resistance measurement was carried out using an insulation tester (Megger brand) with a test voltage of 150 kV. The insul</w:t>
      </w:r>
      <w:r w:rsidR="00A22D9A">
        <w:rPr>
          <w:rFonts w:eastAsia="SimSun"/>
          <w:sz w:val="20"/>
          <w:szCs w:val="20"/>
          <w:lang w:val="en-ID"/>
        </w:rPr>
        <w:t>ating</w:t>
      </w:r>
      <w:r w:rsidRPr="00C56596">
        <w:rPr>
          <w:rFonts w:eastAsia="SimSun"/>
          <w:sz w:val="20"/>
          <w:szCs w:val="20"/>
          <w:lang w:val="en-ID"/>
        </w:rPr>
        <w:t xml:space="preserve"> resistance measurement results are shown in Table 3.1. </w:t>
      </w:r>
      <w:r w:rsidR="006E0E7E" w:rsidRPr="006E0E7E">
        <w:rPr>
          <w:rFonts w:eastAsia="SimSun"/>
          <w:sz w:val="20"/>
          <w:szCs w:val="20"/>
        </w:rPr>
        <w:t>As shown in Table 3.1, the insulation resistance still meets the required standard</w:t>
      </w:r>
      <w:r w:rsidRPr="00C56596">
        <w:rPr>
          <w:rFonts w:eastAsia="SimSun"/>
          <w:sz w:val="20"/>
          <w:szCs w:val="20"/>
          <w:lang w:val="en-ID"/>
        </w:rPr>
        <w:t>, which states that the minimum insulation resistance for a 150 kV circuit breaker (CB) must be 1000 GΩ.</w:t>
      </w:r>
    </w:p>
    <w:p w14:paraId="7529DCAF" w14:textId="77777777" w:rsidR="001B5ECB" w:rsidRPr="00C56596" w:rsidRDefault="001B5ECB" w:rsidP="009E66FF">
      <w:pPr>
        <w:spacing w:after="0"/>
        <w:ind w:firstLine="284"/>
        <w:jc w:val="both"/>
        <w:rPr>
          <w:rFonts w:eastAsia="SimSun"/>
          <w:sz w:val="20"/>
          <w:szCs w:val="20"/>
          <w:lang w:val="en-ID"/>
        </w:rPr>
      </w:pPr>
      <w:r w:rsidRPr="00C56596">
        <w:rPr>
          <w:rFonts w:eastAsia="SimSun"/>
          <w:sz w:val="20"/>
          <w:szCs w:val="20"/>
          <w:lang w:val="en-ID"/>
        </w:rPr>
        <w:t>Once the measurement results are obtained, the leakage current for each terminal and phase can be calculated using the formula in Equation (1), with a test voltage of 150,000 V. The analysis shows that the resulting leakage current values do not exceed the standard limit of 1 kV/1 MΩ.</w:t>
      </w:r>
    </w:p>
    <w:p w14:paraId="62041FA9" w14:textId="77777777" w:rsidR="001B5ECB" w:rsidRPr="00C56596" w:rsidRDefault="001B5ECB" w:rsidP="009E66FF">
      <w:pPr>
        <w:spacing w:after="0"/>
        <w:ind w:firstLine="284"/>
        <w:jc w:val="both"/>
        <w:rPr>
          <w:rFonts w:eastAsia="SimSun"/>
          <w:sz w:val="20"/>
          <w:szCs w:val="20"/>
          <w:lang w:val="en-ID"/>
        </w:rPr>
      </w:pPr>
      <w:r w:rsidRPr="00C56596">
        <w:rPr>
          <w:rFonts w:eastAsia="SimSun"/>
          <w:sz w:val="20"/>
          <w:szCs w:val="20"/>
          <w:lang w:val="en-ID"/>
        </w:rPr>
        <w:t>The test data indicate that each phase has the same insulation strength or resistance, which is influenced by the condition of each insulator. If the insulator is covered with dust or dirt, it can significantly affect its insulation capability.</w:t>
      </w:r>
    </w:p>
    <w:p w14:paraId="533F7388" w14:textId="77777777" w:rsidR="001B5ECB" w:rsidRPr="00C56596" w:rsidRDefault="001B5ECB" w:rsidP="00C56596">
      <w:pPr>
        <w:spacing w:after="0"/>
        <w:ind w:firstLine="284"/>
        <w:jc w:val="both"/>
        <w:rPr>
          <w:rFonts w:eastAsia="SimSun"/>
          <w:sz w:val="20"/>
          <w:szCs w:val="20"/>
          <w:lang w:val="en-ID"/>
        </w:rPr>
      </w:pPr>
      <w:r w:rsidRPr="00C56596">
        <w:rPr>
          <w:rFonts w:eastAsia="SimSun"/>
          <w:sz w:val="20"/>
          <w:szCs w:val="20"/>
          <w:lang w:val="en-ID"/>
        </w:rPr>
        <w:t>The insulation resistance test results for the CB on March 4, 2024, show that the resistance values for phases R, S, and T are each 1000 GΩ, and all the calculated leakage current values are well below the permissible leakage current limit of 1 kV/1 MΩ, according to VDE Catalogue 228/4.</w:t>
      </w:r>
    </w:p>
    <w:p w14:paraId="443FF9C7" w14:textId="629B86E5" w:rsidR="001B5ECB" w:rsidRDefault="001B5ECB" w:rsidP="00C56596">
      <w:pPr>
        <w:ind w:firstLine="284"/>
        <w:jc w:val="both"/>
        <w:rPr>
          <w:rFonts w:eastAsia="SimSun"/>
          <w:sz w:val="20"/>
          <w:szCs w:val="20"/>
          <w:lang w:val="en-ID"/>
        </w:rPr>
      </w:pPr>
      <w:r w:rsidRPr="00C56596">
        <w:rPr>
          <w:rFonts w:eastAsia="SimSun"/>
          <w:sz w:val="20"/>
          <w:szCs w:val="20"/>
          <w:lang w:val="en-ID"/>
        </w:rPr>
        <w:t xml:space="preserve">From the insulation resistance testing and leakage current calculations, it can be concluded that the insulation materials tested on the CB are </w:t>
      </w:r>
      <w:r w:rsidR="006E0E7E" w:rsidRPr="006E0E7E">
        <w:rPr>
          <w:rFonts w:eastAsia="SimSun"/>
          <w:sz w:val="20"/>
          <w:szCs w:val="20"/>
        </w:rPr>
        <w:t>continues to meet the criteria for safe and proper functioning based on the standard</w:t>
      </w:r>
      <w:r w:rsidRPr="00C56596">
        <w:rPr>
          <w:rFonts w:eastAsia="SimSun"/>
          <w:sz w:val="20"/>
          <w:szCs w:val="20"/>
          <w:lang w:val="en-ID"/>
        </w:rPr>
        <w:t>. If the measured results fall below the standard after testing, it is recommended to replace the circuit breaker with a new one that has better insulation capability.</w:t>
      </w:r>
    </w:p>
    <w:p w14:paraId="655E2B2C" w14:textId="77777777" w:rsidR="00151A21" w:rsidRPr="005414D0" w:rsidRDefault="000F33AB" w:rsidP="005414D0">
      <w:pPr>
        <w:pStyle w:val="ListParagraph"/>
        <w:numPr>
          <w:ilvl w:val="0"/>
          <w:numId w:val="33"/>
        </w:numPr>
        <w:ind w:left="567" w:hanging="567"/>
        <w:rPr>
          <w:rFonts w:ascii="Times New Roman" w:hAnsi="Times New Roman"/>
          <w:sz w:val="20"/>
          <w:szCs w:val="20"/>
          <w:lang w:val="en-ID"/>
        </w:rPr>
      </w:pPr>
      <w:r w:rsidRPr="005414D0">
        <w:rPr>
          <w:rFonts w:ascii="Times New Roman" w:hAnsi="Times New Roman"/>
          <w:sz w:val="20"/>
          <w:szCs w:val="20"/>
          <w:lang w:val="en-ID"/>
        </w:rPr>
        <w:t>Calculation of Power Loss on PMT Contacts</w:t>
      </w:r>
    </w:p>
    <w:p w14:paraId="68AB15B1" w14:textId="77777777" w:rsidR="00151A21" w:rsidRPr="00151A21" w:rsidRDefault="00151A21" w:rsidP="009E66FF">
      <w:pPr>
        <w:spacing w:before="0"/>
        <w:ind w:firstLine="567"/>
        <w:jc w:val="both"/>
        <w:rPr>
          <w:sz w:val="20"/>
          <w:szCs w:val="20"/>
          <w:lang w:val="en-ID"/>
        </w:rPr>
      </w:pPr>
      <w:r w:rsidRPr="00151A21">
        <w:rPr>
          <w:sz w:val="20"/>
          <w:szCs w:val="20"/>
          <w:lang w:val="en-ID"/>
        </w:rPr>
        <w:t>Power Loss Calculation on Circuit Breaker Contacts</w:t>
      </w:r>
      <w:r w:rsidR="001F2AA0">
        <w:rPr>
          <w:sz w:val="20"/>
          <w:szCs w:val="20"/>
          <w:lang w:val="en-ID"/>
        </w:rPr>
        <w:t xml:space="preserve"> </w:t>
      </w:r>
      <w:r w:rsidRPr="00151A21">
        <w:rPr>
          <w:sz w:val="20"/>
          <w:szCs w:val="20"/>
          <w:lang w:val="en-ID"/>
        </w:rPr>
        <w:t xml:space="preserve">Power loss calculation on the bay line circuit breaker at the 150 kV Cigelereng Substation on March 4, 2024, is based on the contact resistance measurement results shown in Table </w:t>
      </w:r>
      <w:r w:rsidR="00DB5940">
        <w:rPr>
          <w:sz w:val="20"/>
          <w:szCs w:val="20"/>
          <w:lang w:val="en-ID"/>
        </w:rPr>
        <w:t>3</w:t>
      </w:r>
      <w:r w:rsidRPr="00151A21">
        <w:rPr>
          <w:sz w:val="20"/>
          <w:szCs w:val="20"/>
          <w:lang w:val="en-ID"/>
        </w:rPr>
        <w:t>.2.</w:t>
      </w:r>
    </w:p>
    <w:p w14:paraId="066C17EC" w14:textId="77777777" w:rsidR="00151A21" w:rsidRPr="00151A21" w:rsidRDefault="00151A21" w:rsidP="001F2AA0">
      <w:pPr>
        <w:numPr>
          <w:ilvl w:val="0"/>
          <w:numId w:val="23"/>
        </w:numPr>
        <w:tabs>
          <w:tab w:val="clear" w:pos="720"/>
          <w:tab w:val="left" w:pos="426"/>
          <w:tab w:val="num" w:pos="1134"/>
        </w:tabs>
        <w:ind w:left="567"/>
        <w:jc w:val="both"/>
        <w:rPr>
          <w:sz w:val="20"/>
          <w:szCs w:val="20"/>
          <w:lang w:val="en-ID"/>
        </w:rPr>
      </w:pPr>
      <w:r w:rsidRPr="00151A21">
        <w:rPr>
          <w:sz w:val="20"/>
          <w:szCs w:val="20"/>
          <w:lang w:val="en-ID"/>
        </w:rPr>
        <w:t>Power Loss on Phase R</w:t>
      </w:r>
    </w:p>
    <w:p w14:paraId="7BDE6C6E" w14:textId="77777777" w:rsidR="001F2AA0" w:rsidRPr="00CF34D8" w:rsidRDefault="00000000" w:rsidP="001F2AA0">
      <w:pPr>
        <w:tabs>
          <w:tab w:val="num" w:pos="1134"/>
        </w:tabs>
        <w:ind w:leftChars="235" w:left="425" w:hanging="2"/>
        <w:jc w:val="both"/>
        <w:rPr>
          <w:sz w:val="20"/>
          <w:szCs w:val="20"/>
        </w:rPr>
      </w:pPr>
      <m:oMath>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R</m:t>
            </m:r>
          </m:sub>
        </m:sSub>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I</m:t>
            </m:r>
          </m:e>
          <m:sup>
            <m:r>
              <w:rPr>
                <w:rFonts w:ascii="Cambria Math" w:hAnsi="Cambria Math"/>
                <w:sz w:val="20"/>
                <w:szCs w:val="20"/>
              </w:rPr>
              <m:t>2</m:t>
            </m:r>
          </m:sup>
        </m:sSup>
        <m:r>
          <w:rPr>
            <w:rFonts w:ascii="Cambria Math" w:hAnsi="Cambria Math"/>
            <w:sz w:val="20"/>
            <w:szCs w:val="20"/>
          </w:rPr>
          <m:t>.R=</m:t>
        </m:r>
        <m:sSup>
          <m:sSupPr>
            <m:ctrlPr>
              <w:rPr>
                <w:rFonts w:ascii="Cambria Math" w:hAnsi="Cambria Math"/>
                <w:i/>
                <w:sz w:val="20"/>
                <w:szCs w:val="20"/>
              </w:rPr>
            </m:ctrlPr>
          </m:sSupPr>
          <m:e>
            <m:r>
              <w:rPr>
                <w:rFonts w:ascii="Cambria Math" w:hAnsi="Cambria Math"/>
                <w:sz w:val="20"/>
                <w:szCs w:val="20"/>
              </w:rPr>
              <m:t>100</m:t>
            </m:r>
          </m:e>
          <m:sup>
            <m:r>
              <w:rPr>
                <w:rFonts w:ascii="Cambria Math" w:hAnsi="Cambria Math"/>
                <w:sz w:val="20"/>
                <w:szCs w:val="20"/>
              </w:rPr>
              <m:t>2</m:t>
            </m:r>
          </m:sup>
        </m:sSup>
        <m:r>
          <w:rPr>
            <w:rFonts w:ascii="Cambria Math" w:hAnsi="Cambria Math"/>
            <w:sz w:val="20"/>
            <w:szCs w:val="20"/>
          </w:rPr>
          <m:t>X 37.</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-6</m:t>
            </m:r>
          </m:sup>
        </m:sSup>
        <m:r>
          <w:rPr>
            <w:rFonts w:ascii="Cambria Math" w:hAnsi="Cambria Math"/>
            <w:sz w:val="20"/>
            <w:szCs w:val="20"/>
          </w:rPr>
          <m:t>=0.37 W</m:t>
        </m:r>
      </m:oMath>
      <w:r w:rsidR="001F2AA0" w:rsidRPr="00CF34D8">
        <w:rPr>
          <w:sz w:val="20"/>
          <w:szCs w:val="20"/>
        </w:rPr>
        <w:t xml:space="preserve"> </w:t>
      </w:r>
    </w:p>
    <w:p w14:paraId="1EF2C4E7" w14:textId="77777777" w:rsidR="001F2AA0" w:rsidRPr="00151A21" w:rsidRDefault="001F2AA0" w:rsidP="001F2AA0">
      <w:pPr>
        <w:numPr>
          <w:ilvl w:val="0"/>
          <w:numId w:val="23"/>
        </w:numPr>
        <w:tabs>
          <w:tab w:val="clear" w:pos="720"/>
          <w:tab w:val="left" w:pos="426"/>
          <w:tab w:val="num" w:pos="1134"/>
        </w:tabs>
        <w:ind w:left="567"/>
        <w:jc w:val="both"/>
        <w:rPr>
          <w:sz w:val="20"/>
          <w:szCs w:val="20"/>
          <w:lang w:val="en-ID"/>
        </w:rPr>
      </w:pPr>
      <w:r w:rsidRPr="00151A21">
        <w:rPr>
          <w:sz w:val="20"/>
          <w:szCs w:val="20"/>
          <w:lang w:val="en-ID"/>
        </w:rPr>
        <w:t xml:space="preserve">Power Loss on Phase </w:t>
      </w:r>
      <w:r>
        <w:rPr>
          <w:sz w:val="20"/>
          <w:szCs w:val="20"/>
          <w:lang w:val="en-ID"/>
        </w:rPr>
        <w:t>S</w:t>
      </w:r>
    </w:p>
    <w:p w14:paraId="62789F04" w14:textId="77777777" w:rsidR="001F2AA0" w:rsidRPr="00CF34D8" w:rsidRDefault="00000000" w:rsidP="001F2AA0">
      <w:pPr>
        <w:tabs>
          <w:tab w:val="num" w:pos="709"/>
        </w:tabs>
        <w:ind w:left="207" w:firstLine="219"/>
        <w:jc w:val="both"/>
        <w:rPr>
          <w:sz w:val="20"/>
          <w:szCs w:val="20"/>
        </w:rPr>
      </w:pPr>
      <m:oMath>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s</m:t>
            </m:r>
          </m:sub>
        </m:sSub>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I</m:t>
            </m:r>
          </m:e>
          <m:sup>
            <m:r>
              <w:rPr>
                <w:rFonts w:ascii="Cambria Math" w:hAnsi="Cambria Math"/>
                <w:sz w:val="20"/>
                <w:szCs w:val="20"/>
              </w:rPr>
              <m:t>2</m:t>
            </m:r>
          </m:sup>
        </m:sSup>
        <m:r>
          <w:rPr>
            <w:rFonts w:ascii="Cambria Math" w:hAnsi="Cambria Math"/>
            <w:sz w:val="20"/>
            <w:szCs w:val="20"/>
          </w:rPr>
          <m:t>.R=</m:t>
        </m:r>
        <m:sSup>
          <m:sSupPr>
            <m:ctrlPr>
              <w:rPr>
                <w:rFonts w:ascii="Cambria Math" w:hAnsi="Cambria Math"/>
                <w:i/>
                <w:sz w:val="20"/>
                <w:szCs w:val="20"/>
              </w:rPr>
            </m:ctrlPr>
          </m:sSupPr>
          <m:e>
            <m:r>
              <w:rPr>
                <w:rFonts w:ascii="Cambria Math" w:hAnsi="Cambria Math"/>
                <w:sz w:val="20"/>
                <w:szCs w:val="20"/>
              </w:rPr>
              <m:t>100</m:t>
            </m:r>
          </m:e>
          <m:sup>
            <m:r>
              <w:rPr>
                <w:rFonts w:ascii="Cambria Math" w:hAnsi="Cambria Math"/>
                <w:sz w:val="20"/>
                <w:szCs w:val="20"/>
              </w:rPr>
              <m:t>2</m:t>
            </m:r>
          </m:sup>
        </m:sSup>
        <m:r>
          <w:rPr>
            <w:rFonts w:ascii="Cambria Math" w:hAnsi="Cambria Math"/>
            <w:sz w:val="20"/>
            <w:szCs w:val="20"/>
          </w:rPr>
          <m:t>X 34.</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-6</m:t>
            </m:r>
          </m:sup>
        </m:sSup>
        <m:r>
          <w:rPr>
            <w:rFonts w:ascii="Cambria Math" w:hAnsi="Cambria Math"/>
            <w:sz w:val="20"/>
            <w:szCs w:val="20"/>
          </w:rPr>
          <m:t>=0.34 W</m:t>
        </m:r>
      </m:oMath>
      <w:r w:rsidR="001F2AA0" w:rsidRPr="00CF34D8">
        <w:rPr>
          <w:sz w:val="20"/>
          <w:szCs w:val="20"/>
        </w:rPr>
        <w:t xml:space="preserve"> </w:t>
      </w:r>
    </w:p>
    <w:p w14:paraId="48795922" w14:textId="77777777" w:rsidR="001F2AA0" w:rsidRPr="00151A21" w:rsidRDefault="001F2AA0" w:rsidP="001F2AA0">
      <w:pPr>
        <w:numPr>
          <w:ilvl w:val="0"/>
          <w:numId w:val="25"/>
        </w:numPr>
        <w:tabs>
          <w:tab w:val="clear" w:pos="720"/>
          <w:tab w:val="left" w:pos="426"/>
          <w:tab w:val="num" w:pos="1134"/>
        </w:tabs>
        <w:ind w:left="567"/>
        <w:jc w:val="both"/>
        <w:rPr>
          <w:sz w:val="20"/>
          <w:szCs w:val="20"/>
          <w:lang w:val="en-ID"/>
        </w:rPr>
      </w:pPr>
      <w:r w:rsidRPr="00151A21">
        <w:rPr>
          <w:sz w:val="20"/>
          <w:szCs w:val="20"/>
          <w:lang w:val="en-ID"/>
        </w:rPr>
        <w:t xml:space="preserve">Power Loss on Phase </w:t>
      </w:r>
      <w:r>
        <w:rPr>
          <w:sz w:val="20"/>
          <w:szCs w:val="20"/>
          <w:lang w:val="en-ID"/>
        </w:rPr>
        <w:t>T</w:t>
      </w:r>
    </w:p>
    <w:p w14:paraId="725D50C7" w14:textId="77777777" w:rsidR="00151A21" w:rsidRDefault="00000000" w:rsidP="008E29F5">
      <w:pPr>
        <w:ind w:left="207" w:firstLine="219"/>
        <w:jc w:val="both"/>
        <w:rPr>
          <w:sz w:val="20"/>
          <w:szCs w:val="20"/>
        </w:rPr>
      </w:pPr>
      <m:oMath>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T</m:t>
            </m:r>
          </m:sub>
        </m:sSub>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I</m:t>
            </m:r>
          </m:e>
          <m:sup>
            <m:r>
              <w:rPr>
                <w:rFonts w:ascii="Cambria Math" w:hAnsi="Cambria Math"/>
                <w:sz w:val="20"/>
                <w:szCs w:val="20"/>
              </w:rPr>
              <m:t>2</m:t>
            </m:r>
          </m:sup>
        </m:sSup>
        <m:r>
          <w:rPr>
            <w:rFonts w:ascii="Cambria Math" w:hAnsi="Cambria Math"/>
            <w:sz w:val="20"/>
            <w:szCs w:val="20"/>
          </w:rPr>
          <m:t>.R=</m:t>
        </m:r>
        <m:sSup>
          <m:sSupPr>
            <m:ctrlPr>
              <w:rPr>
                <w:rFonts w:ascii="Cambria Math" w:hAnsi="Cambria Math"/>
                <w:i/>
                <w:sz w:val="20"/>
                <w:szCs w:val="20"/>
              </w:rPr>
            </m:ctrlPr>
          </m:sSupPr>
          <m:e>
            <m:r>
              <w:rPr>
                <w:rFonts w:ascii="Cambria Math" w:hAnsi="Cambria Math"/>
                <w:sz w:val="20"/>
                <w:szCs w:val="20"/>
              </w:rPr>
              <m:t>100</m:t>
            </m:r>
          </m:e>
          <m:sup>
            <m:r>
              <w:rPr>
                <w:rFonts w:ascii="Cambria Math" w:hAnsi="Cambria Math"/>
                <w:sz w:val="20"/>
                <w:szCs w:val="20"/>
              </w:rPr>
              <m:t>2</m:t>
            </m:r>
          </m:sup>
        </m:sSup>
        <m:r>
          <w:rPr>
            <w:rFonts w:ascii="Cambria Math" w:hAnsi="Cambria Math"/>
            <w:sz w:val="20"/>
            <w:szCs w:val="20"/>
          </w:rPr>
          <m:t>X 40.</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-6</m:t>
            </m:r>
          </m:sup>
        </m:sSup>
        <m:r>
          <w:rPr>
            <w:rFonts w:ascii="Cambria Math" w:hAnsi="Cambria Math"/>
            <w:sz w:val="20"/>
            <w:szCs w:val="20"/>
          </w:rPr>
          <m:t>=0.4 W</m:t>
        </m:r>
      </m:oMath>
      <w:r w:rsidR="001F2AA0" w:rsidRPr="00CF34D8">
        <w:rPr>
          <w:sz w:val="20"/>
          <w:szCs w:val="20"/>
        </w:rPr>
        <w:t xml:space="preserve"> </w:t>
      </w:r>
    </w:p>
    <w:p w14:paraId="00F0E3EC" w14:textId="5BF4FD71" w:rsidR="00DB5940" w:rsidRPr="005414D0" w:rsidRDefault="008E29F5" w:rsidP="005414D0">
      <w:pPr>
        <w:jc w:val="both"/>
        <w:rPr>
          <w:iCs/>
          <w:sz w:val="20"/>
          <w:szCs w:val="20"/>
        </w:rPr>
      </w:pPr>
      <w:r>
        <w:rPr>
          <w:lang w:val="en-ID"/>
        </w:rPr>
        <w:tab/>
      </w:r>
      <w:r w:rsidR="00324133" w:rsidRPr="005414D0">
        <w:rPr>
          <w:sz w:val="20"/>
          <w:szCs w:val="20"/>
          <w:lang w:val="en-ID"/>
        </w:rPr>
        <w:t xml:space="preserve">The contact resistance measurement was conducted using a Megger brand Micro Ohm Meter with an input current of 100 A. </w:t>
      </w:r>
      <w:r w:rsidR="00474FC8" w:rsidRPr="00474FC8">
        <w:rPr>
          <w:sz w:val="20"/>
          <w:szCs w:val="20"/>
        </w:rPr>
        <w:t>The contact resistance measurement results are presented in Table 5.2</w:t>
      </w:r>
      <w:r w:rsidR="00324133" w:rsidRPr="005414D0">
        <w:rPr>
          <w:sz w:val="20"/>
          <w:szCs w:val="20"/>
          <w:lang w:val="en-ID"/>
        </w:rPr>
        <w:t xml:space="preserve">. </w:t>
      </w:r>
      <w:r w:rsidR="00474FC8" w:rsidRPr="00474FC8">
        <w:rPr>
          <w:sz w:val="20"/>
          <w:szCs w:val="20"/>
        </w:rPr>
        <w:t>According to the contact resistance</w:t>
      </w:r>
      <w:r w:rsidR="00324133" w:rsidRPr="005414D0">
        <w:rPr>
          <w:sz w:val="20"/>
          <w:szCs w:val="20"/>
          <w:lang w:val="en-ID"/>
        </w:rPr>
        <w:t xml:space="preserve"> measurements shown in Table 5.2, none exceeded the established </w:t>
      </w:r>
      <w:r w:rsidR="00324133" w:rsidRPr="005414D0">
        <w:rPr>
          <w:sz w:val="20"/>
          <w:szCs w:val="20"/>
          <w:lang w:val="en-ID"/>
        </w:rPr>
        <w:lastRenderedPageBreak/>
        <w:t>standard, which is not to exceed 50 µΩ. After obtaining the contact resistance test results, we can measure the power loss generated in each phase using the formula in equation 4.2. With the current used during the test being 100 A, the power loss calculation for the upper-lower terminal of phase R yielded a result of 0.37 Watts, for phase S a result of 0.43 Watts, and for phase T a result of 0.4 Watts. The contact resistance measurement results did not exceed the standard, which is below 50 µΩ. Several causes for this include the age of the circuit breaker, the measuring instrument, terminal sanitation during the test, contact disconnection, environmental temperature, or technician negligence</w:t>
      </w:r>
      <w:r w:rsidR="00827CED" w:rsidRPr="005414D0">
        <w:rPr>
          <w:b/>
          <w:bCs/>
          <w:sz w:val="20"/>
          <w:szCs w:val="20"/>
          <w:lang w:val="en-ID"/>
        </w:rPr>
        <w:t xml:space="preserve"> </w:t>
      </w:r>
      <w:r w:rsidR="00827CED" w:rsidRPr="005414D0">
        <w:rPr>
          <w:sz w:val="20"/>
          <w:szCs w:val="20"/>
          <w:lang w:val="en-ID"/>
        </w:rPr>
        <w:t>[7].</w:t>
      </w:r>
      <w:r w:rsidR="00324133" w:rsidRPr="005414D0">
        <w:rPr>
          <w:sz w:val="20"/>
          <w:szCs w:val="20"/>
          <w:lang w:val="en-ID"/>
        </w:rPr>
        <w:t xml:space="preserve"> From the results of the </w:t>
      </w:r>
      <w:r w:rsidR="00B72B22" w:rsidRPr="00B72B22">
        <w:rPr>
          <w:sz w:val="20"/>
          <w:szCs w:val="20"/>
        </w:rPr>
        <w:t>Resistance at the Contact Point</w:t>
      </w:r>
      <w:r w:rsidR="00B72B22" w:rsidRPr="00B72B22">
        <w:rPr>
          <w:sz w:val="20"/>
          <w:szCs w:val="20"/>
          <w:lang w:val="en-ID"/>
        </w:rPr>
        <w:t xml:space="preserve"> </w:t>
      </w:r>
      <w:r w:rsidR="00324133" w:rsidRPr="005414D0">
        <w:rPr>
          <w:sz w:val="20"/>
          <w:szCs w:val="20"/>
          <w:lang w:val="en-ID"/>
        </w:rPr>
        <w:t xml:space="preserve">testing </w:t>
      </w:r>
      <w:r w:rsidR="00B72B22" w:rsidRPr="00B72B22">
        <w:rPr>
          <w:sz w:val="20"/>
          <w:szCs w:val="20"/>
        </w:rPr>
        <w:t>Pertaining to the 150 kV circuit breaker</w:t>
      </w:r>
      <w:r w:rsidR="00324133" w:rsidRPr="005414D0">
        <w:rPr>
          <w:sz w:val="20"/>
          <w:szCs w:val="20"/>
          <w:lang w:val="en-ID"/>
        </w:rPr>
        <w:t xml:space="preserve"> on the lagadar line bay at the 150 kV Cigelereng Substation on phases R, S, and T, it meets the standard with a value of R ≤ 50 µΩ. The value obtained from the power loss calculation with an average value of 0.37 watts indicates that the contact circuit breaker installed on the lagadar line bay </w:t>
      </w:r>
      <w:r w:rsidR="00B72B22" w:rsidRPr="00B72B22">
        <w:rPr>
          <w:sz w:val="20"/>
          <w:szCs w:val="20"/>
        </w:rPr>
        <w:t>Is maintained in good working order</w:t>
      </w:r>
      <w:r w:rsidR="00B72B22" w:rsidRPr="00B72B22">
        <w:rPr>
          <w:sz w:val="20"/>
          <w:szCs w:val="20"/>
          <w:lang w:val="en-ID"/>
        </w:rPr>
        <w:t xml:space="preserve"> </w:t>
      </w:r>
      <w:r w:rsidR="00324133" w:rsidRPr="005414D0">
        <w:rPr>
          <w:sz w:val="20"/>
          <w:szCs w:val="20"/>
          <w:lang w:val="en-ID"/>
        </w:rPr>
        <w:t xml:space="preserve">and </w:t>
      </w:r>
      <w:r w:rsidR="00B72B22" w:rsidRPr="00B72B22">
        <w:rPr>
          <w:sz w:val="20"/>
          <w:szCs w:val="20"/>
        </w:rPr>
        <w:t>Fit for operation</w:t>
      </w:r>
      <w:r w:rsidR="00324133" w:rsidRPr="005414D0">
        <w:rPr>
          <w:sz w:val="20"/>
          <w:szCs w:val="20"/>
          <w:lang w:val="en-ID"/>
        </w:rPr>
        <w:t xml:space="preserve">. </w:t>
      </w:r>
      <w:r w:rsidR="00DB5940" w:rsidRPr="005414D0">
        <w:rPr>
          <w:iCs/>
          <w:sz w:val="20"/>
          <w:szCs w:val="20"/>
        </w:rPr>
        <w:t>Contact Synchronization Calculation</w:t>
      </w:r>
      <w:r w:rsidR="00705B6D" w:rsidRPr="005414D0">
        <w:rPr>
          <w:iCs/>
          <w:sz w:val="20"/>
          <w:szCs w:val="20"/>
        </w:rPr>
        <w:t>.</w:t>
      </w:r>
    </w:p>
    <w:p w14:paraId="5A16E880" w14:textId="77777777" w:rsidR="00705B6D" w:rsidRDefault="00705B6D" w:rsidP="005414D0"/>
    <w:p w14:paraId="34649181" w14:textId="77777777" w:rsidR="000F33AB" w:rsidRPr="000F33AB" w:rsidRDefault="000F33AB" w:rsidP="000F33AB">
      <w:pPr>
        <w:pStyle w:val="ListParagraph"/>
        <w:numPr>
          <w:ilvl w:val="0"/>
          <w:numId w:val="32"/>
        </w:numPr>
        <w:tabs>
          <w:tab w:val="left" w:pos="567"/>
        </w:tabs>
        <w:spacing w:before="0"/>
        <w:ind w:left="0" w:firstLine="0"/>
        <w:rPr>
          <w:rFonts w:ascii="Times New Roman" w:hAnsi="Times New Roman"/>
          <w:sz w:val="20"/>
          <w:szCs w:val="20"/>
          <w:lang w:val="en-ID" w:eastAsia="en-ID"/>
        </w:rPr>
      </w:pPr>
      <w:r w:rsidRPr="000F33AB">
        <w:rPr>
          <w:rFonts w:ascii="Times New Roman" w:hAnsi="Times New Roman"/>
          <w:sz w:val="20"/>
          <w:szCs w:val="20"/>
          <w:lang w:val="en-ID" w:eastAsia="en-ID"/>
        </w:rPr>
        <w:t>Calculation of Power Loss on PMT Contacts</w:t>
      </w:r>
    </w:p>
    <w:p w14:paraId="112EC142" w14:textId="77777777" w:rsidR="00DB5940" w:rsidRPr="00DB5940" w:rsidRDefault="00DB5940" w:rsidP="00DB5940">
      <w:pPr>
        <w:pStyle w:val="ListParagraph"/>
        <w:tabs>
          <w:tab w:val="left" w:pos="426"/>
        </w:tabs>
        <w:spacing w:before="0" w:after="120"/>
        <w:ind w:left="0" w:right="-75" w:firstLine="567"/>
        <w:jc w:val="both"/>
        <w:rPr>
          <w:rFonts w:ascii="Times New Roman" w:hAnsi="Times New Roman"/>
          <w:i/>
          <w:sz w:val="20"/>
          <w:szCs w:val="20"/>
        </w:rPr>
      </w:pPr>
      <w:r w:rsidRPr="00DB5940">
        <w:rPr>
          <w:rFonts w:ascii="Times New Roman" w:eastAsia="Times New Roman" w:hAnsi="Times New Roman"/>
          <w:sz w:val="20"/>
          <w:szCs w:val="20"/>
        </w:rPr>
        <w:t>The calculation of time differences in the bay line circuit breaker at the Cigelereng Substation on March 4, 202</w:t>
      </w:r>
      <w:r>
        <w:rPr>
          <w:rFonts w:ascii="Times New Roman" w:eastAsia="Times New Roman" w:hAnsi="Times New Roman"/>
          <w:sz w:val="20"/>
          <w:szCs w:val="20"/>
        </w:rPr>
        <w:t>4</w:t>
      </w:r>
      <w:r w:rsidRPr="00DB5940">
        <w:rPr>
          <w:rFonts w:ascii="Times New Roman" w:eastAsia="Times New Roman" w:hAnsi="Times New Roman"/>
          <w:sz w:val="20"/>
          <w:szCs w:val="20"/>
        </w:rPr>
        <w:t xml:space="preserve">, is based on the contact synchronization test results shown in Table </w:t>
      </w:r>
      <w:r w:rsidR="000F33AB">
        <w:rPr>
          <w:rFonts w:ascii="Times New Roman" w:eastAsia="Times New Roman" w:hAnsi="Times New Roman"/>
          <w:sz w:val="20"/>
          <w:szCs w:val="20"/>
        </w:rPr>
        <w:t>3</w:t>
      </w:r>
      <w:r w:rsidRPr="00DB5940">
        <w:rPr>
          <w:rFonts w:ascii="Times New Roman" w:eastAsia="Times New Roman" w:hAnsi="Times New Roman"/>
          <w:sz w:val="20"/>
          <w:szCs w:val="20"/>
        </w:rPr>
        <w:t>.3.</w:t>
      </w:r>
    </w:p>
    <w:p w14:paraId="49B8B337" w14:textId="77777777" w:rsidR="00DB5940" w:rsidRPr="00CF34D8" w:rsidRDefault="00000000" w:rsidP="00DB5940">
      <w:pPr>
        <w:pStyle w:val="ListParagraph"/>
        <w:numPr>
          <w:ilvl w:val="0"/>
          <w:numId w:val="28"/>
        </w:numPr>
        <w:tabs>
          <w:tab w:val="left" w:pos="426"/>
        </w:tabs>
        <w:spacing w:before="0" w:after="120"/>
        <w:ind w:left="142" w:right="-75" w:firstLine="0"/>
        <w:jc w:val="both"/>
        <w:rPr>
          <w:rFonts w:ascii="Times New Roman" w:hAnsi="Times New Roman"/>
          <w:i/>
          <w:sz w:val="20"/>
          <w:szCs w:val="20"/>
        </w:rPr>
      </w:pPr>
      <m:oMath>
        <m:sSub>
          <m:sSubPr>
            <m:ctrlPr>
              <w:rPr>
                <w:rFonts w:ascii="Cambria Math" w:hAnsi="Cambria Math"/>
                <w:i/>
                <w:sz w:val="20"/>
                <w:szCs w:val="20"/>
              </w:rPr>
            </m:ctrlPr>
          </m:sSubPr>
          <m:e>
            <m:r>
              <w:rPr>
                <w:rFonts w:ascii="Cambria Math" w:hAnsi="Cambria Math"/>
                <w:sz w:val="20"/>
                <w:szCs w:val="20"/>
              </w:rPr>
              <m:t>∆</m:t>
            </m:r>
          </m:e>
          <m:sub>
            <m:r>
              <w:rPr>
                <w:rFonts w:ascii="Cambria Math" w:hAnsi="Cambria Math"/>
                <w:sz w:val="20"/>
                <w:szCs w:val="20"/>
              </w:rPr>
              <m:t>t</m:t>
            </m:r>
          </m:sub>
        </m:sSub>
        <m:r>
          <w:rPr>
            <w:rFonts w:ascii="Cambria Math" w:hAnsi="Cambria Math"/>
            <w:sz w:val="20"/>
            <w:szCs w:val="20"/>
          </w:rPr>
          <m:t xml:space="preserve"> close=</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maks</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mins</m:t>
            </m:r>
          </m:sub>
        </m:sSub>
        <m:r>
          <w:rPr>
            <w:rFonts w:ascii="Cambria Math" w:hAnsi="Cambria Math"/>
            <w:sz w:val="20"/>
            <w:szCs w:val="20"/>
          </w:rPr>
          <m:t xml:space="preserve">=74.6 </m:t>
        </m:r>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s</m:t>
            </m:r>
          </m:sub>
        </m:sSub>
        <m:r>
          <w:rPr>
            <w:rFonts w:ascii="Cambria Math" w:hAnsi="Cambria Math"/>
            <w:sz w:val="20"/>
            <w:szCs w:val="20"/>
          </w:rPr>
          <m:t xml:space="preserve">-      71.1 </m:t>
        </m:r>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s</m:t>
            </m:r>
          </m:sub>
        </m:sSub>
        <m:r>
          <w:rPr>
            <w:rFonts w:ascii="Cambria Math" w:hAnsi="Cambria Math"/>
            <w:sz w:val="20"/>
            <w:szCs w:val="20"/>
          </w:rPr>
          <m:t xml:space="preserve">=3.5 </m:t>
        </m:r>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s</m:t>
            </m:r>
          </m:sub>
        </m:sSub>
        <m:r>
          <w:rPr>
            <w:rFonts w:ascii="Cambria Math" w:hAnsi="Cambria Math"/>
            <w:sz w:val="20"/>
            <w:szCs w:val="20"/>
          </w:rPr>
          <m:t xml:space="preserve"> </m:t>
        </m:r>
      </m:oMath>
    </w:p>
    <w:p w14:paraId="4DC029F2" w14:textId="77777777" w:rsidR="00DB5940" w:rsidRPr="00CF34D8" w:rsidRDefault="00000000" w:rsidP="00DB5940">
      <w:pPr>
        <w:pStyle w:val="ListParagraph"/>
        <w:numPr>
          <w:ilvl w:val="0"/>
          <w:numId w:val="28"/>
        </w:numPr>
        <w:spacing w:before="0" w:after="120"/>
        <w:ind w:left="426" w:hanging="284"/>
        <w:jc w:val="both"/>
        <w:rPr>
          <w:rFonts w:ascii="Times New Roman" w:hAnsi="Times New Roman"/>
          <w:i/>
          <w:sz w:val="20"/>
          <w:szCs w:val="20"/>
        </w:rPr>
      </w:pPr>
      <m:oMath>
        <m:sSub>
          <m:sSubPr>
            <m:ctrlPr>
              <w:rPr>
                <w:rFonts w:ascii="Cambria Math" w:hAnsi="Cambria Math"/>
                <w:i/>
                <w:sz w:val="20"/>
                <w:szCs w:val="20"/>
              </w:rPr>
            </m:ctrlPr>
          </m:sSubPr>
          <m:e>
            <m:r>
              <w:rPr>
                <w:rFonts w:ascii="Cambria Math" w:hAnsi="Cambria Math"/>
                <w:sz w:val="20"/>
                <w:szCs w:val="20"/>
              </w:rPr>
              <m:t>∆</m:t>
            </m:r>
          </m:e>
          <m:sub>
            <m:r>
              <w:rPr>
                <w:rFonts w:ascii="Cambria Math" w:hAnsi="Cambria Math"/>
                <w:sz w:val="20"/>
                <w:szCs w:val="20"/>
              </w:rPr>
              <m:t>t</m:t>
            </m:r>
          </m:sub>
        </m:sSub>
        <m:r>
          <w:rPr>
            <w:rFonts w:ascii="Cambria Math" w:hAnsi="Cambria Math"/>
            <w:sz w:val="20"/>
            <w:szCs w:val="20"/>
          </w:rPr>
          <m:t xml:space="preserve"> open Trip 1=</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maks</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mins</m:t>
            </m:r>
          </m:sub>
        </m:sSub>
        <m:r>
          <w:rPr>
            <w:rFonts w:ascii="Cambria Math" w:hAnsi="Cambria Math"/>
            <w:sz w:val="20"/>
            <w:szCs w:val="20"/>
          </w:rPr>
          <m:t xml:space="preserve">=30.80 </m:t>
        </m:r>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s</m:t>
            </m:r>
          </m:sub>
        </m:sSub>
        <m:r>
          <w:rPr>
            <w:rFonts w:ascii="Cambria Math" w:hAnsi="Cambria Math"/>
            <w:sz w:val="20"/>
            <w:szCs w:val="20"/>
          </w:rPr>
          <m:t xml:space="preserve">-24.65 </m:t>
        </m:r>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s</m:t>
            </m:r>
          </m:sub>
        </m:sSub>
        <m:r>
          <w:rPr>
            <w:rFonts w:ascii="Cambria Math" w:hAnsi="Cambria Math"/>
            <w:sz w:val="20"/>
            <w:szCs w:val="20"/>
          </w:rPr>
          <m:t xml:space="preserve">=6.15 </m:t>
        </m:r>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s</m:t>
            </m:r>
          </m:sub>
        </m:sSub>
      </m:oMath>
    </w:p>
    <w:p w14:paraId="60160CB8" w14:textId="77777777" w:rsidR="00DB5940" w:rsidRPr="0047615C" w:rsidRDefault="00000000" w:rsidP="00DB5940">
      <w:pPr>
        <w:pStyle w:val="ListParagraph"/>
        <w:numPr>
          <w:ilvl w:val="0"/>
          <w:numId w:val="28"/>
        </w:numPr>
        <w:spacing w:before="0" w:after="120"/>
        <w:ind w:left="426" w:hanging="284"/>
        <w:jc w:val="both"/>
        <w:rPr>
          <w:rFonts w:ascii="Times New Roman" w:hAnsi="Times New Roman"/>
          <w:i/>
          <w:sz w:val="20"/>
          <w:szCs w:val="20"/>
        </w:rPr>
      </w:pPr>
      <m:oMath>
        <m:sSub>
          <m:sSubPr>
            <m:ctrlPr>
              <w:rPr>
                <w:rFonts w:ascii="Cambria Math" w:hAnsi="Cambria Math"/>
                <w:i/>
                <w:sz w:val="20"/>
                <w:szCs w:val="20"/>
              </w:rPr>
            </m:ctrlPr>
          </m:sSubPr>
          <m:e>
            <m:r>
              <w:rPr>
                <w:rFonts w:ascii="Cambria Math" w:hAnsi="Cambria Math"/>
                <w:sz w:val="20"/>
                <w:szCs w:val="20"/>
              </w:rPr>
              <m:t>∆</m:t>
            </m:r>
          </m:e>
          <m:sub>
            <m:r>
              <w:rPr>
                <w:rFonts w:ascii="Cambria Math" w:hAnsi="Cambria Math"/>
                <w:sz w:val="20"/>
                <w:szCs w:val="20"/>
              </w:rPr>
              <m:t>t</m:t>
            </m:r>
          </m:sub>
        </m:sSub>
        <m:r>
          <w:rPr>
            <w:rFonts w:ascii="Cambria Math" w:hAnsi="Cambria Math"/>
            <w:sz w:val="20"/>
            <w:szCs w:val="20"/>
          </w:rPr>
          <m:t xml:space="preserve"> open Trip 2=</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maks</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mins</m:t>
            </m:r>
          </m:sub>
        </m:sSub>
        <m:r>
          <w:rPr>
            <w:rFonts w:ascii="Cambria Math" w:hAnsi="Cambria Math"/>
            <w:sz w:val="20"/>
            <w:szCs w:val="20"/>
          </w:rPr>
          <m:t xml:space="preserve">=30.85 </m:t>
        </m:r>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s</m:t>
            </m:r>
          </m:sub>
        </m:sSub>
        <m:r>
          <w:rPr>
            <w:rFonts w:ascii="Cambria Math" w:hAnsi="Cambria Math"/>
            <w:sz w:val="20"/>
            <w:szCs w:val="20"/>
          </w:rPr>
          <m:t xml:space="preserve">-23.70 </m:t>
        </m:r>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s</m:t>
            </m:r>
          </m:sub>
        </m:sSub>
        <m:r>
          <w:rPr>
            <w:rFonts w:ascii="Cambria Math" w:hAnsi="Cambria Math"/>
            <w:sz w:val="20"/>
            <w:szCs w:val="20"/>
          </w:rPr>
          <m:t xml:space="preserve">=7.15 </m:t>
        </m:r>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s</m:t>
            </m:r>
          </m:sub>
        </m:sSub>
      </m:oMath>
    </w:p>
    <w:p w14:paraId="48F2C696" w14:textId="6E0A4FD9" w:rsidR="00C32E79" w:rsidRPr="00F93A11" w:rsidRDefault="0047615C" w:rsidP="00F93A11">
      <w:pPr>
        <w:spacing w:after="0"/>
        <w:jc w:val="both"/>
        <w:rPr>
          <w:rFonts w:eastAsia="SimSun"/>
          <w:sz w:val="20"/>
          <w:szCs w:val="20"/>
          <w:lang w:val="en-ID"/>
        </w:rPr>
      </w:pPr>
      <w:r w:rsidRPr="0047615C">
        <w:rPr>
          <w:rFonts w:eastAsia="SimSun"/>
          <w:sz w:val="20"/>
          <w:szCs w:val="20"/>
          <w:lang w:val="en-ID"/>
        </w:rPr>
        <w:t>Based on the results of the Contact Synchronization Test conducted on March 4, 2024, the calculated delta time (Δt) or time difference was 3.5 ms when the circuit breaker (CB) was in the closed position, and 6.1 ms in the open position. Since these values meet the standard requirements, the CB is capable of tripping properly and performing reliably during fault conditions.</w:t>
      </w:r>
      <w:r>
        <w:rPr>
          <w:rFonts w:eastAsia="SimSun"/>
          <w:sz w:val="20"/>
          <w:szCs w:val="20"/>
          <w:lang w:val="en-ID"/>
        </w:rPr>
        <w:t xml:space="preserve"> </w:t>
      </w:r>
      <w:r w:rsidRPr="0047615C">
        <w:rPr>
          <w:rFonts w:eastAsia="SimSun"/>
          <w:sz w:val="20"/>
          <w:szCs w:val="20"/>
          <w:lang w:val="en-ID"/>
        </w:rPr>
        <w:t xml:space="preserve">If the delta time exceeds 10 ms, the synchronization performance of the CB is considered less reliable. According to the calculation results of the synchronization time difference, the 150 kV circuit breaker achieved a value that complies with the specified standard requirement, </w:t>
      </w:r>
      <w:r w:rsidR="008E500E" w:rsidRPr="008E500E">
        <w:rPr>
          <w:rFonts w:eastAsia="SimSun"/>
          <w:sz w:val="20"/>
          <w:szCs w:val="20"/>
        </w:rPr>
        <w:t>having a Δt value within 10 ms, based on the standard from ABB</w:t>
      </w:r>
      <w:r w:rsidRPr="0047615C">
        <w:rPr>
          <w:rFonts w:eastAsia="SimSun"/>
          <w:sz w:val="20"/>
          <w:szCs w:val="20"/>
          <w:lang w:val="en-ID"/>
        </w:rPr>
        <w:t>.</w:t>
      </w:r>
    </w:p>
    <w:p w14:paraId="24B936DF" w14:textId="77777777" w:rsidR="00C32E79" w:rsidRDefault="00000000">
      <w:pPr>
        <w:pStyle w:val="Heading1"/>
        <w:keepLines/>
        <w:tabs>
          <w:tab w:val="left" w:pos="216"/>
        </w:tabs>
        <w:spacing w:before="160" w:after="80"/>
      </w:pPr>
      <w:r>
        <w:t>Conclusion</w:t>
      </w:r>
    </w:p>
    <w:p w14:paraId="1C42F1A3" w14:textId="5EC8AD8D" w:rsidR="00C32E79" w:rsidRPr="00716E3D" w:rsidRDefault="00000000" w:rsidP="00753FDA">
      <w:pPr>
        <w:pBdr>
          <w:top w:val="nil"/>
          <w:left w:val="nil"/>
          <w:bottom w:val="nil"/>
          <w:right w:val="nil"/>
          <w:between w:val="nil"/>
        </w:pBdr>
        <w:tabs>
          <w:tab w:val="left" w:pos="288"/>
        </w:tabs>
        <w:spacing w:before="0" w:after="0" w:line="228" w:lineRule="auto"/>
        <w:jc w:val="both"/>
        <w:rPr>
          <w:color w:val="000000"/>
          <w:sz w:val="20"/>
          <w:szCs w:val="20"/>
          <w:lang w:val="en-ID"/>
        </w:rPr>
      </w:pPr>
      <w:r w:rsidRPr="0047615C">
        <w:rPr>
          <w:color w:val="000000"/>
          <w:sz w:val="20"/>
          <w:szCs w:val="20"/>
        </w:rPr>
        <w:tab/>
      </w:r>
      <w:r w:rsidR="0047615C" w:rsidRPr="0047615C">
        <w:rPr>
          <w:color w:val="000000"/>
          <w:sz w:val="20"/>
          <w:szCs w:val="20"/>
          <w:lang w:val="en-ID"/>
        </w:rPr>
        <w:t xml:space="preserve">For the insulation resistance test, a leakage current value of 0.15 mA was obtained on March 4, 2024. This value is still below the minimum standard </w:t>
      </w:r>
      <w:r w:rsidR="008E500E" w:rsidRPr="008E500E">
        <w:rPr>
          <w:color w:val="000000"/>
          <w:sz w:val="20"/>
          <w:szCs w:val="20"/>
        </w:rPr>
        <w:t>The insulation resistance at operating temperature is estimated using the standard guideline of 1 MΩ per 1 kV of operating voltage</w:t>
      </w:r>
      <w:r w:rsidR="0047615C" w:rsidRPr="0047615C">
        <w:rPr>
          <w:color w:val="000000"/>
          <w:sz w:val="20"/>
          <w:szCs w:val="20"/>
          <w:lang w:val="en-ID"/>
        </w:rPr>
        <w:t xml:space="preserve"> according to VDE Standard, Catalogue 228/4.</w:t>
      </w:r>
      <w:r w:rsidR="00753FDA">
        <w:rPr>
          <w:color w:val="000000"/>
          <w:sz w:val="20"/>
          <w:szCs w:val="20"/>
          <w:lang w:val="en-ID"/>
        </w:rPr>
        <w:t xml:space="preserve"> </w:t>
      </w:r>
      <w:r w:rsidR="0047615C" w:rsidRPr="0047615C">
        <w:rPr>
          <w:color w:val="000000"/>
          <w:sz w:val="20"/>
          <w:szCs w:val="20"/>
          <w:lang w:val="en-ID"/>
        </w:rPr>
        <w:t xml:space="preserve">For the contact resistance test, the </w:t>
      </w:r>
      <w:r w:rsidR="0047615C" w:rsidRPr="0047615C">
        <w:rPr>
          <w:color w:val="000000"/>
          <w:sz w:val="20"/>
          <w:szCs w:val="20"/>
          <w:lang w:val="en-ID"/>
        </w:rPr>
        <w:t>following values were obtained on March 4, 2024</w:t>
      </w:r>
      <w:r w:rsidR="0047615C">
        <w:rPr>
          <w:color w:val="000000"/>
          <w:sz w:val="20"/>
          <w:szCs w:val="20"/>
          <w:lang w:val="en-ID"/>
        </w:rPr>
        <w:t xml:space="preserve"> </w:t>
      </w:r>
      <w:r w:rsidR="0047615C" w:rsidRPr="0047615C">
        <w:rPr>
          <w:color w:val="000000"/>
          <w:sz w:val="20"/>
          <w:szCs w:val="20"/>
          <w:lang w:val="en-ID"/>
        </w:rPr>
        <w:t>Phase R: 37 µΩ</w:t>
      </w:r>
      <w:r w:rsidR="0047615C">
        <w:rPr>
          <w:color w:val="000000"/>
          <w:sz w:val="20"/>
          <w:szCs w:val="20"/>
          <w:lang w:val="en-ID"/>
        </w:rPr>
        <w:t xml:space="preserve">, </w:t>
      </w:r>
      <w:r w:rsidR="0047615C" w:rsidRPr="0047615C">
        <w:rPr>
          <w:color w:val="000000"/>
          <w:sz w:val="20"/>
          <w:szCs w:val="20"/>
          <w:lang w:val="en-ID"/>
        </w:rPr>
        <w:t>Phase S: 34 µΩ</w:t>
      </w:r>
      <w:r w:rsidR="0047615C">
        <w:rPr>
          <w:color w:val="000000"/>
          <w:sz w:val="20"/>
          <w:szCs w:val="20"/>
          <w:lang w:val="en-ID"/>
        </w:rPr>
        <w:t xml:space="preserve">, </w:t>
      </w:r>
      <w:r w:rsidR="0047615C" w:rsidRPr="0047615C">
        <w:rPr>
          <w:color w:val="000000"/>
          <w:sz w:val="20"/>
          <w:szCs w:val="20"/>
          <w:lang w:val="en-ID"/>
        </w:rPr>
        <w:t>Phase T: 40 µΩ</w:t>
      </w:r>
      <w:r w:rsidR="0047615C">
        <w:rPr>
          <w:color w:val="000000"/>
          <w:sz w:val="20"/>
          <w:szCs w:val="20"/>
          <w:lang w:val="en-ID"/>
        </w:rPr>
        <w:t xml:space="preserve"> </w:t>
      </w:r>
      <w:r w:rsidR="0047615C" w:rsidRPr="0047615C">
        <w:rPr>
          <w:color w:val="000000"/>
          <w:sz w:val="20"/>
          <w:szCs w:val="20"/>
          <w:lang w:val="en-ID"/>
        </w:rPr>
        <w:t>These values are below the maximum allowable contact resistance standard of R ≤ 50 µΩ or 120% of FAT values, with a test current of 100 A, according to IEC 60694 ed.2.2:2002-01.</w:t>
      </w:r>
      <w:r w:rsidR="00753FDA">
        <w:rPr>
          <w:color w:val="000000"/>
          <w:sz w:val="20"/>
          <w:szCs w:val="20"/>
          <w:lang w:val="en-ID"/>
        </w:rPr>
        <w:t xml:space="preserve"> </w:t>
      </w:r>
      <w:r w:rsidR="0047615C" w:rsidRPr="0047615C">
        <w:rPr>
          <w:color w:val="000000"/>
          <w:sz w:val="20"/>
          <w:szCs w:val="20"/>
          <w:lang w:val="en-ID"/>
        </w:rPr>
        <w:t>For the contact synchronization test, the delta time values obtained on March 4, 2024 were</w:t>
      </w:r>
      <w:r w:rsidR="0047615C">
        <w:rPr>
          <w:color w:val="000000"/>
          <w:sz w:val="20"/>
          <w:szCs w:val="20"/>
          <w:lang w:val="en-ID"/>
        </w:rPr>
        <w:t xml:space="preserve"> </w:t>
      </w:r>
      <w:r w:rsidR="0047615C" w:rsidRPr="0047615C">
        <w:rPr>
          <w:color w:val="000000"/>
          <w:sz w:val="20"/>
          <w:szCs w:val="20"/>
          <w:lang w:val="en-ID"/>
        </w:rPr>
        <w:t>3.5 ms when closing (Δt close)</w:t>
      </w:r>
      <w:r w:rsidR="0047615C">
        <w:rPr>
          <w:color w:val="000000"/>
          <w:sz w:val="20"/>
          <w:szCs w:val="20"/>
          <w:lang w:val="en-ID"/>
        </w:rPr>
        <w:t xml:space="preserve">, </w:t>
      </w:r>
      <w:r w:rsidR="0047615C" w:rsidRPr="0047615C">
        <w:rPr>
          <w:color w:val="000000"/>
          <w:sz w:val="20"/>
          <w:szCs w:val="20"/>
          <w:lang w:val="en-ID"/>
        </w:rPr>
        <w:t>7.15 ms when opening (Δt open)</w:t>
      </w:r>
      <w:r w:rsidR="0047615C">
        <w:rPr>
          <w:color w:val="000000"/>
          <w:sz w:val="20"/>
          <w:szCs w:val="20"/>
          <w:lang w:val="en-ID"/>
        </w:rPr>
        <w:t xml:space="preserve"> </w:t>
      </w:r>
      <w:r w:rsidR="0047615C" w:rsidRPr="0047615C">
        <w:rPr>
          <w:color w:val="000000"/>
          <w:sz w:val="20"/>
          <w:szCs w:val="20"/>
          <w:lang w:val="en-ID"/>
        </w:rPr>
        <w:t>These values are below the time difference limit of Δt ≤ 10 ms, based on the reference from ABB manufacturer.</w:t>
      </w:r>
      <w:r w:rsidR="0047615C">
        <w:rPr>
          <w:color w:val="000000"/>
          <w:sz w:val="20"/>
          <w:szCs w:val="20"/>
          <w:lang w:val="en-ID"/>
        </w:rPr>
        <w:t xml:space="preserve"> </w:t>
      </w:r>
      <w:r w:rsidR="0047615C" w:rsidRPr="0047615C">
        <w:rPr>
          <w:color w:val="000000"/>
          <w:sz w:val="20"/>
          <w:szCs w:val="20"/>
          <w:lang w:val="en-ID"/>
        </w:rPr>
        <w:t>Therefore, the performance of the Feeder 52 ST8 6.3 kV Circuit Breaker at the substation is capable of tripping and operating normally, and its reliability is still considered feasible for continued operation.</w:t>
      </w:r>
    </w:p>
    <w:p w14:paraId="4F3CCD29" w14:textId="77777777" w:rsidR="00C32E79" w:rsidRDefault="00716E3D">
      <w:pPr>
        <w:pStyle w:val="Heading1"/>
        <w:keepLines/>
        <w:tabs>
          <w:tab w:val="left" w:pos="216"/>
        </w:tabs>
        <w:spacing w:before="160" w:after="80"/>
        <w:rPr>
          <w:b/>
        </w:rPr>
      </w:pPr>
      <w:bookmarkStart w:id="4" w:name="_heading=h.8atixbzejgqh" w:colFirst="0" w:colLast="0"/>
      <w:bookmarkEnd w:id="4"/>
      <w:r>
        <w:t xml:space="preserve"> Acknowledgments</w:t>
      </w:r>
    </w:p>
    <w:p w14:paraId="4141AA2E" w14:textId="38C4CF80" w:rsidR="00F93A11" w:rsidRDefault="00C959F7" w:rsidP="00716E3D">
      <w:pPr>
        <w:pBdr>
          <w:top w:val="nil"/>
          <w:left w:val="nil"/>
          <w:bottom w:val="nil"/>
          <w:right w:val="nil"/>
          <w:between w:val="nil"/>
        </w:pBdr>
        <w:tabs>
          <w:tab w:val="left" w:pos="288"/>
        </w:tabs>
        <w:spacing w:before="0" w:line="228" w:lineRule="auto"/>
        <w:jc w:val="both"/>
        <w:rPr>
          <w:sz w:val="20"/>
          <w:szCs w:val="20"/>
          <w:lang w:val="en-ID"/>
        </w:rPr>
      </w:pPr>
      <w:r>
        <w:rPr>
          <w:sz w:val="20"/>
          <w:szCs w:val="20"/>
        </w:rPr>
        <w:tab/>
      </w:r>
      <w:r w:rsidRPr="00C959F7">
        <w:rPr>
          <w:sz w:val="20"/>
          <w:szCs w:val="20"/>
          <w:lang w:val="en-ID"/>
        </w:rPr>
        <w:t>The author would like to express sincere gratitude to the staff and mentors at the 150 kV Cigelereng Substation, West Bandung, for their guidance and support during the research. The author also extends heartfelt thanks to the Electrical Engineering lecturers at Itenas Bandung, as well as to family and friends, for their continuous support and encouragement.</w:t>
      </w:r>
    </w:p>
    <w:sdt>
      <w:sdtPr>
        <w:rPr>
          <w:smallCaps w:val="0"/>
          <w:kern w:val="0"/>
          <w:sz w:val="18"/>
          <w:szCs w:val="22"/>
        </w:rPr>
        <w:id w:val="-613208730"/>
        <w:docPartObj>
          <w:docPartGallery w:val="Bibliographies"/>
          <w:docPartUnique/>
        </w:docPartObj>
      </w:sdtPr>
      <w:sdtContent>
        <w:p w14:paraId="0F2A8294" w14:textId="77777777" w:rsidR="0043553E" w:rsidRDefault="00716E3D" w:rsidP="00716E3D">
          <w:pPr>
            <w:pStyle w:val="Heading1"/>
            <w:tabs>
              <w:tab w:val="left" w:pos="284"/>
            </w:tabs>
          </w:pPr>
          <w:r>
            <w:t xml:space="preserve"> References</w:t>
          </w:r>
        </w:p>
        <w:sdt>
          <w:sdtPr>
            <w:id w:val="111145805"/>
            <w:bibliography/>
          </w:sdtPr>
          <w:sdtContent>
            <w:p w14:paraId="62911CA3" w14:textId="77777777" w:rsidR="009968C1" w:rsidRDefault="00E96BF3" w:rsidP="00712626">
              <w:pPr>
                <w:pStyle w:val="Bibliography"/>
                <w:spacing w:before="0" w:after="0"/>
                <w:ind w:left="720" w:hanging="720"/>
                <w:jc w:val="both"/>
                <w:rPr>
                  <w:noProof/>
                  <w:sz w:val="24"/>
                  <w:szCs w:val="24"/>
                </w:rPr>
              </w:pPr>
              <w:r>
                <w:t xml:space="preserve">[1] </w:t>
              </w:r>
              <w:r w:rsidR="00432F85">
                <w:tab/>
              </w:r>
              <w:r w:rsidR="0043553E" w:rsidRPr="00432F85">
                <w:rPr>
                  <w:sz w:val="16"/>
                  <w:szCs w:val="16"/>
                </w:rPr>
                <w:fldChar w:fldCharType="begin"/>
              </w:r>
              <w:r w:rsidR="0043553E" w:rsidRPr="00432F85">
                <w:rPr>
                  <w:sz w:val="16"/>
                  <w:szCs w:val="16"/>
                </w:rPr>
                <w:instrText xml:space="preserve"> BIBLIOGRAPHY </w:instrText>
              </w:r>
              <w:r w:rsidR="0043553E" w:rsidRPr="00432F85">
                <w:rPr>
                  <w:sz w:val="16"/>
                  <w:szCs w:val="16"/>
                </w:rPr>
                <w:fldChar w:fldCharType="separate"/>
              </w:r>
              <w:r w:rsidR="009968C1">
                <w:rPr>
                  <w:noProof/>
                </w:rPr>
                <w:t xml:space="preserve">Adis Galih Firdaus, R. H. (2021). Analisa Pengujian Kelayakan Operasi Pemutus Tenaga (PMT) 150 kV Bay Penghantar Mandirancan I Berdasarkan Parameter Breaker Analyzer di Gardu Induk Sunyaragi. </w:t>
              </w:r>
              <w:r w:rsidR="009968C1">
                <w:rPr>
                  <w:i/>
                  <w:iCs/>
                  <w:noProof/>
                </w:rPr>
                <w:t>ELECTRICIAN – Jurnal Rekayasa dan Teknologi Elektro</w:t>
              </w:r>
              <w:r w:rsidR="009968C1">
                <w:rPr>
                  <w:noProof/>
                </w:rPr>
                <w:t>, 253.</w:t>
              </w:r>
            </w:p>
            <w:p w14:paraId="74048555" w14:textId="3AC52AD6" w:rsidR="009968C1" w:rsidRDefault="00FD1F53" w:rsidP="00712626">
              <w:pPr>
                <w:pStyle w:val="Bibliography"/>
                <w:spacing w:before="0" w:after="0"/>
                <w:ind w:left="709" w:hanging="709"/>
                <w:jc w:val="both"/>
                <w:rPr>
                  <w:noProof/>
                </w:rPr>
              </w:pPr>
              <w:r>
                <w:rPr>
                  <w:noProof/>
                </w:rPr>
                <w:t>[2]</w:t>
              </w:r>
              <w:r>
                <w:rPr>
                  <w:noProof/>
                </w:rPr>
                <w:tab/>
              </w:r>
              <w:r w:rsidR="009968C1">
                <w:rPr>
                  <w:noProof/>
                </w:rPr>
                <w:t xml:space="preserve">Cheng, T. G. (2018). valuation method of contact erosion for high voltage SF6circuit breakers using dynamic contact resistance measurement. </w:t>
              </w:r>
              <w:r w:rsidR="009968C1">
                <w:rPr>
                  <w:i/>
                  <w:iCs/>
                  <w:noProof/>
                </w:rPr>
                <w:t>Electric Power Systems Research 163.</w:t>
              </w:r>
              <w:r w:rsidR="009968C1">
                <w:rPr>
                  <w:noProof/>
                </w:rPr>
                <w:t>, 725-732.</w:t>
              </w:r>
            </w:p>
            <w:p w14:paraId="6C7C1233" w14:textId="597E20B1" w:rsidR="009968C1" w:rsidRDefault="00FD1F53" w:rsidP="00712626">
              <w:pPr>
                <w:pStyle w:val="Bibliography"/>
                <w:spacing w:before="0" w:after="0"/>
                <w:ind w:left="720" w:hanging="720"/>
                <w:jc w:val="both"/>
                <w:rPr>
                  <w:noProof/>
                </w:rPr>
              </w:pPr>
              <w:r>
                <w:rPr>
                  <w:noProof/>
                </w:rPr>
                <w:t>[3]</w:t>
              </w:r>
              <w:r>
                <w:rPr>
                  <w:noProof/>
                </w:rPr>
                <w:tab/>
              </w:r>
              <w:r w:rsidR="009968C1">
                <w:rPr>
                  <w:noProof/>
                </w:rPr>
                <w:t xml:space="preserve">deden Emil Salam, E. M. (2021). Analisis Uji Kelayakan PMT Pada Jaringan Tenaga LISTRIK 150 KV. </w:t>
              </w:r>
              <w:r w:rsidR="009968C1">
                <w:rPr>
                  <w:i/>
                  <w:iCs/>
                  <w:noProof/>
                </w:rPr>
                <w:t>Jurnal Kehumasan P-ISSN:, 4(2)</w:t>
              </w:r>
              <w:r w:rsidR="009968C1">
                <w:rPr>
                  <w:noProof/>
                </w:rPr>
                <w:t>, 1–9.</w:t>
              </w:r>
            </w:p>
            <w:p w14:paraId="6ED32656" w14:textId="2B230007" w:rsidR="009968C1" w:rsidRDefault="00FD1F53" w:rsidP="00712626">
              <w:pPr>
                <w:pStyle w:val="Bibliography"/>
                <w:spacing w:before="0" w:after="0"/>
                <w:ind w:left="720" w:hanging="720"/>
                <w:jc w:val="both"/>
                <w:rPr>
                  <w:noProof/>
                </w:rPr>
              </w:pPr>
              <w:r>
                <w:rPr>
                  <w:noProof/>
                </w:rPr>
                <w:t>[4]</w:t>
              </w:r>
              <w:r>
                <w:rPr>
                  <w:noProof/>
                </w:rPr>
                <w:tab/>
              </w:r>
              <w:r w:rsidR="009968C1">
                <w:rPr>
                  <w:noProof/>
                </w:rPr>
                <w:t xml:space="preserve">Díaz, S. N. (2020). Study of technologies implemented in the operation of SF6 switches. </w:t>
              </w:r>
              <w:r w:rsidR="009968C1">
                <w:rPr>
                  <w:i/>
                  <w:iCs/>
                  <w:noProof/>
                </w:rPr>
                <w:t>InIOP Conference Series: Materials Science and Engineering(Vol. 872, No. 1, p. 012041). IOP Publishing.</w:t>
              </w:r>
              <w:r w:rsidR="009968C1">
                <w:rPr>
                  <w:noProof/>
                </w:rPr>
                <w:t xml:space="preserve"> </w:t>
              </w:r>
            </w:p>
            <w:p w14:paraId="35729C2A" w14:textId="529BE8AD" w:rsidR="009968C1" w:rsidRDefault="00FD1F53" w:rsidP="00712626">
              <w:pPr>
                <w:pStyle w:val="Bibliography"/>
                <w:spacing w:before="0" w:after="0"/>
                <w:ind w:left="720" w:hanging="720"/>
                <w:jc w:val="both"/>
                <w:rPr>
                  <w:noProof/>
                </w:rPr>
              </w:pPr>
              <w:r>
                <w:rPr>
                  <w:noProof/>
                </w:rPr>
                <w:t>[5]</w:t>
              </w:r>
              <w:r>
                <w:rPr>
                  <w:noProof/>
                </w:rPr>
                <w:tab/>
              </w:r>
              <w:r w:rsidR="009968C1">
                <w:rPr>
                  <w:noProof/>
                </w:rPr>
                <w:t xml:space="preserve">Feiming, W. B. (2017). Test analysis of dielectric recovery characteristic in high voltage SF6circuit breaker. </w:t>
              </w:r>
              <w:r w:rsidR="009968C1">
                <w:rPr>
                  <w:i/>
                  <w:iCs/>
                  <w:noProof/>
                </w:rPr>
                <w:t>In 2017 4th International Conference on Electric Power Equipment-Switching Technology (ICEPE-ST)</w:t>
              </w:r>
              <w:r w:rsidR="009968C1">
                <w:rPr>
                  <w:noProof/>
                </w:rPr>
                <w:t>, 11-15.</w:t>
              </w:r>
            </w:p>
            <w:p w14:paraId="08DDD8E5" w14:textId="4D53DC85" w:rsidR="009968C1" w:rsidRDefault="00FD1F53" w:rsidP="00712626">
              <w:pPr>
                <w:pStyle w:val="Bibliography"/>
                <w:spacing w:before="0" w:after="0"/>
                <w:ind w:left="720" w:hanging="720"/>
                <w:jc w:val="both"/>
                <w:rPr>
                  <w:noProof/>
                </w:rPr>
              </w:pPr>
              <w:r>
                <w:rPr>
                  <w:noProof/>
                </w:rPr>
                <w:t>[6]</w:t>
              </w:r>
              <w:r>
                <w:rPr>
                  <w:noProof/>
                </w:rPr>
                <w:tab/>
              </w:r>
              <w:r w:rsidR="009968C1">
                <w:rPr>
                  <w:noProof/>
                </w:rPr>
                <w:t xml:space="preserve">Firdaus, M. Y. (2023). ANALISIS HASIL PENGUKURAN TAHANAN ISOLASI PADA PEMUTUS TENAGA (PMT) KUBIKEL 20 KV DI GARDU INDUK JENEPONTO. </w:t>
              </w:r>
              <w:r w:rsidR="009968C1">
                <w:rPr>
                  <w:i/>
                  <w:iCs/>
                  <w:noProof/>
                </w:rPr>
                <w:t>Jurnal MEDIA ELEKTRIK, Vol. 20, No. 2</w:t>
              </w:r>
              <w:r w:rsidR="009968C1">
                <w:rPr>
                  <w:noProof/>
                </w:rPr>
                <w:t>, 148.</w:t>
              </w:r>
            </w:p>
            <w:p w14:paraId="41D6704E" w14:textId="1B8BD8D9" w:rsidR="009968C1" w:rsidRDefault="00FD1F53" w:rsidP="00712626">
              <w:pPr>
                <w:pStyle w:val="Bibliography"/>
                <w:spacing w:before="0" w:after="0"/>
                <w:ind w:left="720" w:hanging="720"/>
                <w:jc w:val="both"/>
                <w:rPr>
                  <w:noProof/>
                </w:rPr>
              </w:pPr>
              <w:r>
                <w:rPr>
                  <w:noProof/>
                </w:rPr>
                <w:t>[7]</w:t>
              </w:r>
              <w:r>
                <w:rPr>
                  <w:noProof/>
                </w:rPr>
                <w:tab/>
              </w:r>
              <w:r w:rsidR="009968C1">
                <w:rPr>
                  <w:noProof/>
                </w:rPr>
                <w:t xml:space="preserve">Guo, Z. L. (2022). SF6 High-Voltage Circuit Breaker Contact Status Detection at Different Currents. </w:t>
              </w:r>
              <w:r w:rsidR="009968C1">
                <w:rPr>
                  <w:i/>
                  <w:iCs/>
                  <w:noProof/>
                </w:rPr>
                <w:t>Sensors, 22(21)</w:t>
              </w:r>
              <w:r w:rsidR="009968C1">
                <w:rPr>
                  <w:noProof/>
                </w:rPr>
                <w:t>, 8490.</w:t>
              </w:r>
            </w:p>
            <w:p w14:paraId="5A9F3321" w14:textId="6B49F630" w:rsidR="009968C1" w:rsidRDefault="00FD1F53" w:rsidP="00712626">
              <w:pPr>
                <w:pStyle w:val="Bibliography"/>
                <w:spacing w:before="0" w:after="0"/>
                <w:ind w:left="720" w:hanging="720"/>
                <w:jc w:val="both"/>
                <w:rPr>
                  <w:noProof/>
                </w:rPr>
              </w:pPr>
              <w:r>
                <w:rPr>
                  <w:noProof/>
                </w:rPr>
                <w:t>[8]</w:t>
              </w:r>
              <w:r>
                <w:rPr>
                  <w:noProof/>
                </w:rPr>
                <w:tab/>
              </w:r>
              <w:r w:rsidR="009968C1">
                <w:rPr>
                  <w:noProof/>
                </w:rPr>
                <w:t xml:space="preserve">MOCHAMMAD SYACHBANI IRAWAN, T. A. (2023). Analisis Kinerja Pemutus Tenaga pada Gardu Induk 6,3 kV di PT Indonesia Power Kamojang. </w:t>
              </w:r>
              <w:r w:rsidR="009968C1">
                <w:rPr>
                  <w:i/>
                  <w:iCs/>
                  <w:noProof/>
                </w:rPr>
                <w:t>Prosiding Seminar Nasional Energi, Telekomunikasi dan Otomasi SNETO 2023</w:t>
              </w:r>
              <w:r w:rsidR="009968C1">
                <w:rPr>
                  <w:noProof/>
                </w:rPr>
                <w:t>, 117 .</w:t>
              </w:r>
            </w:p>
            <w:p w14:paraId="28796E2E" w14:textId="26C8BD88" w:rsidR="009968C1" w:rsidRDefault="00FD1F53" w:rsidP="00712626">
              <w:pPr>
                <w:pStyle w:val="Bibliography"/>
                <w:spacing w:before="0" w:after="0"/>
                <w:ind w:left="720" w:hanging="720"/>
                <w:jc w:val="both"/>
                <w:rPr>
                  <w:noProof/>
                </w:rPr>
              </w:pPr>
              <w:r>
                <w:rPr>
                  <w:noProof/>
                </w:rPr>
                <w:t>[9]</w:t>
              </w:r>
              <w:r>
                <w:rPr>
                  <w:noProof/>
                </w:rPr>
                <w:tab/>
              </w:r>
              <w:r w:rsidR="009968C1">
                <w:rPr>
                  <w:noProof/>
                </w:rPr>
                <w:t xml:space="preserve">Muhammad Mursal Fikri, I. A. ( 2021). Pengujian Tahanan Kontak Pemutus Tenaga 70 KV Di </w:t>
              </w:r>
              <w:r w:rsidR="009968C1">
                <w:rPr>
                  <w:noProof/>
                </w:rPr>
                <w:lastRenderedPageBreak/>
                <w:t xml:space="preserve">Gardu Induk Rengas Dengklok Karawang. </w:t>
              </w:r>
              <w:r w:rsidR="009968C1">
                <w:rPr>
                  <w:i/>
                  <w:iCs/>
                  <w:noProof/>
                </w:rPr>
                <w:t xml:space="preserve">JE-UNISLA Electronic Control, Telecomunication, Computer Information and Power Systems Volume 6 No 2 </w:t>
              </w:r>
              <w:r w:rsidR="009968C1">
                <w:rPr>
                  <w:noProof/>
                </w:rPr>
                <w:t>, 7-8.</w:t>
              </w:r>
            </w:p>
            <w:p w14:paraId="5584917C" w14:textId="7336805D" w:rsidR="009968C1" w:rsidRDefault="00FD1F53" w:rsidP="00712626">
              <w:pPr>
                <w:pStyle w:val="Bibliography"/>
                <w:spacing w:before="0" w:after="0"/>
                <w:ind w:left="720" w:hanging="720"/>
                <w:jc w:val="both"/>
                <w:rPr>
                  <w:noProof/>
                </w:rPr>
              </w:pPr>
              <w:r>
                <w:rPr>
                  <w:noProof/>
                </w:rPr>
                <w:t>[10]</w:t>
              </w:r>
              <w:r>
                <w:rPr>
                  <w:noProof/>
                </w:rPr>
                <w:tab/>
              </w:r>
              <w:r w:rsidR="009968C1">
                <w:rPr>
                  <w:noProof/>
                </w:rPr>
                <w:t xml:space="preserve">Prakoso, M. A. (2024). Analisis Pengujian dan Pemeliharaan Dua Tahunan Pemutus Tenaga (PMT) Di Gardu Induk Rungkut 150 kV. </w:t>
              </w:r>
              <w:r w:rsidR="009968C1">
                <w:rPr>
                  <w:i/>
                  <w:iCs/>
                  <w:noProof/>
                </w:rPr>
                <w:t>Jurnal Teknik Elektro, Volume 13 Nomor 2</w:t>
              </w:r>
              <w:r w:rsidR="009968C1">
                <w:rPr>
                  <w:noProof/>
                </w:rPr>
                <w:t>, 144-151.</w:t>
              </w:r>
            </w:p>
            <w:p w14:paraId="59CE136B" w14:textId="54285188" w:rsidR="009968C1" w:rsidRDefault="00FD1F53" w:rsidP="00712626">
              <w:pPr>
                <w:pStyle w:val="Bibliography"/>
                <w:spacing w:before="0" w:after="0"/>
                <w:ind w:left="720" w:hanging="720"/>
                <w:jc w:val="both"/>
                <w:rPr>
                  <w:noProof/>
                </w:rPr>
              </w:pPr>
              <w:r>
                <w:rPr>
                  <w:noProof/>
                </w:rPr>
                <w:t xml:space="preserve">[11] </w:t>
              </w:r>
              <w:r>
                <w:rPr>
                  <w:noProof/>
                </w:rPr>
                <w:tab/>
              </w:r>
              <w:r w:rsidR="009968C1">
                <w:rPr>
                  <w:noProof/>
                </w:rPr>
                <w:t xml:space="preserve">Rezza Badruzzaman, A. S. (2021). Analysis of Contact Resistance Test PMT Bay Kuningan II 70KV at Sunyaragi Substation. </w:t>
              </w:r>
              <w:r w:rsidR="009968C1">
                <w:rPr>
                  <w:i/>
                  <w:iCs/>
                  <w:noProof/>
                </w:rPr>
                <w:t xml:space="preserve">Journal of Electrical and Electronic Engineering-UMSIDA ISSN 2460-9250 (print), ISSN 2540-8658 (online) Vol. 5, No. 2, </w:t>
              </w:r>
              <w:r w:rsidR="009968C1">
                <w:rPr>
                  <w:noProof/>
                </w:rPr>
                <w:t>, 116-138.</w:t>
              </w:r>
            </w:p>
            <w:p w14:paraId="51CBD3C0" w14:textId="4ECF43F1" w:rsidR="009968C1" w:rsidRDefault="00FD1F53" w:rsidP="00712626">
              <w:pPr>
                <w:pStyle w:val="Bibliography"/>
                <w:spacing w:before="0" w:after="0"/>
                <w:ind w:left="720" w:hanging="720"/>
                <w:jc w:val="both"/>
                <w:rPr>
                  <w:noProof/>
                </w:rPr>
              </w:pPr>
              <w:r>
                <w:rPr>
                  <w:noProof/>
                </w:rPr>
                <w:t>[12]</w:t>
              </w:r>
              <w:r>
                <w:rPr>
                  <w:noProof/>
                </w:rPr>
                <w:tab/>
              </w:r>
              <w:r w:rsidR="009968C1">
                <w:rPr>
                  <w:noProof/>
                </w:rPr>
                <w:t xml:space="preserve">Rizky Fiqliyarli Rezyan, A. S. (2024). KELAYAKAN PEMUTUS TENAGA 150 KV BERDASARKAN UJI TAHANAN ISOLASI DAN TAHANAN KONTAK. </w:t>
              </w:r>
              <w:r w:rsidR="009968C1">
                <w:rPr>
                  <w:i/>
                  <w:iCs/>
                  <w:noProof/>
                </w:rPr>
                <w:t>EPIC (Journal of Electrical Power, Instrumentation and Control) Teknik Elektro – Universitas Pamulang Vol. 7, No. 1</w:t>
              </w:r>
              <w:r w:rsidR="009968C1">
                <w:rPr>
                  <w:noProof/>
                </w:rPr>
                <w:t>, 46.</w:t>
              </w:r>
            </w:p>
            <w:p w14:paraId="13874B76" w14:textId="768C7894" w:rsidR="009968C1" w:rsidRDefault="00FD1F53" w:rsidP="00712626">
              <w:pPr>
                <w:pStyle w:val="Bibliography"/>
                <w:spacing w:before="0" w:after="0"/>
                <w:ind w:left="720" w:hanging="720"/>
                <w:jc w:val="both"/>
                <w:rPr>
                  <w:noProof/>
                </w:rPr>
              </w:pPr>
              <w:r>
                <w:rPr>
                  <w:noProof/>
                </w:rPr>
                <w:t>[13]</w:t>
              </w:r>
              <w:r>
                <w:rPr>
                  <w:noProof/>
                </w:rPr>
                <w:tab/>
              </w:r>
              <w:r w:rsidR="009968C1">
                <w:rPr>
                  <w:noProof/>
                </w:rPr>
                <w:t xml:space="preserve">Saghawari, A. A. (2019). Analisa Kinerja Circuit Breaker Saat Gangguan Pada Sisi 70 KV Di Gardu Induk Teling. </w:t>
              </w:r>
              <w:r w:rsidR="009968C1">
                <w:rPr>
                  <w:i/>
                  <w:iCs/>
                  <w:noProof/>
                </w:rPr>
                <w:t xml:space="preserve">Repository Universitas Sam Ratulangi </w:t>
              </w:r>
              <w:r w:rsidR="009968C1">
                <w:rPr>
                  <w:noProof/>
                </w:rPr>
                <w:t>, hal. 1-8.</w:t>
              </w:r>
            </w:p>
            <w:p w14:paraId="4866B81F" w14:textId="75A74F38" w:rsidR="009968C1" w:rsidRDefault="00FD1F53" w:rsidP="00712626">
              <w:pPr>
                <w:pStyle w:val="Bibliography"/>
                <w:spacing w:before="0" w:after="0"/>
                <w:ind w:left="720" w:hanging="720"/>
                <w:jc w:val="both"/>
                <w:rPr>
                  <w:noProof/>
                </w:rPr>
              </w:pPr>
              <w:r>
                <w:rPr>
                  <w:noProof/>
                </w:rPr>
                <w:t>[14]</w:t>
              </w:r>
              <w:r>
                <w:rPr>
                  <w:noProof/>
                </w:rPr>
                <w:tab/>
              </w:r>
              <w:r w:rsidR="009968C1">
                <w:rPr>
                  <w:noProof/>
                </w:rPr>
                <w:t xml:space="preserve">Vianna, E. A. (2017). Substations SF6circuit breakers: Reliability evaluation based on equipment condition. </w:t>
              </w:r>
              <w:r w:rsidR="009968C1">
                <w:rPr>
                  <w:i/>
                  <w:iCs/>
                  <w:noProof/>
                </w:rPr>
                <w:t>Electric Power Systems Research</w:t>
              </w:r>
              <w:r w:rsidR="009968C1">
                <w:rPr>
                  <w:noProof/>
                </w:rPr>
                <w:t>, 36-46.</w:t>
              </w:r>
            </w:p>
            <w:p w14:paraId="27B25754" w14:textId="3A7CE5AB" w:rsidR="009968C1" w:rsidRDefault="00FD1F53" w:rsidP="00712626">
              <w:pPr>
                <w:pStyle w:val="Bibliography"/>
                <w:spacing w:before="0" w:after="0"/>
                <w:ind w:left="720" w:hanging="720"/>
                <w:jc w:val="both"/>
                <w:rPr>
                  <w:noProof/>
                </w:rPr>
              </w:pPr>
              <w:r>
                <w:rPr>
                  <w:noProof/>
                </w:rPr>
                <w:t>[15]</w:t>
              </w:r>
              <w:r>
                <w:rPr>
                  <w:noProof/>
                </w:rPr>
                <w:tab/>
              </w:r>
              <w:r w:rsidR="009968C1">
                <w:rPr>
                  <w:noProof/>
                </w:rPr>
                <w:t xml:space="preserve">Wiharja, U. (2019). Analisa Pengujian Transformator 2 MVA. . </w:t>
              </w:r>
              <w:r w:rsidR="009968C1">
                <w:rPr>
                  <w:i/>
                  <w:iCs/>
                  <w:noProof/>
                </w:rPr>
                <w:t>Jurnal Elektrokrisna Vol. 7 No. 2</w:t>
              </w:r>
              <w:r w:rsidR="009968C1">
                <w:rPr>
                  <w:noProof/>
                </w:rPr>
                <w:t>, 57-67.</w:t>
              </w:r>
            </w:p>
            <w:p w14:paraId="6816363A" w14:textId="77777777" w:rsidR="0043553E" w:rsidRDefault="0043553E" w:rsidP="00712626">
              <w:pPr>
                <w:spacing w:before="0" w:after="0"/>
                <w:jc w:val="both"/>
              </w:pPr>
              <w:r w:rsidRPr="00432F85">
                <w:rPr>
                  <w:b/>
                  <w:bCs/>
                  <w:noProof/>
                  <w:sz w:val="16"/>
                  <w:szCs w:val="16"/>
                </w:rPr>
                <w:fldChar w:fldCharType="end"/>
              </w:r>
            </w:p>
          </w:sdtContent>
        </w:sdt>
      </w:sdtContent>
    </w:sdt>
    <w:p w14:paraId="372B2D55" w14:textId="77777777" w:rsidR="0047615C" w:rsidRDefault="0047615C" w:rsidP="009D7DE3"/>
    <w:p w14:paraId="0E76DCB1" w14:textId="77777777" w:rsidR="0047615C" w:rsidRDefault="0047615C"/>
    <w:p w14:paraId="00FD185E" w14:textId="77777777" w:rsidR="00C32E79" w:rsidRDefault="00C32E79">
      <w:pPr>
        <w:pBdr>
          <w:top w:val="nil"/>
          <w:left w:val="nil"/>
          <w:bottom w:val="nil"/>
          <w:right w:val="nil"/>
          <w:between w:val="nil"/>
        </w:pBdr>
        <w:spacing w:before="0" w:after="0"/>
        <w:jc w:val="both"/>
        <w:rPr>
          <w:b/>
          <w:color w:val="000000"/>
          <w:sz w:val="16"/>
          <w:szCs w:val="16"/>
        </w:rPr>
      </w:pPr>
    </w:p>
    <w:sectPr w:rsidR="00C32E79">
      <w:headerReference w:type="default" r:id="rId16"/>
      <w:type w:val="continuous"/>
      <w:pgSz w:w="11907" w:h="16840"/>
      <w:pgMar w:top="1440" w:right="1440" w:bottom="1440" w:left="1440" w:header="562" w:footer="397" w:gutter="0"/>
      <w:pgNumType w:start="1"/>
      <w:cols w:num="2" w:space="720" w:equalWidth="0">
        <w:col w:w="4320" w:space="387"/>
        <w:col w:w="43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D559A" w14:textId="77777777" w:rsidR="00D80E67" w:rsidRDefault="00D80E67">
      <w:pPr>
        <w:spacing w:before="0" w:after="0"/>
      </w:pPr>
      <w:r>
        <w:separator/>
      </w:r>
    </w:p>
  </w:endnote>
  <w:endnote w:type="continuationSeparator" w:id="0">
    <w:p w14:paraId="18B3BD70" w14:textId="77777777" w:rsidR="00D80E67" w:rsidRDefault="00D80E6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60A10" w14:textId="77777777" w:rsidR="00C32E79" w:rsidRDefault="00000000">
    <w:pPr>
      <w:pBdr>
        <w:top w:val="nil"/>
        <w:left w:val="nil"/>
        <w:bottom w:val="nil"/>
        <w:right w:val="nil"/>
        <w:between w:val="nil"/>
      </w:pBdr>
      <w:tabs>
        <w:tab w:val="center" w:pos="4320"/>
        <w:tab w:val="right" w:pos="8640"/>
      </w:tabs>
      <w:jc w:val="center"/>
      <w:rPr>
        <w:color w:val="000000"/>
        <w:szCs w:val="18"/>
      </w:rPr>
    </w:pPr>
    <w:r>
      <w:rPr>
        <w:color w:val="000000"/>
        <w:szCs w:val="18"/>
      </w:rPr>
      <w:fldChar w:fldCharType="begin"/>
    </w:r>
    <w:r>
      <w:rPr>
        <w:color w:val="000000"/>
        <w:szCs w:val="18"/>
      </w:rPr>
      <w:instrText>PAGE</w:instrText>
    </w:r>
    <w:r>
      <w:rPr>
        <w:color w:val="000000"/>
        <w:szCs w:val="18"/>
      </w:rPr>
      <w:fldChar w:fldCharType="separate"/>
    </w:r>
    <w:r>
      <w:rPr>
        <w:color w:val="000000"/>
        <w:szCs w:val="18"/>
      </w:rPr>
      <w:fldChar w:fldCharType="end"/>
    </w:r>
  </w:p>
  <w:p w14:paraId="1FFCD6F0" w14:textId="77777777" w:rsidR="00C32E79" w:rsidRDefault="00C32E79">
    <w:pPr>
      <w:pBdr>
        <w:top w:val="nil"/>
        <w:left w:val="nil"/>
        <w:bottom w:val="nil"/>
        <w:right w:val="nil"/>
        <w:between w:val="nil"/>
      </w:pBdr>
      <w:tabs>
        <w:tab w:val="center" w:pos="4320"/>
        <w:tab w:val="right" w:pos="8640"/>
      </w:tabs>
      <w:rPr>
        <w:color w:val="000000"/>
        <w:szCs w:val="18"/>
      </w:rPr>
    </w:pPr>
  </w:p>
  <w:p w14:paraId="41CE87D5" w14:textId="77777777" w:rsidR="00C32E79" w:rsidRDefault="00C32E7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C4EDD" w14:textId="77777777" w:rsidR="00C32E79" w:rsidRDefault="00000000">
    <w:pPr>
      <w:pBdr>
        <w:top w:val="nil"/>
        <w:left w:val="nil"/>
        <w:bottom w:val="nil"/>
        <w:right w:val="nil"/>
        <w:between w:val="nil"/>
      </w:pBdr>
      <w:tabs>
        <w:tab w:val="center" w:pos="4320"/>
        <w:tab w:val="right" w:pos="8640"/>
      </w:tabs>
      <w:jc w:val="center"/>
      <w:rPr>
        <w:color w:val="000000"/>
        <w:szCs w:val="18"/>
      </w:rPr>
    </w:pPr>
    <w:r>
      <w:rPr>
        <w:color w:val="000000"/>
        <w:szCs w:val="18"/>
      </w:rPr>
      <w:fldChar w:fldCharType="begin"/>
    </w:r>
    <w:r>
      <w:rPr>
        <w:color w:val="000000"/>
        <w:szCs w:val="18"/>
      </w:rPr>
      <w:instrText>PAGE</w:instrText>
    </w:r>
    <w:r>
      <w:rPr>
        <w:color w:val="000000"/>
        <w:szCs w:val="18"/>
      </w:rPr>
      <w:fldChar w:fldCharType="separate"/>
    </w:r>
    <w:r w:rsidR="004A1C31">
      <w:rPr>
        <w:noProof/>
        <w:color w:val="000000"/>
        <w:szCs w:val="18"/>
      </w:rPr>
      <w:t>2</w:t>
    </w:r>
    <w:r>
      <w:rPr>
        <w:color w:val="00000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AA340" w14:textId="77777777" w:rsidR="00C32E79" w:rsidRDefault="00C32E79">
    <w:pPr>
      <w:pBdr>
        <w:top w:val="nil"/>
        <w:left w:val="nil"/>
        <w:bottom w:val="nil"/>
        <w:right w:val="nil"/>
        <w:between w:val="nil"/>
      </w:pBdr>
      <w:tabs>
        <w:tab w:val="center" w:pos="4320"/>
        <w:tab w:val="right" w:pos="8640"/>
      </w:tabs>
      <w:rPr>
        <w:color w:val="000000"/>
        <w:szCs w:val="18"/>
      </w:rPr>
    </w:pPr>
    <w:hyperlink r:id="rId1">
      <w:r>
        <w:rPr>
          <w:color w:val="1155CC"/>
          <w:u w:val="single"/>
        </w:rPr>
        <w:t>http://doi.org/10.33387/protk.vxix.xxxx</w:t>
      </w:r>
    </w:hyperlink>
    <w:r>
      <w:t xml:space="preserve">                                   </w:t>
    </w:r>
    <w:r>
      <w:rPr>
        <w:color w:val="000000"/>
        <w:szCs w:val="18"/>
      </w:rPr>
      <w:fldChar w:fldCharType="begin"/>
    </w:r>
    <w:r>
      <w:rPr>
        <w:color w:val="000000"/>
        <w:szCs w:val="18"/>
      </w:rPr>
      <w:instrText>PAGE</w:instrText>
    </w:r>
    <w:r>
      <w:rPr>
        <w:color w:val="000000"/>
        <w:szCs w:val="18"/>
      </w:rPr>
      <w:fldChar w:fldCharType="separate"/>
    </w:r>
    <w:r w:rsidR="004A1C31">
      <w:rPr>
        <w:noProof/>
        <w:color w:val="000000"/>
        <w:szCs w:val="18"/>
      </w:rPr>
      <w:t>1</w:t>
    </w:r>
    <w:r>
      <w:rPr>
        <w:color w:val="00000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DAD23" w14:textId="77777777" w:rsidR="00D80E67" w:rsidRDefault="00D80E67">
      <w:pPr>
        <w:spacing w:before="0" w:after="0"/>
      </w:pPr>
      <w:r>
        <w:separator/>
      </w:r>
    </w:p>
  </w:footnote>
  <w:footnote w:type="continuationSeparator" w:id="0">
    <w:p w14:paraId="129A44D7" w14:textId="77777777" w:rsidR="00D80E67" w:rsidRDefault="00D80E6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70D3B" w14:textId="77777777" w:rsidR="00C32E79" w:rsidRDefault="00000000">
    <w:pPr>
      <w:pBdr>
        <w:top w:val="nil"/>
        <w:left w:val="nil"/>
        <w:bottom w:val="nil"/>
        <w:right w:val="nil"/>
        <w:between w:val="nil"/>
      </w:pBdr>
      <w:tabs>
        <w:tab w:val="center" w:pos="4320"/>
        <w:tab w:val="right" w:pos="8640"/>
      </w:tabs>
      <w:rPr>
        <w:color w:val="000000"/>
        <w:szCs w:val="18"/>
      </w:rPr>
    </w:pPr>
    <w:r>
      <w:rPr>
        <w:b/>
        <w:color w:val="000000"/>
        <w:szCs w:val="18"/>
      </w:rPr>
      <w:t xml:space="preserve">PROtek : Jurnal Ilmiah Teknik Elektro </w:t>
    </w:r>
    <w:r>
      <w:rPr>
        <w:b/>
        <w:color w:val="000000"/>
        <w:szCs w:val="18"/>
      </w:rPr>
      <w:tab/>
    </w:r>
    <w:r>
      <w:rPr>
        <w:b/>
        <w:color w:val="000000"/>
        <w:szCs w:val="18"/>
      </w:rPr>
      <w:tab/>
      <w:t>Volume 7. No 2, September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220FE" w14:textId="77777777" w:rsidR="00C32E79" w:rsidRDefault="00000000">
    <w:pPr>
      <w:pBdr>
        <w:top w:val="nil"/>
        <w:left w:val="nil"/>
        <w:bottom w:val="nil"/>
        <w:right w:val="nil"/>
        <w:between w:val="nil"/>
      </w:pBdr>
      <w:tabs>
        <w:tab w:val="center" w:pos="4320"/>
        <w:tab w:val="right" w:pos="8640"/>
      </w:tabs>
      <w:spacing w:before="0" w:after="0"/>
      <w:rPr>
        <w:b/>
        <w:color w:val="000000"/>
        <w:szCs w:val="18"/>
      </w:rPr>
    </w:pPr>
    <w:r>
      <w:rPr>
        <w:b/>
        <w:color w:val="000000"/>
        <w:szCs w:val="18"/>
      </w:rPr>
      <w:t xml:space="preserve">PROtek : Jurnal Ilmiah Teknik Elektro </w:t>
    </w:r>
    <w:r>
      <w:rPr>
        <w:b/>
        <w:color w:val="000000"/>
        <w:szCs w:val="18"/>
      </w:rPr>
      <w:tab/>
    </w:r>
    <w:r>
      <w:rPr>
        <w:b/>
        <w:color w:val="000000"/>
        <w:szCs w:val="18"/>
      </w:rPr>
      <w:tab/>
      <w:t xml:space="preserve"> Volume x. No x, </w:t>
    </w:r>
    <w:r>
      <w:rPr>
        <w:b/>
      </w:rPr>
      <w:t>Januar</w:t>
    </w:r>
    <w:r>
      <w:rPr>
        <w:b/>
        <w:color w:val="000000"/>
        <w:szCs w:val="18"/>
      </w:rPr>
      <w:t>y xxxx</w:t>
    </w:r>
  </w:p>
  <w:p w14:paraId="52086B8A" w14:textId="77777777" w:rsidR="00C32E79" w:rsidRDefault="00C32E79">
    <w:pPr>
      <w:pBdr>
        <w:top w:val="nil"/>
        <w:left w:val="nil"/>
        <w:bottom w:val="nil"/>
        <w:right w:val="nil"/>
        <w:between w:val="nil"/>
      </w:pBdr>
      <w:tabs>
        <w:tab w:val="center" w:pos="4320"/>
        <w:tab w:val="right" w:pos="8640"/>
      </w:tabs>
      <w:spacing w:before="0" w:after="0"/>
      <w:rPr>
        <w:b/>
        <w:sz w:val="16"/>
        <w:szCs w:val="16"/>
      </w:rPr>
    </w:pPr>
    <w:hyperlink r:id="rId1">
      <w:r>
        <w:rPr>
          <w:b/>
          <w:color w:val="1155CC"/>
          <w:sz w:val="16"/>
          <w:szCs w:val="16"/>
          <w:u w:val="single"/>
        </w:rPr>
        <w:t>https://ejournal.unkhair.ac.id/index.php/protk/index</w:t>
      </w:r>
    </w:hyperlink>
    <w:r>
      <w:rPr>
        <w:b/>
      </w:rPr>
      <w:t xml:space="preserve"> </w:t>
    </w:r>
    <w:r>
      <w:rPr>
        <w:b/>
      </w:rPr>
      <w:tab/>
      <w:t xml:space="preserve">                                                        </w:t>
    </w:r>
    <w:r>
      <w:rPr>
        <w:b/>
        <w:sz w:val="16"/>
        <w:szCs w:val="16"/>
      </w:rPr>
      <w:t>e-ISSN 2527-9572 / p-ISSN 2354-8924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77CD4" w14:textId="77777777" w:rsidR="00C32E79" w:rsidRDefault="00000000">
    <w:pPr>
      <w:pBdr>
        <w:top w:val="nil"/>
        <w:left w:val="nil"/>
        <w:bottom w:val="nil"/>
        <w:right w:val="nil"/>
        <w:between w:val="nil"/>
      </w:pBdr>
      <w:tabs>
        <w:tab w:val="center" w:pos="4320"/>
        <w:tab w:val="right" w:pos="8640"/>
      </w:tabs>
      <w:jc w:val="center"/>
      <w:rPr>
        <w:b/>
        <w:color w:val="000000"/>
        <w:sz w:val="16"/>
        <w:szCs w:val="16"/>
      </w:rPr>
    </w:pPr>
    <w:r>
      <w:rPr>
        <w:b/>
        <w:color w:val="000000"/>
        <w:sz w:val="16"/>
        <w:szCs w:val="16"/>
      </w:rPr>
      <w:t>Template of Manuscripts PROtek (Paper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B6FC7"/>
    <w:multiLevelType w:val="multilevel"/>
    <w:tmpl w:val="E1C4C69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C850858"/>
    <w:multiLevelType w:val="hybridMultilevel"/>
    <w:tmpl w:val="DC2C0504"/>
    <w:lvl w:ilvl="0" w:tplc="5F8272EA">
      <w:start w:val="3"/>
      <w:numFmt w:val="decimal"/>
      <w:lvlText w:val="%1.2.1."/>
      <w:lvlJc w:val="left"/>
      <w:pPr>
        <w:ind w:left="1438" w:hanging="360"/>
      </w:pPr>
      <w:rPr>
        <w:rFonts w:ascii="Times New Roman" w:hAnsi="Times New Roman" w:cs="Times New Roman"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40123F0"/>
    <w:multiLevelType w:val="multilevel"/>
    <w:tmpl w:val="D5FCCA48"/>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4065B2D"/>
    <w:multiLevelType w:val="hybridMultilevel"/>
    <w:tmpl w:val="D31EDA38"/>
    <w:lvl w:ilvl="0" w:tplc="FFFFFFFF">
      <w:start w:val="1"/>
      <w:numFmt w:val="decimal"/>
      <w:lvlText w:val="%1."/>
      <w:lvlJc w:val="left"/>
      <w:pPr>
        <w:ind w:left="1713" w:hanging="360"/>
      </w:pPr>
      <w:rPr>
        <w:rFonts w:hint="default"/>
        <w:i w:val="0"/>
        <w:iCs/>
      </w:r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4" w15:restartNumberingAfterBreak="0">
    <w:nsid w:val="18B86DB3"/>
    <w:multiLevelType w:val="multilevel"/>
    <w:tmpl w:val="D6807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A16813"/>
    <w:multiLevelType w:val="hybridMultilevel"/>
    <w:tmpl w:val="C4463994"/>
    <w:lvl w:ilvl="0" w:tplc="3932A17A">
      <w:start w:val="3"/>
      <w:numFmt w:val="decimal"/>
      <w:lvlText w:val="%1.2.1."/>
      <w:lvlJc w:val="left"/>
      <w:pPr>
        <w:ind w:left="718" w:hanging="360"/>
      </w:pPr>
      <w:rPr>
        <w:rFonts w:hint="default"/>
        <w:i w:val="0"/>
        <w:iCs w:val="0"/>
      </w:r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6" w15:restartNumberingAfterBreak="0">
    <w:nsid w:val="1C22099E"/>
    <w:multiLevelType w:val="hybridMultilevel"/>
    <w:tmpl w:val="AEB268DE"/>
    <w:lvl w:ilvl="0" w:tplc="D74AD22C">
      <w:start w:val="3"/>
      <w:numFmt w:val="decimal"/>
      <w:lvlText w:val="%1.2.2."/>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FB21CCA"/>
    <w:multiLevelType w:val="multilevel"/>
    <w:tmpl w:val="6A28DB70"/>
    <w:lvl w:ilvl="0">
      <w:start w:val="1"/>
      <w:numFmt w:val="upperRoman"/>
      <w:pStyle w:val="Heading1"/>
      <w:lvlText w:val="%1."/>
      <w:lvlJc w:val="left"/>
      <w:pPr>
        <w:ind w:left="0" w:firstLine="0"/>
      </w:pPr>
      <w:rPr>
        <w:rFonts w:hint="default"/>
        <w:b w:val="0"/>
        <w:bCs/>
      </w:rPr>
    </w:lvl>
    <w:lvl w:ilvl="1">
      <w:start w:val="1"/>
      <w:numFmt w:val="upperLetter"/>
      <w:pStyle w:val="Heading2"/>
      <w:lvlText w:val="%2."/>
      <w:lvlJc w:val="left"/>
      <w:pPr>
        <w:ind w:left="0" w:firstLine="0"/>
      </w:pPr>
      <w:rPr>
        <w:rFonts w:hint="default"/>
        <w:b w:val="0"/>
      </w:rPr>
    </w:lvl>
    <w:lvl w:ilvl="2">
      <w:start w:val="1"/>
      <w:numFmt w:val="decimal"/>
      <w:pStyle w:val="Heading3"/>
      <w:lvlText w:val="%3)"/>
      <w:lvlJc w:val="left"/>
      <w:pPr>
        <w:ind w:left="0" w:firstLine="0"/>
      </w:pPr>
      <w:rPr>
        <w:rFonts w:hint="default"/>
        <w:i/>
      </w:rPr>
    </w:lvl>
    <w:lvl w:ilvl="3">
      <w:start w:val="1"/>
      <w:numFmt w:val="lowerLetter"/>
      <w:pStyle w:val="Heading4"/>
      <w:lvlText w:val="%4)"/>
      <w:lvlJc w:val="left"/>
      <w:pPr>
        <w:ind w:left="1152" w:hanging="720"/>
      </w:pPr>
      <w:rPr>
        <w:rFonts w:hint="default"/>
      </w:rPr>
    </w:lvl>
    <w:lvl w:ilvl="4">
      <w:start w:val="1"/>
      <w:numFmt w:val="decimal"/>
      <w:pStyle w:val="Heading5"/>
      <w:lvlText w:val="(%5)"/>
      <w:lvlJc w:val="left"/>
      <w:pPr>
        <w:ind w:left="1872" w:hanging="720"/>
      </w:pPr>
      <w:rPr>
        <w:rFonts w:hint="default"/>
      </w:rPr>
    </w:lvl>
    <w:lvl w:ilvl="5">
      <w:start w:val="1"/>
      <w:numFmt w:val="lowerLetter"/>
      <w:pStyle w:val="Heading6"/>
      <w:lvlText w:val="(%6)"/>
      <w:lvlJc w:val="left"/>
      <w:pPr>
        <w:ind w:left="2592" w:hanging="720"/>
      </w:pPr>
      <w:rPr>
        <w:rFonts w:hint="default"/>
      </w:rPr>
    </w:lvl>
    <w:lvl w:ilvl="6">
      <w:start w:val="1"/>
      <w:numFmt w:val="lowerRoman"/>
      <w:pStyle w:val="Heading7"/>
      <w:lvlText w:val="(%7)"/>
      <w:lvlJc w:val="left"/>
      <w:pPr>
        <w:ind w:left="3312" w:hanging="720"/>
      </w:pPr>
      <w:rPr>
        <w:rFonts w:hint="default"/>
      </w:rPr>
    </w:lvl>
    <w:lvl w:ilvl="7">
      <w:start w:val="1"/>
      <w:numFmt w:val="lowerLetter"/>
      <w:pStyle w:val="Heading8"/>
      <w:lvlText w:val="(%8)"/>
      <w:lvlJc w:val="left"/>
      <w:pPr>
        <w:ind w:left="4032" w:hanging="720"/>
      </w:pPr>
      <w:rPr>
        <w:rFonts w:hint="default"/>
      </w:rPr>
    </w:lvl>
    <w:lvl w:ilvl="8">
      <w:start w:val="1"/>
      <w:numFmt w:val="lowerRoman"/>
      <w:pStyle w:val="Heading9"/>
      <w:lvlText w:val="(%9)"/>
      <w:lvlJc w:val="left"/>
      <w:pPr>
        <w:ind w:left="4752" w:hanging="720"/>
      </w:pPr>
      <w:rPr>
        <w:rFonts w:hint="default"/>
      </w:rPr>
    </w:lvl>
  </w:abstractNum>
  <w:abstractNum w:abstractNumId="8" w15:restartNumberingAfterBreak="0">
    <w:nsid w:val="24D11F7D"/>
    <w:multiLevelType w:val="multilevel"/>
    <w:tmpl w:val="71FC325C"/>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7D71AAE"/>
    <w:multiLevelType w:val="multilevel"/>
    <w:tmpl w:val="D5FCCA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AB7133"/>
    <w:multiLevelType w:val="hybridMultilevel"/>
    <w:tmpl w:val="1326D62C"/>
    <w:lvl w:ilvl="0" w:tplc="5130F8A4">
      <w:start w:val="3"/>
      <w:numFmt w:val="decimal"/>
      <w:lvlText w:val="%1.2.3."/>
      <w:lvlJc w:val="left"/>
      <w:pPr>
        <w:ind w:left="718" w:hanging="360"/>
      </w:pPr>
      <w:rPr>
        <w:rFonts w:hint="default"/>
        <w:i w:val="0"/>
        <w:iCs/>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AAF3977"/>
    <w:multiLevelType w:val="hybridMultilevel"/>
    <w:tmpl w:val="B672E9CA"/>
    <w:lvl w:ilvl="0" w:tplc="78F84EE6">
      <w:start w:val="3"/>
      <w:numFmt w:val="decimal"/>
      <w:lvlText w:val="%1.1.2."/>
      <w:lvlJc w:val="left"/>
      <w:pPr>
        <w:ind w:left="1438"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C71208E"/>
    <w:multiLevelType w:val="hybridMultilevel"/>
    <w:tmpl w:val="19A63DA8"/>
    <w:lvl w:ilvl="0" w:tplc="75E41898">
      <w:start w:val="1"/>
      <w:numFmt w:val="lowerLetter"/>
      <w:lvlText w:val="%1."/>
      <w:lvlJc w:val="left"/>
      <w:pPr>
        <w:ind w:left="720" w:hanging="360"/>
      </w:pPr>
      <w:rPr>
        <w:rFonts w:ascii="Times New Roman" w:eastAsia="Times New Roman" w:hAnsi="Times New Roman" w:cs="Times New Roman" w:hint="default"/>
        <w:b w:val="0"/>
        <w:bCs w:val="0"/>
        <w:i w:val="0"/>
        <w:iCs w:val="0"/>
        <w:spacing w:val="-1"/>
        <w:w w:val="100"/>
        <w:sz w:val="20"/>
        <w:szCs w:val="20"/>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E9843A9"/>
    <w:multiLevelType w:val="hybridMultilevel"/>
    <w:tmpl w:val="F6E67178"/>
    <w:lvl w:ilvl="0" w:tplc="38090013">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03D47FA"/>
    <w:multiLevelType w:val="hybridMultilevel"/>
    <w:tmpl w:val="EBEEBD1C"/>
    <w:lvl w:ilvl="0" w:tplc="5B38F2B2">
      <w:start w:val="3"/>
      <w:numFmt w:val="decimal"/>
      <w:lvlText w:val="%1.1.1."/>
      <w:lvlJc w:val="left"/>
      <w:pPr>
        <w:ind w:left="720" w:hanging="360"/>
      </w:pPr>
      <w:rPr>
        <w:rFonts w:ascii="Times New Roman" w:eastAsia="Times New Roman" w:hAnsi="Times New Roman" w:cs="Times New Roman" w:hint="default"/>
        <w:b w:val="0"/>
        <w:bCs w:val="0"/>
        <w:w w:val="100"/>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0433537"/>
    <w:multiLevelType w:val="hybridMultilevel"/>
    <w:tmpl w:val="C786D8DC"/>
    <w:lvl w:ilvl="0" w:tplc="77FC760E">
      <w:start w:val="1"/>
      <w:numFmt w:val="lowerLetter"/>
      <w:lvlText w:val="%1."/>
      <w:lvlJc w:val="left"/>
      <w:pPr>
        <w:ind w:left="720"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2814A3E"/>
    <w:multiLevelType w:val="hybridMultilevel"/>
    <w:tmpl w:val="BFE6646C"/>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17" w15:restartNumberingAfterBreak="0">
    <w:nsid w:val="32A64813"/>
    <w:multiLevelType w:val="hybridMultilevel"/>
    <w:tmpl w:val="6C289A2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3BF6C19"/>
    <w:multiLevelType w:val="hybridMultilevel"/>
    <w:tmpl w:val="776E22EC"/>
    <w:lvl w:ilvl="0" w:tplc="63EA8C22">
      <w:start w:val="1"/>
      <w:numFmt w:val="decimal"/>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47F29B5"/>
    <w:multiLevelType w:val="hybridMultilevel"/>
    <w:tmpl w:val="97B6918C"/>
    <w:lvl w:ilvl="0" w:tplc="63EA8C22">
      <w:start w:val="1"/>
      <w:numFmt w:val="decimal"/>
      <w:lvlText w:val="%1."/>
      <w:lvlJc w:val="left"/>
      <w:pPr>
        <w:ind w:left="2158" w:hanging="360"/>
      </w:pPr>
      <w:rPr>
        <w:rFonts w:hint="default"/>
        <w:i w:val="0"/>
      </w:rPr>
    </w:lvl>
    <w:lvl w:ilvl="1" w:tplc="38090019" w:tentative="1">
      <w:start w:val="1"/>
      <w:numFmt w:val="lowerLetter"/>
      <w:lvlText w:val="%2."/>
      <w:lvlJc w:val="left"/>
      <w:pPr>
        <w:ind w:left="2878" w:hanging="360"/>
      </w:pPr>
    </w:lvl>
    <w:lvl w:ilvl="2" w:tplc="3809001B" w:tentative="1">
      <w:start w:val="1"/>
      <w:numFmt w:val="lowerRoman"/>
      <w:lvlText w:val="%3."/>
      <w:lvlJc w:val="right"/>
      <w:pPr>
        <w:ind w:left="3598" w:hanging="180"/>
      </w:pPr>
    </w:lvl>
    <w:lvl w:ilvl="3" w:tplc="3809000F" w:tentative="1">
      <w:start w:val="1"/>
      <w:numFmt w:val="decimal"/>
      <w:lvlText w:val="%4."/>
      <w:lvlJc w:val="left"/>
      <w:pPr>
        <w:ind w:left="4318" w:hanging="360"/>
      </w:pPr>
    </w:lvl>
    <w:lvl w:ilvl="4" w:tplc="38090019" w:tentative="1">
      <w:start w:val="1"/>
      <w:numFmt w:val="lowerLetter"/>
      <w:lvlText w:val="%5."/>
      <w:lvlJc w:val="left"/>
      <w:pPr>
        <w:ind w:left="5038" w:hanging="360"/>
      </w:pPr>
    </w:lvl>
    <w:lvl w:ilvl="5" w:tplc="3809001B" w:tentative="1">
      <w:start w:val="1"/>
      <w:numFmt w:val="lowerRoman"/>
      <w:lvlText w:val="%6."/>
      <w:lvlJc w:val="right"/>
      <w:pPr>
        <w:ind w:left="5758" w:hanging="180"/>
      </w:pPr>
    </w:lvl>
    <w:lvl w:ilvl="6" w:tplc="3809000F" w:tentative="1">
      <w:start w:val="1"/>
      <w:numFmt w:val="decimal"/>
      <w:lvlText w:val="%7."/>
      <w:lvlJc w:val="left"/>
      <w:pPr>
        <w:ind w:left="6478" w:hanging="360"/>
      </w:pPr>
    </w:lvl>
    <w:lvl w:ilvl="7" w:tplc="38090019" w:tentative="1">
      <w:start w:val="1"/>
      <w:numFmt w:val="lowerLetter"/>
      <w:lvlText w:val="%8."/>
      <w:lvlJc w:val="left"/>
      <w:pPr>
        <w:ind w:left="7198" w:hanging="360"/>
      </w:pPr>
    </w:lvl>
    <w:lvl w:ilvl="8" w:tplc="3809001B" w:tentative="1">
      <w:start w:val="1"/>
      <w:numFmt w:val="lowerRoman"/>
      <w:lvlText w:val="%9."/>
      <w:lvlJc w:val="right"/>
      <w:pPr>
        <w:ind w:left="7918" w:hanging="180"/>
      </w:pPr>
    </w:lvl>
  </w:abstractNum>
  <w:abstractNum w:abstractNumId="20" w15:restartNumberingAfterBreak="0">
    <w:nsid w:val="37AF608A"/>
    <w:multiLevelType w:val="hybridMultilevel"/>
    <w:tmpl w:val="39F02E06"/>
    <w:lvl w:ilvl="0" w:tplc="E9D8CC06">
      <w:start w:val="3"/>
      <w:numFmt w:val="decimal"/>
      <w:lvlText w:val="%1.2.3."/>
      <w:lvlJc w:val="left"/>
      <w:pPr>
        <w:ind w:left="1438" w:hanging="360"/>
      </w:pPr>
      <w:rPr>
        <w:rFonts w:hint="default"/>
        <w:i w:val="0"/>
        <w:iCs/>
      </w:rPr>
    </w:lvl>
    <w:lvl w:ilvl="1" w:tplc="38090019" w:tentative="1">
      <w:start w:val="1"/>
      <w:numFmt w:val="lowerLetter"/>
      <w:lvlText w:val="%2."/>
      <w:lvlJc w:val="left"/>
      <w:pPr>
        <w:ind w:left="2158" w:hanging="360"/>
      </w:pPr>
    </w:lvl>
    <w:lvl w:ilvl="2" w:tplc="3809001B" w:tentative="1">
      <w:start w:val="1"/>
      <w:numFmt w:val="lowerRoman"/>
      <w:lvlText w:val="%3."/>
      <w:lvlJc w:val="right"/>
      <w:pPr>
        <w:ind w:left="2878" w:hanging="180"/>
      </w:pPr>
    </w:lvl>
    <w:lvl w:ilvl="3" w:tplc="3809000F" w:tentative="1">
      <w:start w:val="1"/>
      <w:numFmt w:val="decimal"/>
      <w:lvlText w:val="%4."/>
      <w:lvlJc w:val="left"/>
      <w:pPr>
        <w:ind w:left="3598" w:hanging="360"/>
      </w:pPr>
    </w:lvl>
    <w:lvl w:ilvl="4" w:tplc="38090019" w:tentative="1">
      <w:start w:val="1"/>
      <w:numFmt w:val="lowerLetter"/>
      <w:lvlText w:val="%5."/>
      <w:lvlJc w:val="left"/>
      <w:pPr>
        <w:ind w:left="4318" w:hanging="360"/>
      </w:pPr>
    </w:lvl>
    <w:lvl w:ilvl="5" w:tplc="3809001B" w:tentative="1">
      <w:start w:val="1"/>
      <w:numFmt w:val="lowerRoman"/>
      <w:lvlText w:val="%6."/>
      <w:lvlJc w:val="right"/>
      <w:pPr>
        <w:ind w:left="5038" w:hanging="180"/>
      </w:pPr>
    </w:lvl>
    <w:lvl w:ilvl="6" w:tplc="3809000F" w:tentative="1">
      <w:start w:val="1"/>
      <w:numFmt w:val="decimal"/>
      <w:lvlText w:val="%7."/>
      <w:lvlJc w:val="left"/>
      <w:pPr>
        <w:ind w:left="5758" w:hanging="360"/>
      </w:pPr>
    </w:lvl>
    <w:lvl w:ilvl="7" w:tplc="38090019" w:tentative="1">
      <w:start w:val="1"/>
      <w:numFmt w:val="lowerLetter"/>
      <w:lvlText w:val="%8."/>
      <w:lvlJc w:val="left"/>
      <w:pPr>
        <w:ind w:left="6478" w:hanging="360"/>
      </w:pPr>
    </w:lvl>
    <w:lvl w:ilvl="8" w:tplc="3809001B" w:tentative="1">
      <w:start w:val="1"/>
      <w:numFmt w:val="lowerRoman"/>
      <w:lvlText w:val="%9."/>
      <w:lvlJc w:val="right"/>
      <w:pPr>
        <w:ind w:left="7198" w:hanging="180"/>
      </w:pPr>
    </w:lvl>
  </w:abstractNum>
  <w:abstractNum w:abstractNumId="21" w15:restartNumberingAfterBreak="0">
    <w:nsid w:val="383C05DF"/>
    <w:multiLevelType w:val="hybridMultilevel"/>
    <w:tmpl w:val="77F21A4E"/>
    <w:lvl w:ilvl="0" w:tplc="A30EF1F6">
      <w:start w:val="3"/>
      <w:numFmt w:val="decimal"/>
      <w:lvlText w:val="%1.1."/>
      <w:lvlJc w:val="left"/>
      <w:pPr>
        <w:ind w:left="720" w:hanging="360"/>
      </w:pPr>
      <w:rPr>
        <w:rFonts w:ascii="Times New Roman" w:eastAsia="Times New Roman" w:hAnsi="Times New Roman" w:cs="Times New Roman" w:hint="default"/>
        <w:b w:val="0"/>
        <w:bCs w:val="0"/>
        <w:w w:val="100"/>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3606C12"/>
    <w:multiLevelType w:val="multilevel"/>
    <w:tmpl w:val="73AE7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2D3C02"/>
    <w:multiLevelType w:val="hybridMultilevel"/>
    <w:tmpl w:val="C786D8DC"/>
    <w:lvl w:ilvl="0" w:tplc="FFFFFFFF">
      <w:start w:val="1"/>
      <w:numFmt w:val="lowerLetter"/>
      <w:lvlText w:val="%1."/>
      <w:lvlJc w:val="left"/>
      <w:pPr>
        <w:ind w:left="720"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2405EF"/>
    <w:multiLevelType w:val="hybridMultilevel"/>
    <w:tmpl w:val="427C1936"/>
    <w:lvl w:ilvl="0" w:tplc="EFECB858">
      <w:start w:val="3"/>
      <w:numFmt w:val="decimal"/>
      <w:lvlText w:val="%1.1.3."/>
      <w:lvlJc w:val="left"/>
      <w:pPr>
        <w:ind w:left="1438"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D3F783A"/>
    <w:multiLevelType w:val="hybridMultilevel"/>
    <w:tmpl w:val="4E381D1E"/>
    <w:lvl w:ilvl="0" w:tplc="77FC760E">
      <w:start w:val="1"/>
      <w:numFmt w:val="lowerLetter"/>
      <w:lvlText w:val="%1."/>
      <w:lvlJc w:val="left"/>
      <w:pPr>
        <w:ind w:left="71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26" w15:restartNumberingAfterBreak="0">
    <w:nsid w:val="5F301189"/>
    <w:multiLevelType w:val="hybridMultilevel"/>
    <w:tmpl w:val="1892DEA2"/>
    <w:lvl w:ilvl="0" w:tplc="43E40D2E">
      <w:start w:val="3"/>
      <w:numFmt w:val="decimal"/>
      <w:lvlText w:val="%1.2."/>
      <w:lvlJc w:val="left"/>
      <w:pPr>
        <w:ind w:left="1438"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65B6C3C"/>
    <w:multiLevelType w:val="hybridMultilevel"/>
    <w:tmpl w:val="CA9A173C"/>
    <w:lvl w:ilvl="0" w:tplc="B58ADBEA">
      <w:start w:val="3"/>
      <w:numFmt w:val="decimal"/>
      <w:lvlText w:val="%1.2."/>
      <w:lvlJc w:val="left"/>
      <w:pPr>
        <w:ind w:left="1715" w:hanging="360"/>
      </w:pPr>
      <w:rPr>
        <w:rFonts w:hint="default"/>
        <w:b w:val="0"/>
        <w:bCs w:val="0"/>
      </w:rPr>
    </w:lvl>
    <w:lvl w:ilvl="1" w:tplc="38090019" w:tentative="1">
      <w:start w:val="1"/>
      <w:numFmt w:val="lowerLetter"/>
      <w:lvlText w:val="%2."/>
      <w:lvlJc w:val="left"/>
      <w:pPr>
        <w:ind w:left="2435" w:hanging="360"/>
      </w:pPr>
    </w:lvl>
    <w:lvl w:ilvl="2" w:tplc="3809001B" w:tentative="1">
      <w:start w:val="1"/>
      <w:numFmt w:val="lowerRoman"/>
      <w:lvlText w:val="%3."/>
      <w:lvlJc w:val="right"/>
      <w:pPr>
        <w:ind w:left="3155" w:hanging="180"/>
      </w:pPr>
    </w:lvl>
    <w:lvl w:ilvl="3" w:tplc="3809000F" w:tentative="1">
      <w:start w:val="1"/>
      <w:numFmt w:val="decimal"/>
      <w:lvlText w:val="%4."/>
      <w:lvlJc w:val="left"/>
      <w:pPr>
        <w:ind w:left="3875" w:hanging="360"/>
      </w:pPr>
    </w:lvl>
    <w:lvl w:ilvl="4" w:tplc="38090019" w:tentative="1">
      <w:start w:val="1"/>
      <w:numFmt w:val="lowerLetter"/>
      <w:lvlText w:val="%5."/>
      <w:lvlJc w:val="left"/>
      <w:pPr>
        <w:ind w:left="4595" w:hanging="360"/>
      </w:pPr>
    </w:lvl>
    <w:lvl w:ilvl="5" w:tplc="3809001B" w:tentative="1">
      <w:start w:val="1"/>
      <w:numFmt w:val="lowerRoman"/>
      <w:lvlText w:val="%6."/>
      <w:lvlJc w:val="right"/>
      <w:pPr>
        <w:ind w:left="5315" w:hanging="180"/>
      </w:pPr>
    </w:lvl>
    <w:lvl w:ilvl="6" w:tplc="3809000F" w:tentative="1">
      <w:start w:val="1"/>
      <w:numFmt w:val="decimal"/>
      <w:lvlText w:val="%7."/>
      <w:lvlJc w:val="left"/>
      <w:pPr>
        <w:ind w:left="6035" w:hanging="360"/>
      </w:pPr>
    </w:lvl>
    <w:lvl w:ilvl="7" w:tplc="38090019" w:tentative="1">
      <w:start w:val="1"/>
      <w:numFmt w:val="lowerLetter"/>
      <w:lvlText w:val="%8."/>
      <w:lvlJc w:val="left"/>
      <w:pPr>
        <w:ind w:left="6755" w:hanging="360"/>
      </w:pPr>
    </w:lvl>
    <w:lvl w:ilvl="8" w:tplc="3809001B" w:tentative="1">
      <w:start w:val="1"/>
      <w:numFmt w:val="lowerRoman"/>
      <w:lvlText w:val="%9."/>
      <w:lvlJc w:val="right"/>
      <w:pPr>
        <w:ind w:left="7475" w:hanging="180"/>
      </w:pPr>
    </w:lvl>
  </w:abstractNum>
  <w:abstractNum w:abstractNumId="28" w15:restartNumberingAfterBreak="0">
    <w:nsid w:val="6D7D300F"/>
    <w:multiLevelType w:val="hybridMultilevel"/>
    <w:tmpl w:val="962699A4"/>
    <w:lvl w:ilvl="0" w:tplc="C8C48F9E">
      <w:start w:val="1"/>
      <w:numFmt w:val="decimal"/>
      <w:lvlText w:val="%1."/>
      <w:lvlJc w:val="left"/>
      <w:pPr>
        <w:ind w:left="1438"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72CA0AB4"/>
    <w:multiLevelType w:val="multilevel"/>
    <w:tmpl w:val="ADBC8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6F2496"/>
    <w:multiLevelType w:val="multilevel"/>
    <w:tmpl w:val="9BB4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B23B4B"/>
    <w:multiLevelType w:val="hybridMultilevel"/>
    <w:tmpl w:val="4F4447E6"/>
    <w:lvl w:ilvl="0" w:tplc="BE52CD18">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BED01F0"/>
    <w:multiLevelType w:val="hybridMultilevel"/>
    <w:tmpl w:val="820C9160"/>
    <w:lvl w:ilvl="0" w:tplc="231EC052">
      <w:start w:val="3"/>
      <w:numFmt w:val="decimal"/>
      <w:lvlText w:val="%1.2.2."/>
      <w:lvlJc w:val="left"/>
      <w:pPr>
        <w:ind w:left="718" w:hanging="360"/>
      </w:pPr>
      <w:rPr>
        <w:rFonts w:hint="default"/>
        <w:i w:val="0"/>
        <w:iCs/>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529924262">
    <w:abstractNumId w:val="7"/>
  </w:num>
  <w:num w:numId="2" w16cid:durableId="763645058">
    <w:abstractNumId w:val="8"/>
  </w:num>
  <w:num w:numId="3" w16cid:durableId="331958439">
    <w:abstractNumId w:val="29"/>
  </w:num>
  <w:num w:numId="4" w16cid:durableId="381363716">
    <w:abstractNumId w:val="17"/>
  </w:num>
  <w:num w:numId="5" w16cid:durableId="1183592371">
    <w:abstractNumId w:val="22"/>
  </w:num>
  <w:num w:numId="6" w16cid:durableId="2076776000">
    <w:abstractNumId w:val="31"/>
  </w:num>
  <w:num w:numId="7" w16cid:durableId="394544954">
    <w:abstractNumId w:val="21"/>
  </w:num>
  <w:num w:numId="8" w16cid:durableId="1386760814">
    <w:abstractNumId w:val="14"/>
  </w:num>
  <w:num w:numId="9" w16cid:durableId="1472596652">
    <w:abstractNumId w:val="11"/>
  </w:num>
  <w:num w:numId="10" w16cid:durableId="32268716">
    <w:abstractNumId w:val="24"/>
  </w:num>
  <w:num w:numId="11" w16cid:durableId="1587765703">
    <w:abstractNumId w:val="27"/>
  </w:num>
  <w:num w:numId="12" w16cid:durableId="30351519">
    <w:abstractNumId w:val="5"/>
  </w:num>
  <w:num w:numId="13" w16cid:durableId="1028213506">
    <w:abstractNumId w:val="25"/>
  </w:num>
  <w:num w:numId="14" w16cid:durableId="1537698180">
    <w:abstractNumId w:val="15"/>
  </w:num>
  <w:num w:numId="15" w16cid:durableId="343552831">
    <w:abstractNumId w:val="12"/>
  </w:num>
  <w:num w:numId="16" w16cid:durableId="432745909">
    <w:abstractNumId w:val="18"/>
  </w:num>
  <w:num w:numId="17" w16cid:durableId="1517573244">
    <w:abstractNumId w:val="26"/>
  </w:num>
  <w:num w:numId="18" w16cid:durableId="443310781">
    <w:abstractNumId w:val="19"/>
  </w:num>
  <w:num w:numId="19" w16cid:durableId="2125418948">
    <w:abstractNumId w:val="1"/>
  </w:num>
  <w:num w:numId="20" w16cid:durableId="1545557723">
    <w:abstractNumId w:val="23"/>
  </w:num>
  <w:num w:numId="21" w16cid:durableId="279727075">
    <w:abstractNumId w:val="32"/>
  </w:num>
  <w:num w:numId="22" w16cid:durableId="451632312">
    <w:abstractNumId w:val="3"/>
  </w:num>
  <w:num w:numId="23" w16cid:durableId="2048137607">
    <w:abstractNumId w:val="0"/>
  </w:num>
  <w:num w:numId="24" w16cid:durableId="1095513778">
    <w:abstractNumId w:val="4"/>
  </w:num>
  <w:num w:numId="25" w16cid:durableId="1703286508">
    <w:abstractNumId w:val="2"/>
  </w:num>
  <w:num w:numId="26" w16cid:durableId="31267145">
    <w:abstractNumId w:val="30"/>
  </w:num>
  <w:num w:numId="27" w16cid:durableId="2026856105">
    <w:abstractNumId w:val="20"/>
  </w:num>
  <w:num w:numId="28" w16cid:durableId="215970038">
    <w:abstractNumId w:val="28"/>
  </w:num>
  <w:num w:numId="29" w16cid:durableId="1155335486">
    <w:abstractNumId w:val="9"/>
  </w:num>
  <w:num w:numId="30" w16cid:durableId="1749156277">
    <w:abstractNumId w:val="16"/>
  </w:num>
  <w:num w:numId="31" w16cid:durableId="1586106976">
    <w:abstractNumId w:val="13"/>
  </w:num>
  <w:num w:numId="32" w16cid:durableId="767695237">
    <w:abstractNumId w:val="10"/>
  </w:num>
  <w:num w:numId="33" w16cid:durableId="13153318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E79"/>
    <w:rsid w:val="00010BF7"/>
    <w:rsid w:val="00023579"/>
    <w:rsid w:val="00026462"/>
    <w:rsid w:val="000552C9"/>
    <w:rsid w:val="00065578"/>
    <w:rsid w:val="00075D26"/>
    <w:rsid w:val="0009503A"/>
    <w:rsid w:val="000B7D76"/>
    <w:rsid w:val="000D2BAF"/>
    <w:rsid w:val="000F33AB"/>
    <w:rsid w:val="001114AF"/>
    <w:rsid w:val="00133591"/>
    <w:rsid w:val="00151A21"/>
    <w:rsid w:val="001B5ECB"/>
    <w:rsid w:val="001C0A7D"/>
    <w:rsid w:val="001C3ECA"/>
    <w:rsid w:val="001C464A"/>
    <w:rsid w:val="001E7B8D"/>
    <w:rsid w:val="001F2AA0"/>
    <w:rsid w:val="00213875"/>
    <w:rsid w:val="00223202"/>
    <w:rsid w:val="00244902"/>
    <w:rsid w:val="00257AA2"/>
    <w:rsid w:val="00324133"/>
    <w:rsid w:val="00335623"/>
    <w:rsid w:val="00353385"/>
    <w:rsid w:val="003774A3"/>
    <w:rsid w:val="004136A6"/>
    <w:rsid w:val="004170DE"/>
    <w:rsid w:val="00432F85"/>
    <w:rsid w:val="00435518"/>
    <w:rsid w:val="0043553E"/>
    <w:rsid w:val="004371B6"/>
    <w:rsid w:val="00474FC8"/>
    <w:rsid w:val="0047615C"/>
    <w:rsid w:val="00480766"/>
    <w:rsid w:val="004A1C31"/>
    <w:rsid w:val="004B1625"/>
    <w:rsid w:val="004C4C43"/>
    <w:rsid w:val="004C6F49"/>
    <w:rsid w:val="004F3C1E"/>
    <w:rsid w:val="00527BB0"/>
    <w:rsid w:val="0053586A"/>
    <w:rsid w:val="005414D0"/>
    <w:rsid w:val="00546CD6"/>
    <w:rsid w:val="00596B40"/>
    <w:rsid w:val="0062322D"/>
    <w:rsid w:val="00623256"/>
    <w:rsid w:val="00623D5E"/>
    <w:rsid w:val="00642511"/>
    <w:rsid w:val="0066636E"/>
    <w:rsid w:val="00667A9D"/>
    <w:rsid w:val="006872F9"/>
    <w:rsid w:val="006B05B2"/>
    <w:rsid w:val="006E0E7E"/>
    <w:rsid w:val="006E4E61"/>
    <w:rsid w:val="007011DA"/>
    <w:rsid w:val="00705B6D"/>
    <w:rsid w:val="00712626"/>
    <w:rsid w:val="00716E3D"/>
    <w:rsid w:val="007176EB"/>
    <w:rsid w:val="007414A0"/>
    <w:rsid w:val="00753FDA"/>
    <w:rsid w:val="00755EF4"/>
    <w:rsid w:val="0078216F"/>
    <w:rsid w:val="0079485C"/>
    <w:rsid w:val="007F32EA"/>
    <w:rsid w:val="00827CED"/>
    <w:rsid w:val="00827ED8"/>
    <w:rsid w:val="00837894"/>
    <w:rsid w:val="00871E9B"/>
    <w:rsid w:val="00872987"/>
    <w:rsid w:val="00876545"/>
    <w:rsid w:val="00895E3C"/>
    <w:rsid w:val="008A34D1"/>
    <w:rsid w:val="008E29F5"/>
    <w:rsid w:val="008E3CB0"/>
    <w:rsid w:val="008E500E"/>
    <w:rsid w:val="0091497F"/>
    <w:rsid w:val="00915F55"/>
    <w:rsid w:val="009770E7"/>
    <w:rsid w:val="0098739B"/>
    <w:rsid w:val="009968C1"/>
    <w:rsid w:val="009C372F"/>
    <w:rsid w:val="009D7DE3"/>
    <w:rsid w:val="009E66FF"/>
    <w:rsid w:val="00A042F6"/>
    <w:rsid w:val="00A1669E"/>
    <w:rsid w:val="00A22D9A"/>
    <w:rsid w:val="00A25F21"/>
    <w:rsid w:val="00A501BD"/>
    <w:rsid w:val="00A75E6C"/>
    <w:rsid w:val="00A9335E"/>
    <w:rsid w:val="00A9659E"/>
    <w:rsid w:val="00AC05E7"/>
    <w:rsid w:val="00AD3056"/>
    <w:rsid w:val="00B046BA"/>
    <w:rsid w:val="00B52769"/>
    <w:rsid w:val="00B72B22"/>
    <w:rsid w:val="00B96673"/>
    <w:rsid w:val="00B974CB"/>
    <w:rsid w:val="00BC49B7"/>
    <w:rsid w:val="00C04564"/>
    <w:rsid w:val="00C24897"/>
    <w:rsid w:val="00C32E79"/>
    <w:rsid w:val="00C36243"/>
    <w:rsid w:val="00C56596"/>
    <w:rsid w:val="00C959F7"/>
    <w:rsid w:val="00CB14D1"/>
    <w:rsid w:val="00D01ABD"/>
    <w:rsid w:val="00D164A5"/>
    <w:rsid w:val="00D25F2B"/>
    <w:rsid w:val="00D303F0"/>
    <w:rsid w:val="00D34D88"/>
    <w:rsid w:val="00D66957"/>
    <w:rsid w:val="00D769EF"/>
    <w:rsid w:val="00D80E67"/>
    <w:rsid w:val="00DA3472"/>
    <w:rsid w:val="00DA66F2"/>
    <w:rsid w:val="00DB220B"/>
    <w:rsid w:val="00DB5940"/>
    <w:rsid w:val="00E41935"/>
    <w:rsid w:val="00E52705"/>
    <w:rsid w:val="00E544F9"/>
    <w:rsid w:val="00E96BF3"/>
    <w:rsid w:val="00F04F94"/>
    <w:rsid w:val="00F152E6"/>
    <w:rsid w:val="00F1695C"/>
    <w:rsid w:val="00F3189F"/>
    <w:rsid w:val="00F44DE6"/>
    <w:rsid w:val="00F528AC"/>
    <w:rsid w:val="00F93A11"/>
    <w:rsid w:val="00F95629"/>
    <w:rsid w:val="00FD1F53"/>
    <w:rsid w:val="00FD3B90"/>
    <w:rsid w:val="00FE11D0"/>
    <w:rsid w:val="00FE1AC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23CB8C"/>
  <w15:docId w15:val="{761ACA96-0759-4E55-835B-6D309589A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18"/>
        <w:szCs w:val="18"/>
        <w:lang w:val="en-US" w:eastAsia="en-ID" w:bidi="ar-SA"/>
      </w:rPr>
    </w:rPrDefault>
    <w:pPrDefault>
      <w:pPr>
        <w:spacing w:before="6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igure Caption"/>
    <w:qFormat/>
    <w:rsid w:val="00E1125D"/>
    <w:rPr>
      <w:szCs w:val="22"/>
      <w:lang w:eastAsia="en-US"/>
    </w:rPr>
  </w:style>
  <w:style w:type="paragraph" w:styleId="Heading1">
    <w:name w:val="heading 1"/>
    <w:basedOn w:val="Normal"/>
    <w:next w:val="Normal"/>
    <w:link w:val="Heading1Char"/>
    <w:uiPriority w:val="9"/>
    <w:qFormat/>
    <w:rsid w:val="00A56AC4"/>
    <w:pPr>
      <w:keepNext/>
      <w:numPr>
        <w:numId w:val="1"/>
      </w:numPr>
      <w:spacing w:before="360"/>
      <w:jc w:val="center"/>
      <w:outlineLvl w:val="0"/>
    </w:pPr>
    <w:rPr>
      <w:smallCaps/>
      <w:kern w:val="28"/>
      <w:sz w:val="20"/>
      <w:szCs w:val="20"/>
    </w:rPr>
  </w:style>
  <w:style w:type="paragraph" w:styleId="Heading2">
    <w:name w:val="heading 2"/>
    <w:basedOn w:val="Normal"/>
    <w:next w:val="Normal"/>
    <w:link w:val="Heading2Char"/>
    <w:uiPriority w:val="9"/>
    <w:semiHidden/>
    <w:unhideWhenUsed/>
    <w:qFormat/>
    <w:rsid w:val="00923985"/>
    <w:pPr>
      <w:keepNext/>
      <w:numPr>
        <w:ilvl w:val="1"/>
        <w:numId w:val="1"/>
      </w:numPr>
      <w:spacing w:before="240" w:after="60"/>
      <w:outlineLvl w:val="1"/>
    </w:pPr>
    <w:rPr>
      <w:i/>
      <w:iCs/>
      <w:sz w:val="20"/>
      <w:szCs w:val="20"/>
    </w:rPr>
  </w:style>
  <w:style w:type="paragraph" w:styleId="Heading3">
    <w:name w:val="heading 3"/>
    <w:basedOn w:val="Normal"/>
    <w:next w:val="Normal"/>
    <w:link w:val="Heading3Char"/>
    <w:uiPriority w:val="9"/>
    <w:semiHidden/>
    <w:unhideWhenUsed/>
    <w:qFormat/>
    <w:rsid w:val="00183FD5"/>
    <w:pPr>
      <w:keepNext/>
      <w:numPr>
        <w:ilvl w:val="2"/>
        <w:numId w:val="1"/>
      </w:numPr>
      <w:spacing w:after="0"/>
      <w:outlineLvl w:val="2"/>
    </w:pPr>
    <w:rPr>
      <w:i/>
      <w:iCs/>
      <w:sz w:val="20"/>
      <w:szCs w:val="20"/>
    </w:rPr>
  </w:style>
  <w:style w:type="paragraph" w:styleId="Heading4">
    <w:name w:val="heading 4"/>
    <w:basedOn w:val="Normal"/>
    <w:next w:val="Normal"/>
    <w:link w:val="Heading4Char"/>
    <w:uiPriority w:val="9"/>
    <w:semiHidden/>
    <w:unhideWhenUsed/>
    <w:qFormat/>
    <w:rsid w:val="00183FD5"/>
    <w:pPr>
      <w:keepNext/>
      <w:numPr>
        <w:ilvl w:val="3"/>
        <w:numId w:val="1"/>
      </w:numPr>
      <w:spacing w:before="240" w:after="60"/>
      <w:outlineLvl w:val="3"/>
    </w:pPr>
    <w:rPr>
      <w:i/>
      <w:iCs/>
      <w:szCs w:val="18"/>
    </w:rPr>
  </w:style>
  <w:style w:type="paragraph" w:styleId="Heading5">
    <w:name w:val="heading 5"/>
    <w:basedOn w:val="Normal"/>
    <w:next w:val="Normal"/>
    <w:link w:val="Heading5Char"/>
    <w:uiPriority w:val="9"/>
    <w:semiHidden/>
    <w:unhideWhenUsed/>
    <w:qFormat/>
    <w:rsid w:val="00183FD5"/>
    <w:pPr>
      <w:numPr>
        <w:ilvl w:val="4"/>
        <w:numId w:val="1"/>
      </w:numPr>
      <w:spacing w:before="240" w:after="60"/>
      <w:outlineLvl w:val="4"/>
    </w:pPr>
    <w:rPr>
      <w:szCs w:val="18"/>
    </w:rPr>
  </w:style>
  <w:style w:type="paragraph" w:styleId="Heading6">
    <w:name w:val="heading 6"/>
    <w:basedOn w:val="Normal"/>
    <w:next w:val="Normal"/>
    <w:link w:val="Heading6Char"/>
    <w:uiPriority w:val="9"/>
    <w:semiHidden/>
    <w:unhideWhenUsed/>
    <w:qFormat/>
    <w:rsid w:val="00183FD5"/>
    <w:pPr>
      <w:numPr>
        <w:ilvl w:val="5"/>
        <w:numId w:val="1"/>
      </w:numPr>
      <w:spacing w:before="240" w:after="60"/>
      <w:outlineLvl w:val="5"/>
    </w:pPr>
    <w:rPr>
      <w:i/>
      <w:iCs/>
      <w:sz w:val="16"/>
      <w:szCs w:val="16"/>
    </w:rPr>
  </w:style>
  <w:style w:type="paragraph" w:styleId="Heading7">
    <w:name w:val="heading 7"/>
    <w:basedOn w:val="Normal"/>
    <w:next w:val="Normal"/>
    <w:link w:val="Heading7Char"/>
    <w:uiPriority w:val="9"/>
    <w:qFormat/>
    <w:rsid w:val="00183FD5"/>
    <w:pPr>
      <w:numPr>
        <w:ilvl w:val="6"/>
        <w:numId w:val="1"/>
      </w:numPr>
      <w:spacing w:before="240" w:after="60"/>
      <w:outlineLvl w:val="6"/>
    </w:pPr>
    <w:rPr>
      <w:sz w:val="16"/>
      <w:szCs w:val="16"/>
    </w:rPr>
  </w:style>
  <w:style w:type="paragraph" w:styleId="Heading8">
    <w:name w:val="heading 8"/>
    <w:basedOn w:val="Normal"/>
    <w:next w:val="Normal"/>
    <w:link w:val="Heading8Char"/>
    <w:uiPriority w:val="9"/>
    <w:qFormat/>
    <w:rsid w:val="00183FD5"/>
    <w:pPr>
      <w:numPr>
        <w:ilvl w:val="7"/>
        <w:numId w:val="1"/>
      </w:numPr>
      <w:spacing w:before="240" w:after="60"/>
      <w:outlineLvl w:val="7"/>
    </w:pPr>
    <w:rPr>
      <w:i/>
      <w:iCs/>
      <w:sz w:val="16"/>
      <w:szCs w:val="16"/>
    </w:rPr>
  </w:style>
  <w:style w:type="paragraph" w:styleId="Heading9">
    <w:name w:val="heading 9"/>
    <w:basedOn w:val="Normal"/>
    <w:next w:val="Normal"/>
    <w:link w:val="Heading9Char"/>
    <w:uiPriority w:val="9"/>
    <w:qFormat/>
    <w:rsid w:val="00183FD5"/>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F67AF"/>
    <w:pPr>
      <w:framePr w:w="9360" w:hSpace="187" w:vSpace="187" w:wrap="notBeside" w:vAnchor="text" w:hAnchor="page" w:xAlign="center" w:y="1"/>
      <w:spacing w:after="0"/>
      <w:jc w:val="center"/>
    </w:pPr>
    <w:rPr>
      <w:b/>
      <w:bCs/>
      <w:kern w:val="28"/>
      <w:sz w:val="42"/>
      <w:szCs w:val="42"/>
    </w:rPr>
  </w:style>
  <w:style w:type="character" w:customStyle="1" w:styleId="Heading1Char">
    <w:name w:val="Heading 1 Char"/>
    <w:link w:val="Heading1"/>
    <w:uiPriority w:val="9"/>
    <w:rsid w:val="00A56AC4"/>
    <w:rPr>
      <w:rFonts w:ascii="Times New Roman" w:eastAsia="Times New Roman" w:hAnsi="Times New Roman"/>
      <w:smallCaps/>
      <w:kern w:val="28"/>
    </w:rPr>
  </w:style>
  <w:style w:type="character" w:customStyle="1" w:styleId="Heading2Char">
    <w:name w:val="Heading 2 Char"/>
    <w:link w:val="Heading2"/>
    <w:uiPriority w:val="9"/>
    <w:rsid w:val="00923985"/>
    <w:rPr>
      <w:rFonts w:ascii="Times New Roman" w:eastAsia="Times New Roman" w:hAnsi="Times New Roman"/>
      <w:i/>
      <w:iCs/>
    </w:rPr>
  </w:style>
  <w:style w:type="character" w:customStyle="1" w:styleId="Heading3Char">
    <w:name w:val="Heading 3 Char"/>
    <w:link w:val="Heading3"/>
    <w:uiPriority w:val="9"/>
    <w:rsid w:val="00183FD5"/>
    <w:rPr>
      <w:rFonts w:ascii="Times New Roman" w:eastAsia="Times New Roman" w:hAnsi="Times New Roman"/>
      <w:i/>
      <w:iCs/>
    </w:rPr>
  </w:style>
  <w:style w:type="character" w:customStyle="1" w:styleId="Heading4Char">
    <w:name w:val="Heading 4 Char"/>
    <w:link w:val="Heading4"/>
    <w:uiPriority w:val="9"/>
    <w:rsid w:val="00183FD5"/>
    <w:rPr>
      <w:rFonts w:ascii="Times New Roman" w:eastAsia="Times New Roman" w:hAnsi="Times New Roman"/>
      <w:i/>
      <w:iCs/>
      <w:sz w:val="18"/>
      <w:szCs w:val="18"/>
    </w:rPr>
  </w:style>
  <w:style w:type="character" w:customStyle="1" w:styleId="Heading5Char">
    <w:name w:val="Heading 5 Char"/>
    <w:link w:val="Heading5"/>
    <w:uiPriority w:val="9"/>
    <w:rsid w:val="00183FD5"/>
    <w:rPr>
      <w:rFonts w:ascii="Times New Roman" w:eastAsia="Times New Roman" w:hAnsi="Times New Roman"/>
      <w:sz w:val="18"/>
      <w:szCs w:val="18"/>
    </w:rPr>
  </w:style>
  <w:style w:type="character" w:customStyle="1" w:styleId="Heading6Char">
    <w:name w:val="Heading 6 Char"/>
    <w:link w:val="Heading6"/>
    <w:uiPriority w:val="9"/>
    <w:rsid w:val="00183FD5"/>
    <w:rPr>
      <w:rFonts w:ascii="Times New Roman" w:eastAsia="Times New Roman" w:hAnsi="Times New Roman"/>
      <w:i/>
      <w:iCs/>
      <w:sz w:val="16"/>
      <w:szCs w:val="16"/>
    </w:rPr>
  </w:style>
  <w:style w:type="character" w:customStyle="1" w:styleId="Heading7Char">
    <w:name w:val="Heading 7 Char"/>
    <w:link w:val="Heading7"/>
    <w:uiPriority w:val="9"/>
    <w:rsid w:val="00183FD5"/>
    <w:rPr>
      <w:rFonts w:ascii="Times New Roman" w:eastAsia="Times New Roman" w:hAnsi="Times New Roman"/>
      <w:sz w:val="16"/>
      <w:szCs w:val="16"/>
    </w:rPr>
  </w:style>
  <w:style w:type="character" w:customStyle="1" w:styleId="Heading8Char">
    <w:name w:val="Heading 8 Char"/>
    <w:link w:val="Heading8"/>
    <w:uiPriority w:val="9"/>
    <w:rsid w:val="00183FD5"/>
    <w:rPr>
      <w:rFonts w:ascii="Times New Roman" w:eastAsia="Times New Roman" w:hAnsi="Times New Roman"/>
      <w:i/>
      <w:iCs/>
      <w:sz w:val="16"/>
      <w:szCs w:val="16"/>
    </w:rPr>
  </w:style>
  <w:style w:type="character" w:customStyle="1" w:styleId="Heading9Char">
    <w:name w:val="Heading 9 Char"/>
    <w:link w:val="Heading9"/>
    <w:uiPriority w:val="9"/>
    <w:rsid w:val="00183FD5"/>
    <w:rPr>
      <w:rFonts w:ascii="Times New Roman" w:eastAsia="Times New Roman" w:hAnsi="Times New Roman"/>
      <w:sz w:val="16"/>
      <w:szCs w:val="16"/>
    </w:rPr>
  </w:style>
  <w:style w:type="character" w:customStyle="1" w:styleId="TitleChar">
    <w:name w:val="Title Char"/>
    <w:link w:val="Title"/>
    <w:rsid w:val="00DF67AF"/>
    <w:rPr>
      <w:rFonts w:ascii="Times New Roman" w:eastAsia="Times New Roman" w:hAnsi="Times New Roman"/>
      <w:b/>
      <w:bCs/>
      <w:kern w:val="28"/>
      <w:sz w:val="42"/>
      <w:szCs w:val="42"/>
    </w:rPr>
  </w:style>
  <w:style w:type="paragraph" w:styleId="ListParagraph">
    <w:name w:val="List Paragraph"/>
    <w:aliases w:val="PARAGRAPH"/>
    <w:basedOn w:val="Normal"/>
    <w:link w:val="ListParagraphChar"/>
    <w:uiPriority w:val="1"/>
    <w:qFormat/>
    <w:rsid w:val="00DF67AF"/>
    <w:pPr>
      <w:spacing w:after="0"/>
      <w:ind w:left="720"/>
      <w:contextualSpacing/>
    </w:pPr>
    <w:rPr>
      <w:rFonts w:ascii="Calibri" w:eastAsia="MS Mincho" w:hAnsi="Calibri"/>
      <w:sz w:val="24"/>
      <w:szCs w:val="24"/>
    </w:rPr>
  </w:style>
  <w:style w:type="character" w:customStyle="1" w:styleId="MemberType">
    <w:name w:val="MemberType"/>
    <w:rsid w:val="006666DA"/>
    <w:rPr>
      <w:rFonts w:ascii="Times New Roman" w:hAnsi="Times New Roman" w:cs="Times New Roman"/>
      <w:i/>
      <w:iCs/>
      <w:sz w:val="22"/>
      <w:szCs w:val="22"/>
    </w:rPr>
  </w:style>
  <w:style w:type="paragraph" w:customStyle="1" w:styleId="Author">
    <w:name w:val="Author"/>
    <w:basedOn w:val="Normal"/>
    <w:link w:val="AuthorChar"/>
    <w:autoRedefine/>
    <w:uiPriority w:val="99"/>
    <w:rsid w:val="00DF67AF"/>
    <w:pPr>
      <w:framePr w:w="9072" w:hSpace="187" w:vSpace="187" w:wrap="notBeside" w:vAnchor="text" w:hAnchor="page" w:x="1299" w:y="1477"/>
      <w:spacing w:after="240"/>
      <w:jc w:val="center"/>
    </w:pPr>
  </w:style>
  <w:style w:type="character" w:customStyle="1" w:styleId="AuthorChar">
    <w:name w:val="Author Char"/>
    <w:link w:val="Author"/>
    <w:rsid w:val="00DF67AF"/>
    <w:rPr>
      <w:rFonts w:ascii="Times New Roman" w:eastAsia="Times New Roman" w:hAnsi="Times New Roman"/>
      <w:sz w:val="22"/>
      <w:szCs w:val="22"/>
    </w:rPr>
  </w:style>
  <w:style w:type="paragraph" w:customStyle="1" w:styleId="Affiliation">
    <w:name w:val="Affiliation"/>
    <w:basedOn w:val="Normal"/>
    <w:link w:val="AffiliationChar"/>
    <w:autoRedefine/>
    <w:uiPriority w:val="99"/>
    <w:rsid w:val="00DF67AF"/>
    <w:pPr>
      <w:spacing w:after="0"/>
      <w:jc w:val="center"/>
    </w:pPr>
    <w:rPr>
      <w:sz w:val="20"/>
      <w:vertAlign w:val="superscript"/>
    </w:rPr>
  </w:style>
  <w:style w:type="character" w:customStyle="1" w:styleId="AffiliationChar">
    <w:name w:val="Affiliation Char"/>
    <w:link w:val="Affiliation"/>
    <w:rsid w:val="004A252B"/>
    <w:rPr>
      <w:rFonts w:ascii="Times New Roman" w:eastAsia="Times New Roman" w:hAnsi="Times New Roman"/>
      <w:sz w:val="22"/>
      <w:szCs w:val="22"/>
      <w:vertAlign w:val="superscript"/>
    </w:rPr>
  </w:style>
  <w:style w:type="character" w:styleId="Hyperlink">
    <w:name w:val="Hyperlink"/>
    <w:uiPriority w:val="99"/>
    <w:unhideWhenUsed/>
    <w:rsid w:val="004A252B"/>
    <w:rPr>
      <w:color w:val="0563C1"/>
      <w:u w:val="single"/>
    </w:rPr>
  </w:style>
  <w:style w:type="paragraph" w:customStyle="1" w:styleId="Abstract">
    <w:name w:val="Abstract"/>
    <w:basedOn w:val="Normal"/>
    <w:next w:val="Normal"/>
    <w:rsid w:val="00183FD5"/>
    <w:pPr>
      <w:spacing w:before="20" w:after="0"/>
      <w:ind w:firstLine="202"/>
      <w:jc w:val="both"/>
    </w:pPr>
    <w:rPr>
      <w:b/>
      <w:bCs/>
      <w:szCs w:val="18"/>
    </w:rPr>
  </w:style>
  <w:style w:type="paragraph" w:customStyle="1" w:styleId="IndexTerms">
    <w:name w:val="IndexTerms"/>
    <w:basedOn w:val="Normal"/>
    <w:next w:val="Normal"/>
    <w:link w:val="IndexTermsChar"/>
    <w:rsid w:val="00183FD5"/>
    <w:pPr>
      <w:spacing w:after="0"/>
      <w:ind w:firstLine="202"/>
      <w:jc w:val="both"/>
    </w:pPr>
    <w:rPr>
      <w:b/>
      <w:bCs/>
      <w:szCs w:val="18"/>
    </w:rPr>
  </w:style>
  <w:style w:type="character" w:customStyle="1" w:styleId="IndexTermsChar">
    <w:name w:val="IndexTerms Char"/>
    <w:link w:val="IndexTerms"/>
    <w:rsid w:val="00183FD5"/>
    <w:rPr>
      <w:rFonts w:ascii="Times New Roman" w:eastAsia="Times New Roman" w:hAnsi="Times New Roman"/>
      <w:b/>
      <w:bCs/>
      <w:sz w:val="18"/>
      <w:szCs w:val="18"/>
    </w:rPr>
  </w:style>
  <w:style w:type="paragraph" w:customStyle="1" w:styleId="Text">
    <w:name w:val="Text"/>
    <w:basedOn w:val="Normal"/>
    <w:rsid w:val="0004255A"/>
    <w:pPr>
      <w:widowControl w:val="0"/>
      <w:spacing w:after="0"/>
      <w:ind w:firstLine="204"/>
      <w:jc w:val="both"/>
    </w:pPr>
    <w:rPr>
      <w:sz w:val="20"/>
      <w:szCs w:val="20"/>
    </w:rPr>
  </w:style>
  <w:style w:type="paragraph" w:customStyle="1" w:styleId="Keywords">
    <w:name w:val="Keywords"/>
    <w:basedOn w:val="IndexTerms"/>
    <w:link w:val="KeywordsChar"/>
    <w:qFormat/>
    <w:rsid w:val="00183FD5"/>
    <w:rPr>
      <w:i/>
      <w:iCs/>
    </w:rPr>
  </w:style>
  <w:style w:type="character" w:customStyle="1" w:styleId="KeywordsChar">
    <w:name w:val="Keywords Char"/>
    <w:link w:val="Keywords"/>
    <w:rsid w:val="00183FD5"/>
    <w:rPr>
      <w:rFonts w:ascii="Times New Roman" w:eastAsia="Times New Roman" w:hAnsi="Times New Roman"/>
      <w:b/>
      <w:bCs/>
      <w:i/>
      <w:iCs/>
      <w:sz w:val="18"/>
      <w:szCs w:val="18"/>
    </w:rPr>
  </w:style>
  <w:style w:type="character" w:styleId="FollowedHyperlink">
    <w:name w:val="FollowedHyperlink"/>
    <w:uiPriority w:val="99"/>
    <w:semiHidden/>
    <w:unhideWhenUsed/>
    <w:rsid w:val="00F3764C"/>
    <w:rPr>
      <w:color w:val="954F72"/>
      <w:u w:val="single"/>
    </w:rPr>
  </w:style>
  <w:style w:type="paragraph" w:customStyle="1" w:styleId="equation">
    <w:name w:val="equation"/>
    <w:basedOn w:val="Normal"/>
    <w:rsid w:val="00964A0B"/>
    <w:pPr>
      <w:tabs>
        <w:tab w:val="center" w:pos="2520"/>
        <w:tab w:val="right" w:pos="5040"/>
      </w:tabs>
      <w:spacing w:before="240" w:after="240" w:line="216" w:lineRule="auto"/>
      <w:jc w:val="center"/>
    </w:pPr>
    <w:rPr>
      <w:rFonts w:ascii="Symbol" w:eastAsia="SimSun" w:hAnsi="Symbol" w:cs="Symbol"/>
      <w:sz w:val="20"/>
      <w:szCs w:val="20"/>
    </w:rPr>
  </w:style>
  <w:style w:type="paragraph" w:customStyle="1" w:styleId="references">
    <w:name w:val="references"/>
    <w:autoRedefine/>
    <w:uiPriority w:val="99"/>
    <w:rsid w:val="0035654F"/>
    <w:pPr>
      <w:tabs>
        <w:tab w:val="left" w:pos="567"/>
      </w:tabs>
      <w:ind w:left="397" w:hanging="397"/>
      <w:jc w:val="both"/>
    </w:pPr>
    <w:rPr>
      <w:rFonts w:eastAsia="MS Mincho"/>
      <w:noProof/>
      <w:szCs w:val="16"/>
      <w:lang w:eastAsia="en-US"/>
    </w:rPr>
  </w:style>
  <w:style w:type="character" w:styleId="Emphasis">
    <w:name w:val="Emphasis"/>
    <w:uiPriority w:val="20"/>
    <w:qFormat/>
    <w:rsid w:val="00964A0B"/>
    <w:rPr>
      <w:i/>
    </w:rPr>
  </w:style>
  <w:style w:type="paragraph" w:styleId="Header">
    <w:name w:val="header"/>
    <w:basedOn w:val="Normal"/>
    <w:link w:val="HeaderChar"/>
    <w:unhideWhenUsed/>
    <w:rsid w:val="00964A0B"/>
    <w:pPr>
      <w:tabs>
        <w:tab w:val="center" w:pos="4320"/>
        <w:tab w:val="right" w:pos="8640"/>
      </w:tabs>
    </w:pPr>
  </w:style>
  <w:style w:type="character" w:customStyle="1" w:styleId="HeaderChar">
    <w:name w:val="Header Char"/>
    <w:link w:val="Header"/>
    <w:rsid w:val="00964A0B"/>
    <w:rPr>
      <w:sz w:val="22"/>
      <w:szCs w:val="22"/>
      <w:lang w:val="en-US"/>
    </w:rPr>
  </w:style>
  <w:style w:type="paragraph" w:styleId="Footer">
    <w:name w:val="footer"/>
    <w:basedOn w:val="Normal"/>
    <w:link w:val="FooterChar"/>
    <w:uiPriority w:val="99"/>
    <w:unhideWhenUsed/>
    <w:rsid w:val="00964A0B"/>
    <w:pPr>
      <w:tabs>
        <w:tab w:val="center" w:pos="4320"/>
        <w:tab w:val="right" w:pos="8640"/>
      </w:tabs>
    </w:pPr>
  </w:style>
  <w:style w:type="character" w:customStyle="1" w:styleId="FooterChar">
    <w:name w:val="Footer Char"/>
    <w:link w:val="Footer"/>
    <w:uiPriority w:val="99"/>
    <w:rsid w:val="00964A0B"/>
    <w:rPr>
      <w:sz w:val="22"/>
      <w:szCs w:val="22"/>
      <w:lang w:val="en-US"/>
    </w:rPr>
  </w:style>
  <w:style w:type="character" w:customStyle="1" w:styleId="HeaderChar1">
    <w:name w:val="Header Char1"/>
    <w:uiPriority w:val="99"/>
    <w:semiHidden/>
    <w:locked/>
    <w:rsid w:val="00964A0B"/>
    <w:rPr>
      <w:rFonts w:eastAsia="Calibri"/>
      <w:sz w:val="22"/>
      <w:szCs w:val="22"/>
      <w:lang w:val="en-US"/>
    </w:rPr>
  </w:style>
  <w:style w:type="character" w:styleId="PageNumber">
    <w:name w:val="page number"/>
    <w:uiPriority w:val="99"/>
    <w:semiHidden/>
    <w:unhideWhenUsed/>
    <w:rsid w:val="00964A0B"/>
  </w:style>
  <w:style w:type="paragraph" w:styleId="BalloonText">
    <w:name w:val="Balloon Text"/>
    <w:basedOn w:val="Normal"/>
    <w:link w:val="BalloonTextChar"/>
    <w:uiPriority w:val="99"/>
    <w:semiHidden/>
    <w:unhideWhenUsed/>
    <w:rsid w:val="006E586D"/>
    <w:pPr>
      <w:spacing w:after="0"/>
    </w:pPr>
    <w:rPr>
      <w:rFonts w:ascii="Lucida Grande" w:hAnsi="Lucida Grande" w:cs="Lucida Grande"/>
      <w:szCs w:val="18"/>
    </w:rPr>
  </w:style>
  <w:style w:type="character" w:customStyle="1" w:styleId="BalloonTextChar">
    <w:name w:val="Balloon Text Char"/>
    <w:link w:val="BalloonText"/>
    <w:uiPriority w:val="99"/>
    <w:semiHidden/>
    <w:rsid w:val="006E586D"/>
    <w:rPr>
      <w:rFonts w:ascii="Lucida Grande" w:hAnsi="Lucida Grande" w:cs="Lucida Grande"/>
      <w:sz w:val="18"/>
      <w:szCs w:val="18"/>
    </w:rPr>
  </w:style>
  <w:style w:type="paragraph" w:customStyle="1" w:styleId="TableCaption">
    <w:name w:val="TableCaption"/>
    <w:basedOn w:val="Text"/>
    <w:qFormat/>
    <w:rsid w:val="00DD2787"/>
    <w:pPr>
      <w:spacing w:before="240" w:after="60"/>
      <w:ind w:firstLine="0"/>
      <w:jc w:val="center"/>
    </w:pPr>
    <w:rPr>
      <w:sz w:val="18"/>
    </w:rPr>
  </w:style>
  <w:style w:type="paragraph" w:customStyle="1" w:styleId="FigureCaption">
    <w:name w:val="FigureCaption"/>
    <w:basedOn w:val="Text"/>
    <w:next w:val="Text"/>
    <w:qFormat/>
    <w:rsid w:val="00DD2787"/>
    <w:pPr>
      <w:spacing w:after="240"/>
      <w:ind w:firstLine="0"/>
      <w:jc w:val="center"/>
    </w:pPr>
    <w:rPr>
      <w:sz w:val="18"/>
    </w:rPr>
  </w:style>
  <w:style w:type="paragraph" w:customStyle="1" w:styleId="NONUMBERHEADING">
    <w:name w:val="NO NUMBER HEADING"/>
    <w:basedOn w:val="Heading1"/>
    <w:next w:val="references"/>
    <w:autoRedefine/>
    <w:qFormat/>
    <w:rsid w:val="003415EF"/>
    <w:pPr>
      <w:numPr>
        <w:numId w:val="0"/>
      </w:numPr>
    </w:pPr>
  </w:style>
  <w:style w:type="paragraph" w:customStyle="1" w:styleId="TableText">
    <w:name w:val="TableText"/>
    <w:basedOn w:val="Text"/>
    <w:next w:val="Text"/>
    <w:autoRedefine/>
    <w:qFormat/>
    <w:rsid w:val="0071760F"/>
    <w:pPr>
      <w:spacing w:before="40" w:after="40"/>
      <w:ind w:left="-253" w:firstLine="253"/>
      <w:jc w:val="center"/>
    </w:pPr>
    <w:rPr>
      <w:sz w:val="18"/>
    </w:rPr>
  </w:style>
  <w:style w:type="character" w:customStyle="1" w:styleId="UnresolvedMention1">
    <w:name w:val="Unresolved Mention1"/>
    <w:basedOn w:val="DefaultParagraphFont"/>
    <w:uiPriority w:val="99"/>
    <w:semiHidden/>
    <w:unhideWhenUsed/>
    <w:rsid w:val="00F951D2"/>
    <w:rPr>
      <w:color w:val="605E5C"/>
      <w:shd w:val="clear" w:color="auto" w:fill="E1DFDD"/>
    </w:rPr>
  </w:style>
  <w:style w:type="paragraph" w:styleId="HTMLPreformatted">
    <w:name w:val="HTML Preformatted"/>
    <w:basedOn w:val="Normal"/>
    <w:link w:val="HTMLPreformattedChar"/>
    <w:uiPriority w:val="99"/>
    <w:semiHidden/>
    <w:unhideWhenUsed/>
    <w:rsid w:val="00973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973996"/>
    <w:rPr>
      <w:rFonts w:ascii="Courier New" w:eastAsia="Times New Roman" w:hAnsi="Courier New" w:cs="Courier New"/>
    </w:rPr>
  </w:style>
  <w:style w:type="paragraph" w:styleId="BodyText">
    <w:name w:val="Body Text"/>
    <w:basedOn w:val="Normal"/>
    <w:link w:val="BodyTextChar"/>
    <w:rsid w:val="0012233B"/>
    <w:pPr>
      <w:tabs>
        <w:tab w:val="left" w:pos="288"/>
      </w:tabs>
      <w:spacing w:before="0" w:line="228" w:lineRule="auto"/>
      <w:ind w:firstLine="288"/>
      <w:jc w:val="both"/>
    </w:pPr>
    <w:rPr>
      <w:rFonts w:eastAsia="SimSun"/>
      <w:spacing w:val="-1"/>
      <w:sz w:val="20"/>
      <w:szCs w:val="20"/>
      <w:lang w:val="x-none" w:eastAsia="x-none"/>
    </w:rPr>
  </w:style>
  <w:style w:type="character" w:customStyle="1" w:styleId="BodyTextChar">
    <w:name w:val="Body Text Char"/>
    <w:basedOn w:val="DefaultParagraphFont"/>
    <w:link w:val="BodyText"/>
    <w:rsid w:val="0012233B"/>
    <w:rPr>
      <w:rFonts w:ascii="Times New Roman" w:eastAsia="SimSun" w:hAnsi="Times New Roman"/>
      <w:spacing w:val="-1"/>
      <w:lang w:val="x-none" w:eastAsia="x-none"/>
    </w:rPr>
  </w:style>
  <w:style w:type="paragraph" w:customStyle="1" w:styleId="bulletlist">
    <w:name w:val="bullet list"/>
    <w:basedOn w:val="BodyText"/>
    <w:rsid w:val="0012233B"/>
    <w:pPr>
      <w:numPr>
        <w:numId w:val="2"/>
      </w:numPr>
      <w:ind w:left="576" w:hanging="288"/>
    </w:pPr>
  </w:style>
  <w:style w:type="character" w:customStyle="1" w:styleId="EndNoteBibliographyChar">
    <w:name w:val="EndNote Bibliography Char"/>
    <w:link w:val="EndNoteBibliography"/>
    <w:locked/>
    <w:rsid w:val="00C82C9B"/>
    <w:rPr>
      <w:rFonts w:ascii="Times New Roman" w:hAnsi="Times New Roman"/>
      <w:noProof/>
      <w:sz w:val="24"/>
      <w:szCs w:val="24"/>
    </w:rPr>
  </w:style>
  <w:style w:type="paragraph" w:customStyle="1" w:styleId="EndNoteBibliography">
    <w:name w:val="EndNote Bibliography"/>
    <w:basedOn w:val="Normal"/>
    <w:link w:val="EndNoteBibliographyChar"/>
    <w:rsid w:val="00C82C9B"/>
    <w:pPr>
      <w:spacing w:before="360"/>
      <w:jc w:val="both"/>
    </w:pPr>
    <w:rPr>
      <w:noProof/>
      <w:sz w:val="24"/>
      <w:szCs w:val="24"/>
      <w:lang w:val="en-ID" w:eastAsia="en-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7176EB"/>
    <w:rPr>
      <w:sz w:val="24"/>
      <w:szCs w:val="24"/>
    </w:rPr>
  </w:style>
  <w:style w:type="paragraph" w:styleId="Caption">
    <w:name w:val="caption"/>
    <w:basedOn w:val="Normal"/>
    <w:next w:val="Normal"/>
    <w:uiPriority w:val="35"/>
    <w:unhideWhenUsed/>
    <w:qFormat/>
    <w:rsid w:val="000B7D76"/>
    <w:pPr>
      <w:spacing w:before="0" w:after="200"/>
    </w:pPr>
    <w:rPr>
      <w:i/>
      <w:iCs/>
      <w:color w:val="44546A" w:themeColor="text2"/>
      <w:szCs w:val="18"/>
    </w:rPr>
  </w:style>
  <w:style w:type="character" w:styleId="Strong">
    <w:name w:val="Strong"/>
    <w:basedOn w:val="DefaultParagraphFont"/>
    <w:uiPriority w:val="22"/>
    <w:qFormat/>
    <w:rsid w:val="00596B40"/>
    <w:rPr>
      <w:b/>
      <w:bCs/>
    </w:rPr>
  </w:style>
  <w:style w:type="character" w:customStyle="1" w:styleId="ListParagraphChar">
    <w:name w:val="List Paragraph Char"/>
    <w:aliases w:val="PARAGRAPH Char"/>
    <w:link w:val="ListParagraph"/>
    <w:uiPriority w:val="1"/>
    <w:locked/>
    <w:rsid w:val="00596B40"/>
    <w:rPr>
      <w:rFonts w:ascii="Calibri" w:eastAsia="MS Mincho" w:hAnsi="Calibri"/>
      <w:sz w:val="24"/>
      <w:szCs w:val="24"/>
      <w:lang w:eastAsia="en-US"/>
    </w:rPr>
  </w:style>
  <w:style w:type="paragraph" w:styleId="Bibliography">
    <w:name w:val="Bibliography"/>
    <w:basedOn w:val="Normal"/>
    <w:next w:val="Normal"/>
    <w:uiPriority w:val="37"/>
    <w:unhideWhenUsed/>
    <w:rsid w:val="0043553E"/>
  </w:style>
  <w:style w:type="table" w:styleId="TableGrid">
    <w:name w:val="Table Grid"/>
    <w:basedOn w:val="TableNormal"/>
    <w:uiPriority w:val="39"/>
    <w:rsid w:val="00A75E6C"/>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5365">
      <w:bodyDiv w:val="1"/>
      <w:marLeft w:val="0"/>
      <w:marRight w:val="0"/>
      <w:marTop w:val="0"/>
      <w:marBottom w:val="0"/>
      <w:divBdr>
        <w:top w:val="none" w:sz="0" w:space="0" w:color="auto"/>
        <w:left w:val="none" w:sz="0" w:space="0" w:color="auto"/>
        <w:bottom w:val="none" w:sz="0" w:space="0" w:color="auto"/>
        <w:right w:val="none" w:sz="0" w:space="0" w:color="auto"/>
      </w:divBdr>
    </w:div>
    <w:div w:id="14113338">
      <w:bodyDiv w:val="1"/>
      <w:marLeft w:val="0"/>
      <w:marRight w:val="0"/>
      <w:marTop w:val="0"/>
      <w:marBottom w:val="0"/>
      <w:divBdr>
        <w:top w:val="none" w:sz="0" w:space="0" w:color="auto"/>
        <w:left w:val="none" w:sz="0" w:space="0" w:color="auto"/>
        <w:bottom w:val="none" w:sz="0" w:space="0" w:color="auto"/>
        <w:right w:val="none" w:sz="0" w:space="0" w:color="auto"/>
      </w:divBdr>
    </w:div>
    <w:div w:id="42490471">
      <w:bodyDiv w:val="1"/>
      <w:marLeft w:val="0"/>
      <w:marRight w:val="0"/>
      <w:marTop w:val="0"/>
      <w:marBottom w:val="0"/>
      <w:divBdr>
        <w:top w:val="none" w:sz="0" w:space="0" w:color="auto"/>
        <w:left w:val="none" w:sz="0" w:space="0" w:color="auto"/>
        <w:bottom w:val="none" w:sz="0" w:space="0" w:color="auto"/>
        <w:right w:val="none" w:sz="0" w:space="0" w:color="auto"/>
      </w:divBdr>
    </w:div>
    <w:div w:id="63335041">
      <w:bodyDiv w:val="1"/>
      <w:marLeft w:val="0"/>
      <w:marRight w:val="0"/>
      <w:marTop w:val="0"/>
      <w:marBottom w:val="0"/>
      <w:divBdr>
        <w:top w:val="none" w:sz="0" w:space="0" w:color="auto"/>
        <w:left w:val="none" w:sz="0" w:space="0" w:color="auto"/>
        <w:bottom w:val="none" w:sz="0" w:space="0" w:color="auto"/>
        <w:right w:val="none" w:sz="0" w:space="0" w:color="auto"/>
      </w:divBdr>
    </w:div>
    <w:div w:id="79719105">
      <w:bodyDiv w:val="1"/>
      <w:marLeft w:val="0"/>
      <w:marRight w:val="0"/>
      <w:marTop w:val="0"/>
      <w:marBottom w:val="0"/>
      <w:divBdr>
        <w:top w:val="none" w:sz="0" w:space="0" w:color="auto"/>
        <w:left w:val="none" w:sz="0" w:space="0" w:color="auto"/>
        <w:bottom w:val="none" w:sz="0" w:space="0" w:color="auto"/>
        <w:right w:val="none" w:sz="0" w:space="0" w:color="auto"/>
      </w:divBdr>
    </w:div>
    <w:div w:id="122582132">
      <w:bodyDiv w:val="1"/>
      <w:marLeft w:val="0"/>
      <w:marRight w:val="0"/>
      <w:marTop w:val="0"/>
      <w:marBottom w:val="0"/>
      <w:divBdr>
        <w:top w:val="none" w:sz="0" w:space="0" w:color="auto"/>
        <w:left w:val="none" w:sz="0" w:space="0" w:color="auto"/>
        <w:bottom w:val="none" w:sz="0" w:space="0" w:color="auto"/>
        <w:right w:val="none" w:sz="0" w:space="0" w:color="auto"/>
      </w:divBdr>
    </w:div>
    <w:div w:id="135268746">
      <w:bodyDiv w:val="1"/>
      <w:marLeft w:val="0"/>
      <w:marRight w:val="0"/>
      <w:marTop w:val="0"/>
      <w:marBottom w:val="0"/>
      <w:divBdr>
        <w:top w:val="none" w:sz="0" w:space="0" w:color="auto"/>
        <w:left w:val="none" w:sz="0" w:space="0" w:color="auto"/>
        <w:bottom w:val="none" w:sz="0" w:space="0" w:color="auto"/>
        <w:right w:val="none" w:sz="0" w:space="0" w:color="auto"/>
      </w:divBdr>
    </w:div>
    <w:div w:id="139082152">
      <w:bodyDiv w:val="1"/>
      <w:marLeft w:val="0"/>
      <w:marRight w:val="0"/>
      <w:marTop w:val="0"/>
      <w:marBottom w:val="0"/>
      <w:divBdr>
        <w:top w:val="none" w:sz="0" w:space="0" w:color="auto"/>
        <w:left w:val="none" w:sz="0" w:space="0" w:color="auto"/>
        <w:bottom w:val="none" w:sz="0" w:space="0" w:color="auto"/>
        <w:right w:val="none" w:sz="0" w:space="0" w:color="auto"/>
      </w:divBdr>
    </w:div>
    <w:div w:id="190387111">
      <w:bodyDiv w:val="1"/>
      <w:marLeft w:val="0"/>
      <w:marRight w:val="0"/>
      <w:marTop w:val="0"/>
      <w:marBottom w:val="0"/>
      <w:divBdr>
        <w:top w:val="none" w:sz="0" w:space="0" w:color="auto"/>
        <w:left w:val="none" w:sz="0" w:space="0" w:color="auto"/>
        <w:bottom w:val="none" w:sz="0" w:space="0" w:color="auto"/>
        <w:right w:val="none" w:sz="0" w:space="0" w:color="auto"/>
      </w:divBdr>
    </w:div>
    <w:div w:id="194999647">
      <w:bodyDiv w:val="1"/>
      <w:marLeft w:val="0"/>
      <w:marRight w:val="0"/>
      <w:marTop w:val="0"/>
      <w:marBottom w:val="0"/>
      <w:divBdr>
        <w:top w:val="none" w:sz="0" w:space="0" w:color="auto"/>
        <w:left w:val="none" w:sz="0" w:space="0" w:color="auto"/>
        <w:bottom w:val="none" w:sz="0" w:space="0" w:color="auto"/>
        <w:right w:val="none" w:sz="0" w:space="0" w:color="auto"/>
      </w:divBdr>
    </w:div>
    <w:div w:id="224922787">
      <w:bodyDiv w:val="1"/>
      <w:marLeft w:val="0"/>
      <w:marRight w:val="0"/>
      <w:marTop w:val="0"/>
      <w:marBottom w:val="0"/>
      <w:divBdr>
        <w:top w:val="none" w:sz="0" w:space="0" w:color="auto"/>
        <w:left w:val="none" w:sz="0" w:space="0" w:color="auto"/>
        <w:bottom w:val="none" w:sz="0" w:space="0" w:color="auto"/>
        <w:right w:val="none" w:sz="0" w:space="0" w:color="auto"/>
      </w:divBdr>
    </w:div>
    <w:div w:id="240718710">
      <w:bodyDiv w:val="1"/>
      <w:marLeft w:val="0"/>
      <w:marRight w:val="0"/>
      <w:marTop w:val="0"/>
      <w:marBottom w:val="0"/>
      <w:divBdr>
        <w:top w:val="none" w:sz="0" w:space="0" w:color="auto"/>
        <w:left w:val="none" w:sz="0" w:space="0" w:color="auto"/>
        <w:bottom w:val="none" w:sz="0" w:space="0" w:color="auto"/>
        <w:right w:val="none" w:sz="0" w:space="0" w:color="auto"/>
      </w:divBdr>
    </w:div>
    <w:div w:id="258607145">
      <w:bodyDiv w:val="1"/>
      <w:marLeft w:val="0"/>
      <w:marRight w:val="0"/>
      <w:marTop w:val="0"/>
      <w:marBottom w:val="0"/>
      <w:divBdr>
        <w:top w:val="none" w:sz="0" w:space="0" w:color="auto"/>
        <w:left w:val="none" w:sz="0" w:space="0" w:color="auto"/>
        <w:bottom w:val="none" w:sz="0" w:space="0" w:color="auto"/>
        <w:right w:val="none" w:sz="0" w:space="0" w:color="auto"/>
      </w:divBdr>
    </w:div>
    <w:div w:id="279917808">
      <w:bodyDiv w:val="1"/>
      <w:marLeft w:val="0"/>
      <w:marRight w:val="0"/>
      <w:marTop w:val="0"/>
      <w:marBottom w:val="0"/>
      <w:divBdr>
        <w:top w:val="none" w:sz="0" w:space="0" w:color="auto"/>
        <w:left w:val="none" w:sz="0" w:space="0" w:color="auto"/>
        <w:bottom w:val="none" w:sz="0" w:space="0" w:color="auto"/>
        <w:right w:val="none" w:sz="0" w:space="0" w:color="auto"/>
      </w:divBdr>
    </w:div>
    <w:div w:id="289671356">
      <w:bodyDiv w:val="1"/>
      <w:marLeft w:val="0"/>
      <w:marRight w:val="0"/>
      <w:marTop w:val="0"/>
      <w:marBottom w:val="0"/>
      <w:divBdr>
        <w:top w:val="none" w:sz="0" w:space="0" w:color="auto"/>
        <w:left w:val="none" w:sz="0" w:space="0" w:color="auto"/>
        <w:bottom w:val="none" w:sz="0" w:space="0" w:color="auto"/>
        <w:right w:val="none" w:sz="0" w:space="0" w:color="auto"/>
      </w:divBdr>
    </w:div>
    <w:div w:id="292249122">
      <w:bodyDiv w:val="1"/>
      <w:marLeft w:val="0"/>
      <w:marRight w:val="0"/>
      <w:marTop w:val="0"/>
      <w:marBottom w:val="0"/>
      <w:divBdr>
        <w:top w:val="none" w:sz="0" w:space="0" w:color="auto"/>
        <w:left w:val="none" w:sz="0" w:space="0" w:color="auto"/>
        <w:bottom w:val="none" w:sz="0" w:space="0" w:color="auto"/>
        <w:right w:val="none" w:sz="0" w:space="0" w:color="auto"/>
      </w:divBdr>
    </w:div>
    <w:div w:id="296766126">
      <w:bodyDiv w:val="1"/>
      <w:marLeft w:val="0"/>
      <w:marRight w:val="0"/>
      <w:marTop w:val="0"/>
      <w:marBottom w:val="0"/>
      <w:divBdr>
        <w:top w:val="none" w:sz="0" w:space="0" w:color="auto"/>
        <w:left w:val="none" w:sz="0" w:space="0" w:color="auto"/>
        <w:bottom w:val="none" w:sz="0" w:space="0" w:color="auto"/>
        <w:right w:val="none" w:sz="0" w:space="0" w:color="auto"/>
      </w:divBdr>
    </w:div>
    <w:div w:id="310065881">
      <w:bodyDiv w:val="1"/>
      <w:marLeft w:val="0"/>
      <w:marRight w:val="0"/>
      <w:marTop w:val="0"/>
      <w:marBottom w:val="0"/>
      <w:divBdr>
        <w:top w:val="none" w:sz="0" w:space="0" w:color="auto"/>
        <w:left w:val="none" w:sz="0" w:space="0" w:color="auto"/>
        <w:bottom w:val="none" w:sz="0" w:space="0" w:color="auto"/>
        <w:right w:val="none" w:sz="0" w:space="0" w:color="auto"/>
      </w:divBdr>
    </w:div>
    <w:div w:id="310213481">
      <w:bodyDiv w:val="1"/>
      <w:marLeft w:val="0"/>
      <w:marRight w:val="0"/>
      <w:marTop w:val="0"/>
      <w:marBottom w:val="0"/>
      <w:divBdr>
        <w:top w:val="none" w:sz="0" w:space="0" w:color="auto"/>
        <w:left w:val="none" w:sz="0" w:space="0" w:color="auto"/>
        <w:bottom w:val="none" w:sz="0" w:space="0" w:color="auto"/>
        <w:right w:val="none" w:sz="0" w:space="0" w:color="auto"/>
      </w:divBdr>
    </w:div>
    <w:div w:id="311566009">
      <w:bodyDiv w:val="1"/>
      <w:marLeft w:val="0"/>
      <w:marRight w:val="0"/>
      <w:marTop w:val="0"/>
      <w:marBottom w:val="0"/>
      <w:divBdr>
        <w:top w:val="none" w:sz="0" w:space="0" w:color="auto"/>
        <w:left w:val="none" w:sz="0" w:space="0" w:color="auto"/>
        <w:bottom w:val="none" w:sz="0" w:space="0" w:color="auto"/>
        <w:right w:val="none" w:sz="0" w:space="0" w:color="auto"/>
      </w:divBdr>
    </w:div>
    <w:div w:id="324475361">
      <w:bodyDiv w:val="1"/>
      <w:marLeft w:val="0"/>
      <w:marRight w:val="0"/>
      <w:marTop w:val="0"/>
      <w:marBottom w:val="0"/>
      <w:divBdr>
        <w:top w:val="none" w:sz="0" w:space="0" w:color="auto"/>
        <w:left w:val="none" w:sz="0" w:space="0" w:color="auto"/>
        <w:bottom w:val="none" w:sz="0" w:space="0" w:color="auto"/>
        <w:right w:val="none" w:sz="0" w:space="0" w:color="auto"/>
      </w:divBdr>
    </w:div>
    <w:div w:id="328951691">
      <w:bodyDiv w:val="1"/>
      <w:marLeft w:val="0"/>
      <w:marRight w:val="0"/>
      <w:marTop w:val="0"/>
      <w:marBottom w:val="0"/>
      <w:divBdr>
        <w:top w:val="none" w:sz="0" w:space="0" w:color="auto"/>
        <w:left w:val="none" w:sz="0" w:space="0" w:color="auto"/>
        <w:bottom w:val="none" w:sz="0" w:space="0" w:color="auto"/>
        <w:right w:val="none" w:sz="0" w:space="0" w:color="auto"/>
      </w:divBdr>
    </w:div>
    <w:div w:id="331417257">
      <w:bodyDiv w:val="1"/>
      <w:marLeft w:val="0"/>
      <w:marRight w:val="0"/>
      <w:marTop w:val="0"/>
      <w:marBottom w:val="0"/>
      <w:divBdr>
        <w:top w:val="none" w:sz="0" w:space="0" w:color="auto"/>
        <w:left w:val="none" w:sz="0" w:space="0" w:color="auto"/>
        <w:bottom w:val="none" w:sz="0" w:space="0" w:color="auto"/>
        <w:right w:val="none" w:sz="0" w:space="0" w:color="auto"/>
      </w:divBdr>
    </w:div>
    <w:div w:id="333413945">
      <w:bodyDiv w:val="1"/>
      <w:marLeft w:val="0"/>
      <w:marRight w:val="0"/>
      <w:marTop w:val="0"/>
      <w:marBottom w:val="0"/>
      <w:divBdr>
        <w:top w:val="none" w:sz="0" w:space="0" w:color="auto"/>
        <w:left w:val="none" w:sz="0" w:space="0" w:color="auto"/>
        <w:bottom w:val="none" w:sz="0" w:space="0" w:color="auto"/>
        <w:right w:val="none" w:sz="0" w:space="0" w:color="auto"/>
      </w:divBdr>
    </w:div>
    <w:div w:id="339738748">
      <w:bodyDiv w:val="1"/>
      <w:marLeft w:val="0"/>
      <w:marRight w:val="0"/>
      <w:marTop w:val="0"/>
      <w:marBottom w:val="0"/>
      <w:divBdr>
        <w:top w:val="none" w:sz="0" w:space="0" w:color="auto"/>
        <w:left w:val="none" w:sz="0" w:space="0" w:color="auto"/>
        <w:bottom w:val="none" w:sz="0" w:space="0" w:color="auto"/>
        <w:right w:val="none" w:sz="0" w:space="0" w:color="auto"/>
      </w:divBdr>
    </w:div>
    <w:div w:id="340592400">
      <w:bodyDiv w:val="1"/>
      <w:marLeft w:val="0"/>
      <w:marRight w:val="0"/>
      <w:marTop w:val="0"/>
      <w:marBottom w:val="0"/>
      <w:divBdr>
        <w:top w:val="none" w:sz="0" w:space="0" w:color="auto"/>
        <w:left w:val="none" w:sz="0" w:space="0" w:color="auto"/>
        <w:bottom w:val="none" w:sz="0" w:space="0" w:color="auto"/>
        <w:right w:val="none" w:sz="0" w:space="0" w:color="auto"/>
      </w:divBdr>
    </w:div>
    <w:div w:id="342823527">
      <w:bodyDiv w:val="1"/>
      <w:marLeft w:val="0"/>
      <w:marRight w:val="0"/>
      <w:marTop w:val="0"/>
      <w:marBottom w:val="0"/>
      <w:divBdr>
        <w:top w:val="none" w:sz="0" w:space="0" w:color="auto"/>
        <w:left w:val="none" w:sz="0" w:space="0" w:color="auto"/>
        <w:bottom w:val="none" w:sz="0" w:space="0" w:color="auto"/>
        <w:right w:val="none" w:sz="0" w:space="0" w:color="auto"/>
      </w:divBdr>
    </w:div>
    <w:div w:id="353457882">
      <w:bodyDiv w:val="1"/>
      <w:marLeft w:val="0"/>
      <w:marRight w:val="0"/>
      <w:marTop w:val="0"/>
      <w:marBottom w:val="0"/>
      <w:divBdr>
        <w:top w:val="none" w:sz="0" w:space="0" w:color="auto"/>
        <w:left w:val="none" w:sz="0" w:space="0" w:color="auto"/>
        <w:bottom w:val="none" w:sz="0" w:space="0" w:color="auto"/>
        <w:right w:val="none" w:sz="0" w:space="0" w:color="auto"/>
      </w:divBdr>
    </w:div>
    <w:div w:id="371879431">
      <w:bodyDiv w:val="1"/>
      <w:marLeft w:val="0"/>
      <w:marRight w:val="0"/>
      <w:marTop w:val="0"/>
      <w:marBottom w:val="0"/>
      <w:divBdr>
        <w:top w:val="none" w:sz="0" w:space="0" w:color="auto"/>
        <w:left w:val="none" w:sz="0" w:space="0" w:color="auto"/>
        <w:bottom w:val="none" w:sz="0" w:space="0" w:color="auto"/>
        <w:right w:val="none" w:sz="0" w:space="0" w:color="auto"/>
      </w:divBdr>
    </w:div>
    <w:div w:id="376971589">
      <w:bodyDiv w:val="1"/>
      <w:marLeft w:val="0"/>
      <w:marRight w:val="0"/>
      <w:marTop w:val="0"/>
      <w:marBottom w:val="0"/>
      <w:divBdr>
        <w:top w:val="none" w:sz="0" w:space="0" w:color="auto"/>
        <w:left w:val="none" w:sz="0" w:space="0" w:color="auto"/>
        <w:bottom w:val="none" w:sz="0" w:space="0" w:color="auto"/>
        <w:right w:val="none" w:sz="0" w:space="0" w:color="auto"/>
      </w:divBdr>
    </w:div>
    <w:div w:id="379404951">
      <w:bodyDiv w:val="1"/>
      <w:marLeft w:val="0"/>
      <w:marRight w:val="0"/>
      <w:marTop w:val="0"/>
      <w:marBottom w:val="0"/>
      <w:divBdr>
        <w:top w:val="none" w:sz="0" w:space="0" w:color="auto"/>
        <w:left w:val="none" w:sz="0" w:space="0" w:color="auto"/>
        <w:bottom w:val="none" w:sz="0" w:space="0" w:color="auto"/>
        <w:right w:val="none" w:sz="0" w:space="0" w:color="auto"/>
      </w:divBdr>
    </w:div>
    <w:div w:id="389156220">
      <w:bodyDiv w:val="1"/>
      <w:marLeft w:val="0"/>
      <w:marRight w:val="0"/>
      <w:marTop w:val="0"/>
      <w:marBottom w:val="0"/>
      <w:divBdr>
        <w:top w:val="none" w:sz="0" w:space="0" w:color="auto"/>
        <w:left w:val="none" w:sz="0" w:space="0" w:color="auto"/>
        <w:bottom w:val="none" w:sz="0" w:space="0" w:color="auto"/>
        <w:right w:val="none" w:sz="0" w:space="0" w:color="auto"/>
      </w:divBdr>
    </w:div>
    <w:div w:id="391854794">
      <w:bodyDiv w:val="1"/>
      <w:marLeft w:val="0"/>
      <w:marRight w:val="0"/>
      <w:marTop w:val="0"/>
      <w:marBottom w:val="0"/>
      <w:divBdr>
        <w:top w:val="none" w:sz="0" w:space="0" w:color="auto"/>
        <w:left w:val="none" w:sz="0" w:space="0" w:color="auto"/>
        <w:bottom w:val="none" w:sz="0" w:space="0" w:color="auto"/>
        <w:right w:val="none" w:sz="0" w:space="0" w:color="auto"/>
      </w:divBdr>
    </w:div>
    <w:div w:id="410852517">
      <w:bodyDiv w:val="1"/>
      <w:marLeft w:val="0"/>
      <w:marRight w:val="0"/>
      <w:marTop w:val="0"/>
      <w:marBottom w:val="0"/>
      <w:divBdr>
        <w:top w:val="none" w:sz="0" w:space="0" w:color="auto"/>
        <w:left w:val="none" w:sz="0" w:space="0" w:color="auto"/>
        <w:bottom w:val="none" w:sz="0" w:space="0" w:color="auto"/>
        <w:right w:val="none" w:sz="0" w:space="0" w:color="auto"/>
      </w:divBdr>
    </w:div>
    <w:div w:id="411392082">
      <w:bodyDiv w:val="1"/>
      <w:marLeft w:val="0"/>
      <w:marRight w:val="0"/>
      <w:marTop w:val="0"/>
      <w:marBottom w:val="0"/>
      <w:divBdr>
        <w:top w:val="none" w:sz="0" w:space="0" w:color="auto"/>
        <w:left w:val="none" w:sz="0" w:space="0" w:color="auto"/>
        <w:bottom w:val="none" w:sz="0" w:space="0" w:color="auto"/>
        <w:right w:val="none" w:sz="0" w:space="0" w:color="auto"/>
      </w:divBdr>
    </w:div>
    <w:div w:id="416707237">
      <w:bodyDiv w:val="1"/>
      <w:marLeft w:val="0"/>
      <w:marRight w:val="0"/>
      <w:marTop w:val="0"/>
      <w:marBottom w:val="0"/>
      <w:divBdr>
        <w:top w:val="none" w:sz="0" w:space="0" w:color="auto"/>
        <w:left w:val="none" w:sz="0" w:space="0" w:color="auto"/>
        <w:bottom w:val="none" w:sz="0" w:space="0" w:color="auto"/>
        <w:right w:val="none" w:sz="0" w:space="0" w:color="auto"/>
      </w:divBdr>
    </w:div>
    <w:div w:id="433937465">
      <w:bodyDiv w:val="1"/>
      <w:marLeft w:val="0"/>
      <w:marRight w:val="0"/>
      <w:marTop w:val="0"/>
      <w:marBottom w:val="0"/>
      <w:divBdr>
        <w:top w:val="none" w:sz="0" w:space="0" w:color="auto"/>
        <w:left w:val="none" w:sz="0" w:space="0" w:color="auto"/>
        <w:bottom w:val="none" w:sz="0" w:space="0" w:color="auto"/>
        <w:right w:val="none" w:sz="0" w:space="0" w:color="auto"/>
      </w:divBdr>
    </w:div>
    <w:div w:id="456611266">
      <w:bodyDiv w:val="1"/>
      <w:marLeft w:val="0"/>
      <w:marRight w:val="0"/>
      <w:marTop w:val="0"/>
      <w:marBottom w:val="0"/>
      <w:divBdr>
        <w:top w:val="none" w:sz="0" w:space="0" w:color="auto"/>
        <w:left w:val="none" w:sz="0" w:space="0" w:color="auto"/>
        <w:bottom w:val="none" w:sz="0" w:space="0" w:color="auto"/>
        <w:right w:val="none" w:sz="0" w:space="0" w:color="auto"/>
      </w:divBdr>
    </w:div>
    <w:div w:id="465009153">
      <w:bodyDiv w:val="1"/>
      <w:marLeft w:val="0"/>
      <w:marRight w:val="0"/>
      <w:marTop w:val="0"/>
      <w:marBottom w:val="0"/>
      <w:divBdr>
        <w:top w:val="none" w:sz="0" w:space="0" w:color="auto"/>
        <w:left w:val="none" w:sz="0" w:space="0" w:color="auto"/>
        <w:bottom w:val="none" w:sz="0" w:space="0" w:color="auto"/>
        <w:right w:val="none" w:sz="0" w:space="0" w:color="auto"/>
      </w:divBdr>
    </w:div>
    <w:div w:id="465127244">
      <w:bodyDiv w:val="1"/>
      <w:marLeft w:val="0"/>
      <w:marRight w:val="0"/>
      <w:marTop w:val="0"/>
      <w:marBottom w:val="0"/>
      <w:divBdr>
        <w:top w:val="none" w:sz="0" w:space="0" w:color="auto"/>
        <w:left w:val="none" w:sz="0" w:space="0" w:color="auto"/>
        <w:bottom w:val="none" w:sz="0" w:space="0" w:color="auto"/>
        <w:right w:val="none" w:sz="0" w:space="0" w:color="auto"/>
      </w:divBdr>
    </w:div>
    <w:div w:id="468328560">
      <w:bodyDiv w:val="1"/>
      <w:marLeft w:val="0"/>
      <w:marRight w:val="0"/>
      <w:marTop w:val="0"/>
      <w:marBottom w:val="0"/>
      <w:divBdr>
        <w:top w:val="none" w:sz="0" w:space="0" w:color="auto"/>
        <w:left w:val="none" w:sz="0" w:space="0" w:color="auto"/>
        <w:bottom w:val="none" w:sz="0" w:space="0" w:color="auto"/>
        <w:right w:val="none" w:sz="0" w:space="0" w:color="auto"/>
      </w:divBdr>
    </w:div>
    <w:div w:id="470370206">
      <w:bodyDiv w:val="1"/>
      <w:marLeft w:val="0"/>
      <w:marRight w:val="0"/>
      <w:marTop w:val="0"/>
      <w:marBottom w:val="0"/>
      <w:divBdr>
        <w:top w:val="none" w:sz="0" w:space="0" w:color="auto"/>
        <w:left w:val="none" w:sz="0" w:space="0" w:color="auto"/>
        <w:bottom w:val="none" w:sz="0" w:space="0" w:color="auto"/>
        <w:right w:val="none" w:sz="0" w:space="0" w:color="auto"/>
      </w:divBdr>
    </w:div>
    <w:div w:id="477499826">
      <w:bodyDiv w:val="1"/>
      <w:marLeft w:val="0"/>
      <w:marRight w:val="0"/>
      <w:marTop w:val="0"/>
      <w:marBottom w:val="0"/>
      <w:divBdr>
        <w:top w:val="none" w:sz="0" w:space="0" w:color="auto"/>
        <w:left w:val="none" w:sz="0" w:space="0" w:color="auto"/>
        <w:bottom w:val="none" w:sz="0" w:space="0" w:color="auto"/>
        <w:right w:val="none" w:sz="0" w:space="0" w:color="auto"/>
      </w:divBdr>
    </w:div>
    <w:div w:id="498081794">
      <w:bodyDiv w:val="1"/>
      <w:marLeft w:val="0"/>
      <w:marRight w:val="0"/>
      <w:marTop w:val="0"/>
      <w:marBottom w:val="0"/>
      <w:divBdr>
        <w:top w:val="none" w:sz="0" w:space="0" w:color="auto"/>
        <w:left w:val="none" w:sz="0" w:space="0" w:color="auto"/>
        <w:bottom w:val="none" w:sz="0" w:space="0" w:color="auto"/>
        <w:right w:val="none" w:sz="0" w:space="0" w:color="auto"/>
      </w:divBdr>
    </w:div>
    <w:div w:id="504438225">
      <w:bodyDiv w:val="1"/>
      <w:marLeft w:val="0"/>
      <w:marRight w:val="0"/>
      <w:marTop w:val="0"/>
      <w:marBottom w:val="0"/>
      <w:divBdr>
        <w:top w:val="none" w:sz="0" w:space="0" w:color="auto"/>
        <w:left w:val="none" w:sz="0" w:space="0" w:color="auto"/>
        <w:bottom w:val="none" w:sz="0" w:space="0" w:color="auto"/>
        <w:right w:val="none" w:sz="0" w:space="0" w:color="auto"/>
      </w:divBdr>
    </w:div>
    <w:div w:id="522406939">
      <w:bodyDiv w:val="1"/>
      <w:marLeft w:val="0"/>
      <w:marRight w:val="0"/>
      <w:marTop w:val="0"/>
      <w:marBottom w:val="0"/>
      <w:divBdr>
        <w:top w:val="none" w:sz="0" w:space="0" w:color="auto"/>
        <w:left w:val="none" w:sz="0" w:space="0" w:color="auto"/>
        <w:bottom w:val="none" w:sz="0" w:space="0" w:color="auto"/>
        <w:right w:val="none" w:sz="0" w:space="0" w:color="auto"/>
      </w:divBdr>
    </w:div>
    <w:div w:id="522592250">
      <w:bodyDiv w:val="1"/>
      <w:marLeft w:val="0"/>
      <w:marRight w:val="0"/>
      <w:marTop w:val="0"/>
      <w:marBottom w:val="0"/>
      <w:divBdr>
        <w:top w:val="none" w:sz="0" w:space="0" w:color="auto"/>
        <w:left w:val="none" w:sz="0" w:space="0" w:color="auto"/>
        <w:bottom w:val="none" w:sz="0" w:space="0" w:color="auto"/>
        <w:right w:val="none" w:sz="0" w:space="0" w:color="auto"/>
      </w:divBdr>
    </w:div>
    <w:div w:id="522979899">
      <w:bodyDiv w:val="1"/>
      <w:marLeft w:val="0"/>
      <w:marRight w:val="0"/>
      <w:marTop w:val="0"/>
      <w:marBottom w:val="0"/>
      <w:divBdr>
        <w:top w:val="none" w:sz="0" w:space="0" w:color="auto"/>
        <w:left w:val="none" w:sz="0" w:space="0" w:color="auto"/>
        <w:bottom w:val="none" w:sz="0" w:space="0" w:color="auto"/>
        <w:right w:val="none" w:sz="0" w:space="0" w:color="auto"/>
      </w:divBdr>
    </w:div>
    <w:div w:id="527453518">
      <w:bodyDiv w:val="1"/>
      <w:marLeft w:val="0"/>
      <w:marRight w:val="0"/>
      <w:marTop w:val="0"/>
      <w:marBottom w:val="0"/>
      <w:divBdr>
        <w:top w:val="none" w:sz="0" w:space="0" w:color="auto"/>
        <w:left w:val="none" w:sz="0" w:space="0" w:color="auto"/>
        <w:bottom w:val="none" w:sz="0" w:space="0" w:color="auto"/>
        <w:right w:val="none" w:sz="0" w:space="0" w:color="auto"/>
      </w:divBdr>
    </w:div>
    <w:div w:id="533814243">
      <w:bodyDiv w:val="1"/>
      <w:marLeft w:val="0"/>
      <w:marRight w:val="0"/>
      <w:marTop w:val="0"/>
      <w:marBottom w:val="0"/>
      <w:divBdr>
        <w:top w:val="none" w:sz="0" w:space="0" w:color="auto"/>
        <w:left w:val="none" w:sz="0" w:space="0" w:color="auto"/>
        <w:bottom w:val="none" w:sz="0" w:space="0" w:color="auto"/>
        <w:right w:val="none" w:sz="0" w:space="0" w:color="auto"/>
      </w:divBdr>
    </w:div>
    <w:div w:id="537932219">
      <w:bodyDiv w:val="1"/>
      <w:marLeft w:val="0"/>
      <w:marRight w:val="0"/>
      <w:marTop w:val="0"/>
      <w:marBottom w:val="0"/>
      <w:divBdr>
        <w:top w:val="none" w:sz="0" w:space="0" w:color="auto"/>
        <w:left w:val="none" w:sz="0" w:space="0" w:color="auto"/>
        <w:bottom w:val="none" w:sz="0" w:space="0" w:color="auto"/>
        <w:right w:val="none" w:sz="0" w:space="0" w:color="auto"/>
      </w:divBdr>
    </w:div>
    <w:div w:id="545600927">
      <w:bodyDiv w:val="1"/>
      <w:marLeft w:val="0"/>
      <w:marRight w:val="0"/>
      <w:marTop w:val="0"/>
      <w:marBottom w:val="0"/>
      <w:divBdr>
        <w:top w:val="none" w:sz="0" w:space="0" w:color="auto"/>
        <w:left w:val="none" w:sz="0" w:space="0" w:color="auto"/>
        <w:bottom w:val="none" w:sz="0" w:space="0" w:color="auto"/>
        <w:right w:val="none" w:sz="0" w:space="0" w:color="auto"/>
      </w:divBdr>
    </w:div>
    <w:div w:id="609239601">
      <w:bodyDiv w:val="1"/>
      <w:marLeft w:val="0"/>
      <w:marRight w:val="0"/>
      <w:marTop w:val="0"/>
      <w:marBottom w:val="0"/>
      <w:divBdr>
        <w:top w:val="none" w:sz="0" w:space="0" w:color="auto"/>
        <w:left w:val="none" w:sz="0" w:space="0" w:color="auto"/>
        <w:bottom w:val="none" w:sz="0" w:space="0" w:color="auto"/>
        <w:right w:val="none" w:sz="0" w:space="0" w:color="auto"/>
      </w:divBdr>
    </w:div>
    <w:div w:id="612249971">
      <w:bodyDiv w:val="1"/>
      <w:marLeft w:val="0"/>
      <w:marRight w:val="0"/>
      <w:marTop w:val="0"/>
      <w:marBottom w:val="0"/>
      <w:divBdr>
        <w:top w:val="none" w:sz="0" w:space="0" w:color="auto"/>
        <w:left w:val="none" w:sz="0" w:space="0" w:color="auto"/>
        <w:bottom w:val="none" w:sz="0" w:space="0" w:color="auto"/>
        <w:right w:val="none" w:sz="0" w:space="0" w:color="auto"/>
      </w:divBdr>
    </w:div>
    <w:div w:id="626087409">
      <w:bodyDiv w:val="1"/>
      <w:marLeft w:val="0"/>
      <w:marRight w:val="0"/>
      <w:marTop w:val="0"/>
      <w:marBottom w:val="0"/>
      <w:divBdr>
        <w:top w:val="none" w:sz="0" w:space="0" w:color="auto"/>
        <w:left w:val="none" w:sz="0" w:space="0" w:color="auto"/>
        <w:bottom w:val="none" w:sz="0" w:space="0" w:color="auto"/>
        <w:right w:val="none" w:sz="0" w:space="0" w:color="auto"/>
      </w:divBdr>
    </w:div>
    <w:div w:id="633481788">
      <w:bodyDiv w:val="1"/>
      <w:marLeft w:val="0"/>
      <w:marRight w:val="0"/>
      <w:marTop w:val="0"/>
      <w:marBottom w:val="0"/>
      <w:divBdr>
        <w:top w:val="none" w:sz="0" w:space="0" w:color="auto"/>
        <w:left w:val="none" w:sz="0" w:space="0" w:color="auto"/>
        <w:bottom w:val="none" w:sz="0" w:space="0" w:color="auto"/>
        <w:right w:val="none" w:sz="0" w:space="0" w:color="auto"/>
      </w:divBdr>
    </w:div>
    <w:div w:id="636683144">
      <w:bodyDiv w:val="1"/>
      <w:marLeft w:val="0"/>
      <w:marRight w:val="0"/>
      <w:marTop w:val="0"/>
      <w:marBottom w:val="0"/>
      <w:divBdr>
        <w:top w:val="none" w:sz="0" w:space="0" w:color="auto"/>
        <w:left w:val="none" w:sz="0" w:space="0" w:color="auto"/>
        <w:bottom w:val="none" w:sz="0" w:space="0" w:color="auto"/>
        <w:right w:val="none" w:sz="0" w:space="0" w:color="auto"/>
      </w:divBdr>
    </w:div>
    <w:div w:id="642272413">
      <w:bodyDiv w:val="1"/>
      <w:marLeft w:val="0"/>
      <w:marRight w:val="0"/>
      <w:marTop w:val="0"/>
      <w:marBottom w:val="0"/>
      <w:divBdr>
        <w:top w:val="none" w:sz="0" w:space="0" w:color="auto"/>
        <w:left w:val="none" w:sz="0" w:space="0" w:color="auto"/>
        <w:bottom w:val="none" w:sz="0" w:space="0" w:color="auto"/>
        <w:right w:val="none" w:sz="0" w:space="0" w:color="auto"/>
      </w:divBdr>
    </w:div>
    <w:div w:id="662315023">
      <w:bodyDiv w:val="1"/>
      <w:marLeft w:val="0"/>
      <w:marRight w:val="0"/>
      <w:marTop w:val="0"/>
      <w:marBottom w:val="0"/>
      <w:divBdr>
        <w:top w:val="none" w:sz="0" w:space="0" w:color="auto"/>
        <w:left w:val="none" w:sz="0" w:space="0" w:color="auto"/>
        <w:bottom w:val="none" w:sz="0" w:space="0" w:color="auto"/>
        <w:right w:val="none" w:sz="0" w:space="0" w:color="auto"/>
      </w:divBdr>
    </w:div>
    <w:div w:id="679284476">
      <w:bodyDiv w:val="1"/>
      <w:marLeft w:val="0"/>
      <w:marRight w:val="0"/>
      <w:marTop w:val="0"/>
      <w:marBottom w:val="0"/>
      <w:divBdr>
        <w:top w:val="none" w:sz="0" w:space="0" w:color="auto"/>
        <w:left w:val="none" w:sz="0" w:space="0" w:color="auto"/>
        <w:bottom w:val="none" w:sz="0" w:space="0" w:color="auto"/>
        <w:right w:val="none" w:sz="0" w:space="0" w:color="auto"/>
      </w:divBdr>
    </w:div>
    <w:div w:id="692271224">
      <w:bodyDiv w:val="1"/>
      <w:marLeft w:val="0"/>
      <w:marRight w:val="0"/>
      <w:marTop w:val="0"/>
      <w:marBottom w:val="0"/>
      <w:divBdr>
        <w:top w:val="none" w:sz="0" w:space="0" w:color="auto"/>
        <w:left w:val="none" w:sz="0" w:space="0" w:color="auto"/>
        <w:bottom w:val="none" w:sz="0" w:space="0" w:color="auto"/>
        <w:right w:val="none" w:sz="0" w:space="0" w:color="auto"/>
      </w:divBdr>
    </w:div>
    <w:div w:id="702482784">
      <w:bodyDiv w:val="1"/>
      <w:marLeft w:val="0"/>
      <w:marRight w:val="0"/>
      <w:marTop w:val="0"/>
      <w:marBottom w:val="0"/>
      <w:divBdr>
        <w:top w:val="none" w:sz="0" w:space="0" w:color="auto"/>
        <w:left w:val="none" w:sz="0" w:space="0" w:color="auto"/>
        <w:bottom w:val="none" w:sz="0" w:space="0" w:color="auto"/>
        <w:right w:val="none" w:sz="0" w:space="0" w:color="auto"/>
      </w:divBdr>
    </w:div>
    <w:div w:id="703989260">
      <w:bodyDiv w:val="1"/>
      <w:marLeft w:val="0"/>
      <w:marRight w:val="0"/>
      <w:marTop w:val="0"/>
      <w:marBottom w:val="0"/>
      <w:divBdr>
        <w:top w:val="none" w:sz="0" w:space="0" w:color="auto"/>
        <w:left w:val="none" w:sz="0" w:space="0" w:color="auto"/>
        <w:bottom w:val="none" w:sz="0" w:space="0" w:color="auto"/>
        <w:right w:val="none" w:sz="0" w:space="0" w:color="auto"/>
      </w:divBdr>
    </w:div>
    <w:div w:id="707529922">
      <w:bodyDiv w:val="1"/>
      <w:marLeft w:val="0"/>
      <w:marRight w:val="0"/>
      <w:marTop w:val="0"/>
      <w:marBottom w:val="0"/>
      <w:divBdr>
        <w:top w:val="none" w:sz="0" w:space="0" w:color="auto"/>
        <w:left w:val="none" w:sz="0" w:space="0" w:color="auto"/>
        <w:bottom w:val="none" w:sz="0" w:space="0" w:color="auto"/>
        <w:right w:val="none" w:sz="0" w:space="0" w:color="auto"/>
      </w:divBdr>
    </w:div>
    <w:div w:id="715009158">
      <w:bodyDiv w:val="1"/>
      <w:marLeft w:val="0"/>
      <w:marRight w:val="0"/>
      <w:marTop w:val="0"/>
      <w:marBottom w:val="0"/>
      <w:divBdr>
        <w:top w:val="none" w:sz="0" w:space="0" w:color="auto"/>
        <w:left w:val="none" w:sz="0" w:space="0" w:color="auto"/>
        <w:bottom w:val="none" w:sz="0" w:space="0" w:color="auto"/>
        <w:right w:val="none" w:sz="0" w:space="0" w:color="auto"/>
      </w:divBdr>
    </w:div>
    <w:div w:id="722994243">
      <w:bodyDiv w:val="1"/>
      <w:marLeft w:val="0"/>
      <w:marRight w:val="0"/>
      <w:marTop w:val="0"/>
      <w:marBottom w:val="0"/>
      <w:divBdr>
        <w:top w:val="none" w:sz="0" w:space="0" w:color="auto"/>
        <w:left w:val="none" w:sz="0" w:space="0" w:color="auto"/>
        <w:bottom w:val="none" w:sz="0" w:space="0" w:color="auto"/>
        <w:right w:val="none" w:sz="0" w:space="0" w:color="auto"/>
      </w:divBdr>
    </w:div>
    <w:div w:id="728846717">
      <w:bodyDiv w:val="1"/>
      <w:marLeft w:val="0"/>
      <w:marRight w:val="0"/>
      <w:marTop w:val="0"/>
      <w:marBottom w:val="0"/>
      <w:divBdr>
        <w:top w:val="none" w:sz="0" w:space="0" w:color="auto"/>
        <w:left w:val="none" w:sz="0" w:space="0" w:color="auto"/>
        <w:bottom w:val="none" w:sz="0" w:space="0" w:color="auto"/>
        <w:right w:val="none" w:sz="0" w:space="0" w:color="auto"/>
      </w:divBdr>
    </w:div>
    <w:div w:id="729420841">
      <w:bodyDiv w:val="1"/>
      <w:marLeft w:val="0"/>
      <w:marRight w:val="0"/>
      <w:marTop w:val="0"/>
      <w:marBottom w:val="0"/>
      <w:divBdr>
        <w:top w:val="none" w:sz="0" w:space="0" w:color="auto"/>
        <w:left w:val="none" w:sz="0" w:space="0" w:color="auto"/>
        <w:bottom w:val="none" w:sz="0" w:space="0" w:color="auto"/>
        <w:right w:val="none" w:sz="0" w:space="0" w:color="auto"/>
      </w:divBdr>
    </w:div>
    <w:div w:id="744179764">
      <w:bodyDiv w:val="1"/>
      <w:marLeft w:val="0"/>
      <w:marRight w:val="0"/>
      <w:marTop w:val="0"/>
      <w:marBottom w:val="0"/>
      <w:divBdr>
        <w:top w:val="none" w:sz="0" w:space="0" w:color="auto"/>
        <w:left w:val="none" w:sz="0" w:space="0" w:color="auto"/>
        <w:bottom w:val="none" w:sz="0" w:space="0" w:color="auto"/>
        <w:right w:val="none" w:sz="0" w:space="0" w:color="auto"/>
      </w:divBdr>
    </w:div>
    <w:div w:id="747731282">
      <w:bodyDiv w:val="1"/>
      <w:marLeft w:val="0"/>
      <w:marRight w:val="0"/>
      <w:marTop w:val="0"/>
      <w:marBottom w:val="0"/>
      <w:divBdr>
        <w:top w:val="none" w:sz="0" w:space="0" w:color="auto"/>
        <w:left w:val="none" w:sz="0" w:space="0" w:color="auto"/>
        <w:bottom w:val="none" w:sz="0" w:space="0" w:color="auto"/>
        <w:right w:val="none" w:sz="0" w:space="0" w:color="auto"/>
      </w:divBdr>
    </w:div>
    <w:div w:id="756680591">
      <w:bodyDiv w:val="1"/>
      <w:marLeft w:val="0"/>
      <w:marRight w:val="0"/>
      <w:marTop w:val="0"/>
      <w:marBottom w:val="0"/>
      <w:divBdr>
        <w:top w:val="none" w:sz="0" w:space="0" w:color="auto"/>
        <w:left w:val="none" w:sz="0" w:space="0" w:color="auto"/>
        <w:bottom w:val="none" w:sz="0" w:space="0" w:color="auto"/>
        <w:right w:val="none" w:sz="0" w:space="0" w:color="auto"/>
      </w:divBdr>
    </w:div>
    <w:div w:id="836848684">
      <w:bodyDiv w:val="1"/>
      <w:marLeft w:val="0"/>
      <w:marRight w:val="0"/>
      <w:marTop w:val="0"/>
      <w:marBottom w:val="0"/>
      <w:divBdr>
        <w:top w:val="none" w:sz="0" w:space="0" w:color="auto"/>
        <w:left w:val="none" w:sz="0" w:space="0" w:color="auto"/>
        <w:bottom w:val="none" w:sz="0" w:space="0" w:color="auto"/>
        <w:right w:val="none" w:sz="0" w:space="0" w:color="auto"/>
      </w:divBdr>
    </w:div>
    <w:div w:id="862784951">
      <w:bodyDiv w:val="1"/>
      <w:marLeft w:val="0"/>
      <w:marRight w:val="0"/>
      <w:marTop w:val="0"/>
      <w:marBottom w:val="0"/>
      <w:divBdr>
        <w:top w:val="none" w:sz="0" w:space="0" w:color="auto"/>
        <w:left w:val="none" w:sz="0" w:space="0" w:color="auto"/>
        <w:bottom w:val="none" w:sz="0" w:space="0" w:color="auto"/>
        <w:right w:val="none" w:sz="0" w:space="0" w:color="auto"/>
      </w:divBdr>
    </w:div>
    <w:div w:id="872763379">
      <w:bodyDiv w:val="1"/>
      <w:marLeft w:val="0"/>
      <w:marRight w:val="0"/>
      <w:marTop w:val="0"/>
      <w:marBottom w:val="0"/>
      <w:divBdr>
        <w:top w:val="none" w:sz="0" w:space="0" w:color="auto"/>
        <w:left w:val="none" w:sz="0" w:space="0" w:color="auto"/>
        <w:bottom w:val="none" w:sz="0" w:space="0" w:color="auto"/>
        <w:right w:val="none" w:sz="0" w:space="0" w:color="auto"/>
      </w:divBdr>
    </w:div>
    <w:div w:id="878054120">
      <w:bodyDiv w:val="1"/>
      <w:marLeft w:val="0"/>
      <w:marRight w:val="0"/>
      <w:marTop w:val="0"/>
      <w:marBottom w:val="0"/>
      <w:divBdr>
        <w:top w:val="none" w:sz="0" w:space="0" w:color="auto"/>
        <w:left w:val="none" w:sz="0" w:space="0" w:color="auto"/>
        <w:bottom w:val="none" w:sz="0" w:space="0" w:color="auto"/>
        <w:right w:val="none" w:sz="0" w:space="0" w:color="auto"/>
      </w:divBdr>
    </w:div>
    <w:div w:id="911085482">
      <w:bodyDiv w:val="1"/>
      <w:marLeft w:val="0"/>
      <w:marRight w:val="0"/>
      <w:marTop w:val="0"/>
      <w:marBottom w:val="0"/>
      <w:divBdr>
        <w:top w:val="none" w:sz="0" w:space="0" w:color="auto"/>
        <w:left w:val="none" w:sz="0" w:space="0" w:color="auto"/>
        <w:bottom w:val="none" w:sz="0" w:space="0" w:color="auto"/>
        <w:right w:val="none" w:sz="0" w:space="0" w:color="auto"/>
      </w:divBdr>
    </w:div>
    <w:div w:id="912591305">
      <w:bodyDiv w:val="1"/>
      <w:marLeft w:val="0"/>
      <w:marRight w:val="0"/>
      <w:marTop w:val="0"/>
      <w:marBottom w:val="0"/>
      <w:divBdr>
        <w:top w:val="none" w:sz="0" w:space="0" w:color="auto"/>
        <w:left w:val="none" w:sz="0" w:space="0" w:color="auto"/>
        <w:bottom w:val="none" w:sz="0" w:space="0" w:color="auto"/>
        <w:right w:val="none" w:sz="0" w:space="0" w:color="auto"/>
      </w:divBdr>
    </w:div>
    <w:div w:id="917901886">
      <w:bodyDiv w:val="1"/>
      <w:marLeft w:val="0"/>
      <w:marRight w:val="0"/>
      <w:marTop w:val="0"/>
      <w:marBottom w:val="0"/>
      <w:divBdr>
        <w:top w:val="none" w:sz="0" w:space="0" w:color="auto"/>
        <w:left w:val="none" w:sz="0" w:space="0" w:color="auto"/>
        <w:bottom w:val="none" w:sz="0" w:space="0" w:color="auto"/>
        <w:right w:val="none" w:sz="0" w:space="0" w:color="auto"/>
      </w:divBdr>
    </w:div>
    <w:div w:id="922252459">
      <w:bodyDiv w:val="1"/>
      <w:marLeft w:val="0"/>
      <w:marRight w:val="0"/>
      <w:marTop w:val="0"/>
      <w:marBottom w:val="0"/>
      <w:divBdr>
        <w:top w:val="none" w:sz="0" w:space="0" w:color="auto"/>
        <w:left w:val="none" w:sz="0" w:space="0" w:color="auto"/>
        <w:bottom w:val="none" w:sz="0" w:space="0" w:color="auto"/>
        <w:right w:val="none" w:sz="0" w:space="0" w:color="auto"/>
      </w:divBdr>
    </w:div>
    <w:div w:id="925652877">
      <w:bodyDiv w:val="1"/>
      <w:marLeft w:val="0"/>
      <w:marRight w:val="0"/>
      <w:marTop w:val="0"/>
      <w:marBottom w:val="0"/>
      <w:divBdr>
        <w:top w:val="none" w:sz="0" w:space="0" w:color="auto"/>
        <w:left w:val="none" w:sz="0" w:space="0" w:color="auto"/>
        <w:bottom w:val="none" w:sz="0" w:space="0" w:color="auto"/>
        <w:right w:val="none" w:sz="0" w:space="0" w:color="auto"/>
      </w:divBdr>
    </w:div>
    <w:div w:id="953054473">
      <w:bodyDiv w:val="1"/>
      <w:marLeft w:val="0"/>
      <w:marRight w:val="0"/>
      <w:marTop w:val="0"/>
      <w:marBottom w:val="0"/>
      <w:divBdr>
        <w:top w:val="none" w:sz="0" w:space="0" w:color="auto"/>
        <w:left w:val="none" w:sz="0" w:space="0" w:color="auto"/>
        <w:bottom w:val="none" w:sz="0" w:space="0" w:color="auto"/>
        <w:right w:val="none" w:sz="0" w:space="0" w:color="auto"/>
      </w:divBdr>
    </w:div>
    <w:div w:id="955218186">
      <w:bodyDiv w:val="1"/>
      <w:marLeft w:val="0"/>
      <w:marRight w:val="0"/>
      <w:marTop w:val="0"/>
      <w:marBottom w:val="0"/>
      <w:divBdr>
        <w:top w:val="none" w:sz="0" w:space="0" w:color="auto"/>
        <w:left w:val="none" w:sz="0" w:space="0" w:color="auto"/>
        <w:bottom w:val="none" w:sz="0" w:space="0" w:color="auto"/>
        <w:right w:val="none" w:sz="0" w:space="0" w:color="auto"/>
      </w:divBdr>
    </w:div>
    <w:div w:id="963343657">
      <w:bodyDiv w:val="1"/>
      <w:marLeft w:val="0"/>
      <w:marRight w:val="0"/>
      <w:marTop w:val="0"/>
      <w:marBottom w:val="0"/>
      <w:divBdr>
        <w:top w:val="none" w:sz="0" w:space="0" w:color="auto"/>
        <w:left w:val="none" w:sz="0" w:space="0" w:color="auto"/>
        <w:bottom w:val="none" w:sz="0" w:space="0" w:color="auto"/>
        <w:right w:val="none" w:sz="0" w:space="0" w:color="auto"/>
      </w:divBdr>
    </w:div>
    <w:div w:id="972054033">
      <w:bodyDiv w:val="1"/>
      <w:marLeft w:val="0"/>
      <w:marRight w:val="0"/>
      <w:marTop w:val="0"/>
      <w:marBottom w:val="0"/>
      <w:divBdr>
        <w:top w:val="none" w:sz="0" w:space="0" w:color="auto"/>
        <w:left w:val="none" w:sz="0" w:space="0" w:color="auto"/>
        <w:bottom w:val="none" w:sz="0" w:space="0" w:color="auto"/>
        <w:right w:val="none" w:sz="0" w:space="0" w:color="auto"/>
      </w:divBdr>
    </w:div>
    <w:div w:id="979307543">
      <w:bodyDiv w:val="1"/>
      <w:marLeft w:val="0"/>
      <w:marRight w:val="0"/>
      <w:marTop w:val="0"/>
      <w:marBottom w:val="0"/>
      <w:divBdr>
        <w:top w:val="none" w:sz="0" w:space="0" w:color="auto"/>
        <w:left w:val="none" w:sz="0" w:space="0" w:color="auto"/>
        <w:bottom w:val="none" w:sz="0" w:space="0" w:color="auto"/>
        <w:right w:val="none" w:sz="0" w:space="0" w:color="auto"/>
      </w:divBdr>
    </w:div>
    <w:div w:id="1016274785">
      <w:bodyDiv w:val="1"/>
      <w:marLeft w:val="0"/>
      <w:marRight w:val="0"/>
      <w:marTop w:val="0"/>
      <w:marBottom w:val="0"/>
      <w:divBdr>
        <w:top w:val="none" w:sz="0" w:space="0" w:color="auto"/>
        <w:left w:val="none" w:sz="0" w:space="0" w:color="auto"/>
        <w:bottom w:val="none" w:sz="0" w:space="0" w:color="auto"/>
        <w:right w:val="none" w:sz="0" w:space="0" w:color="auto"/>
      </w:divBdr>
    </w:div>
    <w:div w:id="1017730347">
      <w:bodyDiv w:val="1"/>
      <w:marLeft w:val="0"/>
      <w:marRight w:val="0"/>
      <w:marTop w:val="0"/>
      <w:marBottom w:val="0"/>
      <w:divBdr>
        <w:top w:val="none" w:sz="0" w:space="0" w:color="auto"/>
        <w:left w:val="none" w:sz="0" w:space="0" w:color="auto"/>
        <w:bottom w:val="none" w:sz="0" w:space="0" w:color="auto"/>
        <w:right w:val="none" w:sz="0" w:space="0" w:color="auto"/>
      </w:divBdr>
    </w:div>
    <w:div w:id="1019546920">
      <w:bodyDiv w:val="1"/>
      <w:marLeft w:val="0"/>
      <w:marRight w:val="0"/>
      <w:marTop w:val="0"/>
      <w:marBottom w:val="0"/>
      <w:divBdr>
        <w:top w:val="none" w:sz="0" w:space="0" w:color="auto"/>
        <w:left w:val="none" w:sz="0" w:space="0" w:color="auto"/>
        <w:bottom w:val="none" w:sz="0" w:space="0" w:color="auto"/>
        <w:right w:val="none" w:sz="0" w:space="0" w:color="auto"/>
      </w:divBdr>
    </w:div>
    <w:div w:id="1027876042">
      <w:bodyDiv w:val="1"/>
      <w:marLeft w:val="0"/>
      <w:marRight w:val="0"/>
      <w:marTop w:val="0"/>
      <w:marBottom w:val="0"/>
      <w:divBdr>
        <w:top w:val="none" w:sz="0" w:space="0" w:color="auto"/>
        <w:left w:val="none" w:sz="0" w:space="0" w:color="auto"/>
        <w:bottom w:val="none" w:sz="0" w:space="0" w:color="auto"/>
        <w:right w:val="none" w:sz="0" w:space="0" w:color="auto"/>
      </w:divBdr>
    </w:div>
    <w:div w:id="1039161695">
      <w:bodyDiv w:val="1"/>
      <w:marLeft w:val="0"/>
      <w:marRight w:val="0"/>
      <w:marTop w:val="0"/>
      <w:marBottom w:val="0"/>
      <w:divBdr>
        <w:top w:val="none" w:sz="0" w:space="0" w:color="auto"/>
        <w:left w:val="none" w:sz="0" w:space="0" w:color="auto"/>
        <w:bottom w:val="none" w:sz="0" w:space="0" w:color="auto"/>
        <w:right w:val="none" w:sz="0" w:space="0" w:color="auto"/>
      </w:divBdr>
    </w:div>
    <w:div w:id="1040058052">
      <w:bodyDiv w:val="1"/>
      <w:marLeft w:val="0"/>
      <w:marRight w:val="0"/>
      <w:marTop w:val="0"/>
      <w:marBottom w:val="0"/>
      <w:divBdr>
        <w:top w:val="none" w:sz="0" w:space="0" w:color="auto"/>
        <w:left w:val="none" w:sz="0" w:space="0" w:color="auto"/>
        <w:bottom w:val="none" w:sz="0" w:space="0" w:color="auto"/>
        <w:right w:val="none" w:sz="0" w:space="0" w:color="auto"/>
      </w:divBdr>
    </w:div>
    <w:div w:id="1053696933">
      <w:bodyDiv w:val="1"/>
      <w:marLeft w:val="0"/>
      <w:marRight w:val="0"/>
      <w:marTop w:val="0"/>
      <w:marBottom w:val="0"/>
      <w:divBdr>
        <w:top w:val="none" w:sz="0" w:space="0" w:color="auto"/>
        <w:left w:val="none" w:sz="0" w:space="0" w:color="auto"/>
        <w:bottom w:val="none" w:sz="0" w:space="0" w:color="auto"/>
        <w:right w:val="none" w:sz="0" w:space="0" w:color="auto"/>
      </w:divBdr>
    </w:div>
    <w:div w:id="1063865867">
      <w:bodyDiv w:val="1"/>
      <w:marLeft w:val="0"/>
      <w:marRight w:val="0"/>
      <w:marTop w:val="0"/>
      <w:marBottom w:val="0"/>
      <w:divBdr>
        <w:top w:val="none" w:sz="0" w:space="0" w:color="auto"/>
        <w:left w:val="none" w:sz="0" w:space="0" w:color="auto"/>
        <w:bottom w:val="none" w:sz="0" w:space="0" w:color="auto"/>
        <w:right w:val="none" w:sz="0" w:space="0" w:color="auto"/>
      </w:divBdr>
    </w:div>
    <w:div w:id="1087314205">
      <w:bodyDiv w:val="1"/>
      <w:marLeft w:val="0"/>
      <w:marRight w:val="0"/>
      <w:marTop w:val="0"/>
      <w:marBottom w:val="0"/>
      <w:divBdr>
        <w:top w:val="none" w:sz="0" w:space="0" w:color="auto"/>
        <w:left w:val="none" w:sz="0" w:space="0" w:color="auto"/>
        <w:bottom w:val="none" w:sz="0" w:space="0" w:color="auto"/>
        <w:right w:val="none" w:sz="0" w:space="0" w:color="auto"/>
      </w:divBdr>
    </w:div>
    <w:div w:id="1103569002">
      <w:bodyDiv w:val="1"/>
      <w:marLeft w:val="0"/>
      <w:marRight w:val="0"/>
      <w:marTop w:val="0"/>
      <w:marBottom w:val="0"/>
      <w:divBdr>
        <w:top w:val="none" w:sz="0" w:space="0" w:color="auto"/>
        <w:left w:val="none" w:sz="0" w:space="0" w:color="auto"/>
        <w:bottom w:val="none" w:sz="0" w:space="0" w:color="auto"/>
        <w:right w:val="none" w:sz="0" w:space="0" w:color="auto"/>
      </w:divBdr>
    </w:div>
    <w:div w:id="1107652356">
      <w:bodyDiv w:val="1"/>
      <w:marLeft w:val="0"/>
      <w:marRight w:val="0"/>
      <w:marTop w:val="0"/>
      <w:marBottom w:val="0"/>
      <w:divBdr>
        <w:top w:val="none" w:sz="0" w:space="0" w:color="auto"/>
        <w:left w:val="none" w:sz="0" w:space="0" w:color="auto"/>
        <w:bottom w:val="none" w:sz="0" w:space="0" w:color="auto"/>
        <w:right w:val="none" w:sz="0" w:space="0" w:color="auto"/>
      </w:divBdr>
    </w:div>
    <w:div w:id="1109661002">
      <w:bodyDiv w:val="1"/>
      <w:marLeft w:val="0"/>
      <w:marRight w:val="0"/>
      <w:marTop w:val="0"/>
      <w:marBottom w:val="0"/>
      <w:divBdr>
        <w:top w:val="none" w:sz="0" w:space="0" w:color="auto"/>
        <w:left w:val="none" w:sz="0" w:space="0" w:color="auto"/>
        <w:bottom w:val="none" w:sz="0" w:space="0" w:color="auto"/>
        <w:right w:val="none" w:sz="0" w:space="0" w:color="auto"/>
      </w:divBdr>
    </w:div>
    <w:div w:id="1113475725">
      <w:bodyDiv w:val="1"/>
      <w:marLeft w:val="0"/>
      <w:marRight w:val="0"/>
      <w:marTop w:val="0"/>
      <w:marBottom w:val="0"/>
      <w:divBdr>
        <w:top w:val="none" w:sz="0" w:space="0" w:color="auto"/>
        <w:left w:val="none" w:sz="0" w:space="0" w:color="auto"/>
        <w:bottom w:val="none" w:sz="0" w:space="0" w:color="auto"/>
        <w:right w:val="none" w:sz="0" w:space="0" w:color="auto"/>
      </w:divBdr>
    </w:div>
    <w:div w:id="1128083423">
      <w:bodyDiv w:val="1"/>
      <w:marLeft w:val="0"/>
      <w:marRight w:val="0"/>
      <w:marTop w:val="0"/>
      <w:marBottom w:val="0"/>
      <w:divBdr>
        <w:top w:val="none" w:sz="0" w:space="0" w:color="auto"/>
        <w:left w:val="none" w:sz="0" w:space="0" w:color="auto"/>
        <w:bottom w:val="none" w:sz="0" w:space="0" w:color="auto"/>
        <w:right w:val="none" w:sz="0" w:space="0" w:color="auto"/>
      </w:divBdr>
    </w:div>
    <w:div w:id="1180389738">
      <w:bodyDiv w:val="1"/>
      <w:marLeft w:val="0"/>
      <w:marRight w:val="0"/>
      <w:marTop w:val="0"/>
      <w:marBottom w:val="0"/>
      <w:divBdr>
        <w:top w:val="none" w:sz="0" w:space="0" w:color="auto"/>
        <w:left w:val="none" w:sz="0" w:space="0" w:color="auto"/>
        <w:bottom w:val="none" w:sz="0" w:space="0" w:color="auto"/>
        <w:right w:val="none" w:sz="0" w:space="0" w:color="auto"/>
      </w:divBdr>
    </w:div>
    <w:div w:id="1186360866">
      <w:bodyDiv w:val="1"/>
      <w:marLeft w:val="0"/>
      <w:marRight w:val="0"/>
      <w:marTop w:val="0"/>
      <w:marBottom w:val="0"/>
      <w:divBdr>
        <w:top w:val="none" w:sz="0" w:space="0" w:color="auto"/>
        <w:left w:val="none" w:sz="0" w:space="0" w:color="auto"/>
        <w:bottom w:val="none" w:sz="0" w:space="0" w:color="auto"/>
        <w:right w:val="none" w:sz="0" w:space="0" w:color="auto"/>
      </w:divBdr>
    </w:div>
    <w:div w:id="1194733069">
      <w:bodyDiv w:val="1"/>
      <w:marLeft w:val="0"/>
      <w:marRight w:val="0"/>
      <w:marTop w:val="0"/>
      <w:marBottom w:val="0"/>
      <w:divBdr>
        <w:top w:val="none" w:sz="0" w:space="0" w:color="auto"/>
        <w:left w:val="none" w:sz="0" w:space="0" w:color="auto"/>
        <w:bottom w:val="none" w:sz="0" w:space="0" w:color="auto"/>
        <w:right w:val="none" w:sz="0" w:space="0" w:color="auto"/>
      </w:divBdr>
    </w:div>
    <w:div w:id="1201014682">
      <w:bodyDiv w:val="1"/>
      <w:marLeft w:val="0"/>
      <w:marRight w:val="0"/>
      <w:marTop w:val="0"/>
      <w:marBottom w:val="0"/>
      <w:divBdr>
        <w:top w:val="none" w:sz="0" w:space="0" w:color="auto"/>
        <w:left w:val="none" w:sz="0" w:space="0" w:color="auto"/>
        <w:bottom w:val="none" w:sz="0" w:space="0" w:color="auto"/>
        <w:right w:val="none" w:sz="0" w:space="0" w:color="auto"/>
      </w:divBdr>
    </w:div>
    <w:div w:id="1210649634">
      <w:bodyDiv w:val="1"/>
      <w:marLeft w:val="0"/>
      <w:marRight w:val="0"/>
      <w:marTop w:val="0"/>
      <w:marBottom w:val="0"/>
      <w:divBdr>
        <w:top w:val="none" w:sz="0" w:space="0" w:color="auto"/>
        <w:left w:val="none" w:sz="0" w:space="0" w:color="auto"/>
        <w:bottom w:val="none" w:sz="0" w:space="0" w:color="auto"/>
        <w:right w:val="none" w:sz="0" w:space="0" w:color="auto"/>
      </w:divBdr>
    </w:div>
    <w:div w:id="1213345966">
      <w:bodyDiv w:val="1"/>
      <w:marLeft w:val="0"/>
      <w:marRight w:val="0"/>
      <w:marTop w:val="0"/>
      <w:marBottom w:val="0"/>
      <w:divBdr>
        <w:top w:val="none" w:sz="0" w:space="0" w:color="auto"/>
        <w:left w:val="none" w:sz="0" w:space="0" w:color="auto"/>
        <w:bottom w:val="none" w:sz="0" w:space="0" w:color="auto"/>
        <w:right w:val="none" w:sz="0" w:space="0" w:color="auto"/>
      </w:divBdr>
    </w:div>
    <w:div w:id="1215967679">
      <w:bodyDiv w:val="1"/>
      <w:marLeft w:val="0"/>
      <w:marRight w:val="0"/>
      <w:marTop w:val="0"/>
      <w:marBottom w:val="0"/>
      <w:divBdr>
        <w:top w:val="none" w:sz="0" w:space="0" w:color="auto"/>
        <w:left w:val="none" w:sz="0" w:space="0" w:color="auto"/>
        <w:bottom w:val="none" w:sz="0" w:space="0" w:color="auto"/>
        <w:right w:val="none" w:sz="0" w:space="0" w:color="auto"/>
      </w:divBdr>
    </w:div>
    <w:div w:id="1234926202">
      <w:bodyDiv w:val="1"/>
      <w:marLeft w:val="0"/>
      <w:marRight w:val="0"/>
      <w:marTop w:val="0"/>
      <w:marBottom w:val="0"/>
      <w:divBdr>
        <w:top w:val="none" w:sz="0" w:space="0" w:color="auto"/>
        <w:left w:val="none" w:sz="0" w:space="0" w:color="auto"/>
        <w:bottom w:val="none" w:sz="0" w:space="0" w:color="auto"/>
        <w:right w:val="none" w:sz="0" w:space="0" w:color="auto"/>
      </w:divBdr>
    </w:div>
    <w:div w:id="1303999308">
      <w:bodyDiv w:val="1"/>
      <w:marLeft w:val="0"/>
      <w:marRight w:val="0"/>
      <w:marTop w:val="0"/>
      <w:marBottom w:val="0"/>
      <w:divBdr>
        <w:top w:val="none" w:sz="0" w:space="0" w:color="auto"/>
        <w:left w:val="none" w:sz="0" w:space="0" w:color="auto"/>
        <w:bottom w:val="none" w:sz="0" w:space="0" w:color="auto"/>
        <w:right w:val="none" w:sz="0" w:space="0" w:color="auto"/>
      </w:divBdr>
    </w:div>
    <w:div w:id="1319531729">
      <w:bodyDiv w:val="1"/>
      <w:marLeft w:val="0"/>
      <w:marRight w:val="0"/>
      <w:marTop w:val="0"/>
      <w:marBottom w:val="0"/>
      <w:divBdr>
        <w:top w:val="none" w:sz="0" w:space="0" w:color="auto"/>
        <w:left w:val="none" w:sz="0" w:space="0" w:color="auto"/>
        <w:bottom w:val="none" w:sz="0" w:space="0" w:color="auto"/>
        <w:right w:val="none" w:sz="0" w:space="0" w:color="auto"/>
      </w:divBdr>
    </w:div>
    <w:div w:id="1326668460">
      <w:bodyDiv w:val="1"/>
      <w:marLeft w:val="0"/>
      <w:marRight w:val="0"/>
      <w:marTop w:val="0"/>
      <w:marBottom w:val="0"/>
      <w:divBdr>
        <w:top w:val="none" w:sz="0" w:space="0" w:color="auto"/>
        <w:left w:val="none" w:sz="0" w:space="0" w:color="auto"/>
        <w:bottom w:val="none" w:sz="0" w:space="0" w:color="auto"/>
        <w:right w:val="none" w:sz="0" w:space="0" w:color="auto"/>
      </w:divBdr>
    </w:div>
    <w:div w:id="1329554964">
      <w:bodyDiv w:val="1"/>
      <w:marLeft w:val="0"/>
      <w:marRight w:val="0"/>
      <w:marTop w:val="0"/>
      <w:marBottom w:val="0"/>
      <w:divBdr>
        <w:top w:val="none" w:sz="0" w:space="0" w:color="auto"/>
        <w:left w:val="none" w:sz="0" w:space="0" w:color="auto"/>
        <w:bottom w:val="none" w:sz="0" w:space="0" w:color="auto"/>
        <w:right w:val="none" w:sz="0" w:space="0" w:color="auto"/>
      </w:divBdr>
    </w:div>
    <w:div w:id="1340153482">
      <w:bodyDiv w:val="1"/>
      <w:marLeft w:val="0"/>
      <w:marRight w:val="0"/>
      <w:marTop w:val="0"/>
      <w:marBottom w:val="0"/>
      <w:divBdr>
        <w:top w:val="none" w:sz="0" w:space="0" w:color="auto"/>
        <w:left w:val="none" w:sz="0" w:space="0" w:color="auto"/>
        <w:bottom w:val="none" w:sz="0" w:space="0" w:color="auto"/>
        <w:right w:val="none" w:sz="0" w:space="0" w:color="auto"/>
      </w:divBdr>
    </w:div>
    <w:div w:id="1351837396">
      <w:bodyDiv w:val="1"/>
      <w:marLeft w:val="0"/>
      <w:marRight w:val="0"/>
      <w:marTop w:val="0"/>
      <w:marBottom w:val="0"/>
      <w:divBdr>
        <w:top w:val="none" w:sz="0" w:space="0" w:color="auto"/>
        <w:left w:val="none" w:sz="0" w:space="0" w:color="auto"/>
        <w:bottom w:val="none" w:sz="0" w:space="0" w:color="auto"/>
        <w:right w:val="none" w:sz="0" w:space="0" w:color="auto"/>
      </w:divBdr>
    </w:div>
    <w:div w:id="1354957433">
      <w:bodyDiv w:val="1"/>
      <w:marLeft w:val="0"/>
      <w:marRight w:val="0"/>
      <w:marTop w:val="0"/>
      <w:marBottom w:val="0"/>
      <w:divBdr>
        <w:top w:val="none" w:sz="0" w:space="0" w:color="auto"/>
        <w:left w:val="none" w:sz="0" w:space="0" w:color="auto"/>
        <w:bottom w:val="none" w:sz="0" w:space="0" w:color="auto"/>
        <w:right w:val="none" w:sz="0" w:space="0" w:color="auto"/>
      </w:divBdr>
    </w:div>
    <w:div w:id="1356033526">
      <w:bodyDiv w:val="1"/>
      <w:marLeft w:val="0"/>
      <w:marRight w:val="0"/>
      <w:marTop w:val="0"/>
      <w:marBottom w:val="0"/>
      <w:divBdr>
        <w:top w:val="none" w:sz="0" w:space="0" w:color="auto"/>
        <w:left w:val="none" w:sz="0" w:space="0" w:color="auto"/>
        <w:bottom w:val="none" w:sz="0" w:space="0" w:color="auto"/>
        <w:right w:val="none" w:sz="0" w:space="0" w:color="auto"/>
      </w:divBdr>
    </w:div>
    <w:div w:id="1382749553">
      <w:bodyDiv w:val="1"/>
      <w:marLeft w:val="0"/>
      <w:marRight w:val="0"/>
      <w:marTop w:val="0"/>
      <w:marBottom w:val="0"/>
      <w:divBdr>
        <w:top w:val="none" w:sz="0" w:space="0" w:color="auto"/>
        <w:left w:val="none" w:sz="0" w:space="0" w:color="auto"/>
        <w:bottom w:val="none" w:sz="0" w:space="0" w:color="auto"/>
        <w:right w:val="none" w:sz="0" w:space="0" w:color="auto"/>
      </w:divBdr>
    </w:div>
    <w:div w:id="1424229486">
      <w:bodyDiv w:val="1"/>
      <w:marLeft w:val="0"/>
      <w:marRight w:val="0"/>
      <w:marTop w:val="0"/>
      <w:marBottom w:val="0"/>
      <w:divBdr>
        <w:top w:val="none" w:sz="0" w:space="0" w:color="auto"/>
        <w:left w:val="none" w:sz="0" w:space="0" w:color="auto"/>
        <w:bottom w:val="none" w:sz="0" w:space="0" w:color="auto"/>
        <w:right w:val="none" w:sz="0" w:space="0" w:color="auto"/>
      </w:divBdr>
    </w:div>
    <w:div w:id="1425034927">
      <w:bodyDiv w:val="1"/>
      <w:marLeft w:val="0"/>
      <w:marRight w:val="0"/>
      <w:marTop w:val="0"/>
      <w:marBottom w:val="0"/>
      <w:divBdr>
        <w:top w:val="none" w:sz="0" w:space="0" w:color="auto"/>
        <w:left w:val="none" w:sz="0" w:space="0" w:color="auto"/>
        <w:bottom w:val="none" w:sz="0" w:space="0" w:color="auto"/>
        <w:right w:val="none" w:sz="0" w:space="0" w:color="auto"/>
      </w:divBdr>
    </w:div>
    <w:div w:id="1448501246">
      <w:bodyDiv w:val="1"/>
      <w:marLeft w:val="0"/>
      <w:marRight w:val="0"/>
      <w:marTop w:val="0"/>
      <w:marBottom w:val="0"/>
      <w:divBdr>
        <w:top w:val="none" w:sz="0" w:space="0" w:color="auto"/>
        <w:left w:val="none" w:sz="0" w:space="0" w:color="auto"/>
        <w:bottom w:val="none" w:sz="0" w:space="0" w:color="auto"/>
        <w:right w:val="none" w:sz="0" w:space="0" w:color="auto"/>
      </w:divBdr>
    </w:div>
    <w:div w:id="1465926760">
      <w:bodyDiv w:val="1"/>
      <w:marLeft w:val="0"/>
      <w:marRight w:val="0"/>
      <w:marTop w:val="0"/>
      <w:marBottom w:val="0"/>
      <w:divBdr>
        <w:top w:val="none" w:sz="0" w:space="0" w:color="auto"/>
        <w:left w:val="none" w:sz="0" w:space="0" w:color="auto"/>
        <w:bottom w:val="none" w:sz="0" w:space="0" w:color="auto"/>
        <w:right w:val="none" w:sz="0" w:space="0" w:color="auto"/>
      </w:divBdr>
    </w:div>
    <w:div w:id="1534077905">
      <w:bodyDiv w:val="1"/>
      <w:marLeft w:val="0"/>
      <w:marRight w:val="0"/>
      <w:marTop w:val="0"/>
      <w:marBottom w:val="0"/>
      <w:divBdr>
        <w:top w:val="none" w:sz="0" w:space="0" w:color="auto"/>
        <w:left w:val="none" w:sz="0" w:space="0" w:color="auto"/>
        <w:bottom w:val="none" w:sz="0" w:space="0" w:color="auto"/>
        <w:right w:val="none" w:sz="0" w:space="0" w:color="auto"/>
      </w:divBdr>
    </w:div>
    <w:div w:id="1556042561">
      <w:bodyDiv w:val="1"/>
      <w:marLeft w:val="0"/>
      <w:marRight w:val="0"/>
      <w:marTop w:val="0"/>
      <w:marBottom w:val="0"/>
      <w:divBdr>
        <w:top w:val="none" w:sz="0" w:space="0" w:color="auto"/>
        <w:left w:val="none" w:sz="0" w:space="0" w:color="auto"/>
        <w:bottom w:val="none" w:sz="0" w:space="0" w:color="auto"/>
        <w:right w:val="none" w:sz="0" w:space="0" w:color="auto"/>
      </w:divBdr>
    </w:div>
    <w:div w:id="1594628235">
      <w:bodyDiv w:val="1"/>
      <w:marLeft w:val="0"/>
      <w:marRight w:val="0"/>
      <w:marTop w:val="0"/>
      <w:marBottom w:val="0"/>
      <w:divBdr>
        <w:top w:val="none" w:sz="0" w:space="0" w:color="auto"/>
        <w:left w:val="none" w:sz="0" w:space="0" w:color="auto"/>
        <w:bottom w:val="none" w:sz="0" w:space="0" w:color="auto"/>
        <w:right w:val="none" w:sz="0" w:space="0" w:color="auto"/>
      </w:divBdr>
    </w:div>
    <w:div w:id="1599755969">
      <w:bodyDiv w:val="1"/>
      <w:marLeft w:val="0"/>
      <w:marRight w:val="0"/>
      <w:marTop w:val="0"/>
      <w:marBottom w:val="0"/>
      <w:divBdr>
        <w:top w:val="none" w:sz="0" w:space="0" w:color="auto"/>
        <w:left w:val="none" w:sz="0" w:space="0" w:color="auto"/>
        <w:bottom w:val="none" w:sz="0" w:space="0" w:color="auto"/>
        <w:right w:val="none" w:sz="0" w:space="0" w:color="auto"/>
      </w:divBdr>
    </w:div>
    <w:div w:id="1629899102">
      <w:bodyDiv w:val="1"/>
      <w:marLeft w:val="0"/>
      <w:marRight w:val="0"/>
      <w:marTop w:val="0"/>
      <w:marBottom w:val="0"/>
      <w:divBdr>
        <w:top w:val="none" w:sz="0" w:space="0" w:color="auto"/>
        <w:left w:val="none" w:sz="0" w:space="0" w:color="auto"/>
        <w:bottom w:val="none" w:sz="0" w:space="0" w:color="auto"/>
        <w:right w:val="none" w:sz="0" w:space="0" w:color="auto"/>
      </w:divBdr>
    </w:div>
    <w:div w:id="1635257948">
      <w:bodyDiv w:val="1"/>
      <w:marLeft w:val="0"/>
      <w:marRight w:val="0"/>
      <w:marTop w:val="0"/>
      <w:marBottom w:val="0"/>
      <w:divBdr>
        <w:top w:val="none" w:sz="0" w:space="0" w:color="auto"/>
        <w:left w:val="none" w:sz="0" w:space="0" w:color="auto"/>
        <w:bottom w:val="none" w:sz="0" w:space="0" w:color="auto"/>
        <w:right w:val="none" w:sz="0" w:space="0" w:color="auto"/>
      </w:divBdr>
    </w:div>
    <w:div w:id="1635595413">
      <w:bodyDiv w:val="1"/>
      <w:marLeft w:val="0"/>
      <w:marRight w:val="0"/>
      <w:marTop w:val="0"/>
      <w:marBottom w:val="0"/>
      <w:divBdr>
        <w:top w:val="none" w:sz="0" w:space="0" w:color="auto"/>
        <w:left w:val="none" w:sz="0" w:space="0" w:color="auto"/>
        <w:bottom w:val="none" w:sz="0" w:space="0" w:color="auto"/>
        <w:right w:val="none" w:sz="0" w:space="0" w:color="auto"/>
      </w:divBdr>
    </w:div>
    <w:div w:id="1636713184">
      <w:bodyDiv w:val="1"/>
      <w:marLeft w:val="0"/>
      <w:marRight w:val="0"/>
      <w:marTop w:val="0"/>
      <w:marBottom w:val="0"/>
      <w:divBdr>
        <w:top w:val="none" w:sz="0" w:space="0" w:color="auto"/>
        <w:left w:val="none" w:sz="0" w:space="0" w:color="auto"/>
        <w:bottom w:val="none" w:sz="0" w:space="0" w:color="auto"/>
        <w:right w:val="none" w:sz="0" w:space="0" w:color="auto"/>
      </w:divBdr>
    </w:div>
    <w:div w:id="1641030899">
      <w:bodyDiv w:val="1"/>
      <w:marLeft w:val="0"/>
      <w:marRight w:val="0"/>
      <w:marTop w:val="0"/>
      <w:marBottom w:val="0"/>
      <w:divBdr>
        <w:top w:val="none" w:sz="0" w:space="0" w:color="auto"/>
        <w:left w:val="none" w:sz="0" w:space="0" w:color="auto"/>
        <w:bottom w:val="none" w:sz="0" w:space="0" w:color="auto"/>
        <w:right w:val="none" w:sz="0" w:space="0" w:color="auto"/>
      </w:divBdr>
    </w:div>
    <w:div w:id="1661538990">
      <w:bodyDiv w:val="1"/>
      <w:marLeft w:val="0"/>
      <w:marRight w:val="0"/>
      <w:marTop w:val="0"/>
      <w:marBottom w:val="0"/>
      <w:divBdr>
        <w:top w:val="none" w:sz="0" w:space="0" w:color="auto"/>
        <w:left w:val="none" w:sz="0" w:space="0" w:color="auto"/>
        <w:bottom w:val="none" w:sz="0" w:space="0" w:color="auto"/>
        <w:right w:val="none" w:sz="0" w:space="0" w:color="auto"/>
      </w:divBdr>
    </w:div>
    <w:div w:id="1682317120">
      <w:bodyDiv w:val="1"/>
      <w:marLeft w:val="0"/>
      <w:marRight w:val="0"/>
      <w:marTop w:val="0"/>
      <w:marBottom w:val="0"/>
      <w:divBdr>
        <w:top w:val="none" w:sz="0" w:space="0" w:color="auto"/>
        <w:left w:val="none" w:sz="0" w:space="0" w:color="auto"/>
        <w:bottom w:val="none" w:sz="0" w:space="0" w:color="auto"/>
        <w:right w:val="none" w:sz="0" w:space="0" w:color="auto"/>
      </w:divBdr>
    </w:div>
    <w:div w:id="1699427672">
      <w:bodyDiv w:val="1"/>
      <w:marLeft w:val="0"/>
      <w:marRight w:val="0"/>
      <w:marTop w:val="0"/>
      <w:marBottom w:val="0"/>
      <w:divBdr>
        <w:top w:val="none" w:sz="0" w:space="0" w:color="auto"/>
        <w:left w:val="none" w:sz="0" w:space="0" w:color="auto"/>
        <w:bottom w:val="none" w:sz="0" w:space="0" w:color="auto"/>
        <w:right w:val="none" w:sz="0" w:space="0" w:color="auto"/>
      </w:divBdr>
    </w:div>
    <w:div w:id="1740401072">
      <w:bodyDiv w:val="1"/>
      <w:marLeft w:val="0"/>
      <w:marRight w:val="0"/>
      <w:marTop w:val="0"/>
      <w:marBottom w:val="0"/>
      <w:divBdr>
        <w:top w:val="none" w:sz="0" w:space="0" w:color="auto"/>
        <w:left w:val="none" w:sz="0" w:space="0" w:color="auto"/>
        <w:bottom w:val="none" w:sz="0" w:space="0" w:color="auto"/>
        <w:right w:val="none" w:sz="0" w:space="0" w:color="auto"/>
      </w:divBdr>
    </w:div>
    <w:div w:id="1787046301">
      <w:bodyDiv w:val="1"/>
      <w:marLeft w:val="0"/>
      <w:marRight w:val="0"/>
      <w:marTop w:val="0"/>
      <w:marBottom w:val="0"/>
      <w:divBdr>
        <w:top w:val="none" w:sz="0" w:space="0" w:color="auto"/>
        <w:left w:val="none" w:sz="0" w:space="0" w:color="auto"/>
        <w:bottom w:val="none" w:sz="0" w:space="0" w:color="auto"/>
        <w:right w:val="none" w:sz="0" w:space="0" w:color="auto"/>
      </w:divBdr>
    </w:div>
    <w:div w:id="1788965214">
      <w:bodyDiv w:val="1"/>
      <w:marLeft w:val="0"/>
      <w:marRight w:val="0"/>
      <w:marTop w:val="0"/>
      <w:marBottom w:val="0"/>
      <w:divBdr>
        <w:top w:val="none" w:sz="0" w:space="0" w:color="auto"/>
        <w:left w:val="none" w:sz="0" w:space="0" w:color="auto"/>
        <w:bottom w:val="none" w:sz="0" w:space="0" w:color="auto"/>
        <w:right w:val="none" w:sz="0" w:space="0" w:color="auto"/>
      </w:divBdr>
    </w:div>
    <w:div w:id="1805542831">
      <w:bodyDiv w:val="1"/>
      <w:marLeft w:val="0"/>
      <w:marRight w:val="0"/>
      <w:marTop w:val="0"/>
      <w:marBottom w:val="0"/>
      <w:divBdr>
        <w:top w:val="none" w:sz="0" w:space="0" w:color="auto"/>
        <w:left w:val="none" w:sz="0" w:space="0" w:color="auto"/>
        <w:bottom w:val="none" w:sz="0" w:space="0" w:color="auto"/>
        <w:right w:val="none" w:sz="0" w:space="0" w:color="auto"/>
      </w:divBdr>
    </w:div>
    <w:div w:id="1817448662">
      <w:bodyDiv w:val="1"/>
      <w:marLeft w:val="0"/>
      <w:marRight w:val="0"/>
      <w:marTop w:val="0"/>
      <w:marBottom w:val="0"/>
      <w:divBdr>
        <w:top w:val="none" w:sz="0" w:space="0" w:color="auto"/>
        <w:left w:val="none" w:sz="0" w:space="0" w:color="auto"/>
        <w:bottom w:val="none" w:sz="0" w:space="0" w:color="auto"/>
        <w:right w:val="none" w:sz="0" w:space="0" w:color="auto"/>
      </w:divBdr>
    </w:div>
    <w:div w:id="1820414094">
      <w:bodyDiv w:val="1"/>
      <w:marLeft w:val="0"/>
      <w:marRight w:val="0"/>
      <w:marTop w:val="0"/>
      <w:marBottom w:val="0"/>
      <w:divBdr>
        <w:top w:val="none" w:sz="0" w:space="0" w:color="auto"/>
        <w:left w:val="none" w:sz="0" w:space="0" w:color="auto"/>
        <w:bottom w:val="none" w:sz="0" w:space="0" w:color="auto"/>
        <w:right w:val="none" w:sz="0" w:space="0" w:color="auto"/>
      </w:divBdr>
    </w:div>
    <w:div w:id="1822770448">
      <w:bodyDiv w:val="1"/>
      <w:marLeft w:val="0"/>
      <w:marRight w:val="0"/>
      <w:marTop w:val="0"/>
      <w:marBottom w:val="0"/>
      <w:divBdr>
        <w:top w:val="none" w:sz="0" w:space="0" w:color="auto"/>
        <w:left w:val="none" w:sz="0" w:space="0" w:color="auto"/>
        <w:bottom w:val="none" w:sz="0" w:space="0" w:color="auto"/>
        <w:right w:val="none" w:sz="0" w:space="0" w:color="auto"/>
      </w:divBdr>
    </w:div>
    <w:div w:id="1832062349">
      <w:bodyDiv w:val="1"/>
      <w:marLeft w:val="0"/>
      <w:marRight w:val="0"/>
      <w:marTop w:val="0"/>
      <w:marBottom w:val="0"/>
      <w:divBdr>
        <w:top w:val="none" w:sz="0" w:space="0" w:color="auto"/>
        <w:left w:val="none" w:sz="0" w:space="0" w:color="auto"/>
        <w:bottom w:val="none" w:sz="0" w:space="0" w:color="auto"/>
        <w:right w:val="none" w:sz="0" w:space="0" w:color="auto"/>
      </w:divBdr>
    </w:div>
    <w:div w:id="1833137169">
      <w:bodyDiv w:val="1"/>
      <w:marLeft w:val="0"/>
      <w:marRight w:val="0"/>
      <w:marTop w:val="0"/>
      <w:marBottom w:val="0"/>
      <w:divBdr>
        <w:top w:val="none" w:sz="0" w:space="0" w:color="auto"/>
        <w:left w:val="none" w:sz="0" w:space="0" w:color="auto"/>
        <w:bottom w:val="none" w:sz="0" w:space="0" w:color="auto"/>
        <w:right w:val="none" w:sz="0" w:space="0" w:color="auto"/>
      </w:divBdr>
    </w:div>
    <w:div w:id="1866551228">
      <w:bodyDiv w:val="1"/>
      <w:marLeft w:val="0"/>
      <w:marRight w:val="0"/>
      <w:marTop w:val="0"/>
      <w:marBottom w:val="0"/>
      <w:divBdr>
        <w:top w:val="none" w:sz="0" w:space="0" w:color="auto"/>
        <w:left w:val="none" w:sz="0" w:space="0" w:color="auto"/>
        <w:bottom w:val="none" w:sz="0" w:space="0" w:color="auto"/>
        <w:right w:val="none" w:sz="0" w:space="0" w:color="auto"/>
      </w:divBdr>
    </w:div>
    <w:div w:id="1877035039">
      <w:bodyDiv w:val="1"/>
      <w:marLeft w:val="0"/>
      <w:marRight w:val="0"/>
      <w:marTop w:val="0"/>
      <w:marBottom w:val="0"/>
      <w:divBdr>
        <w:top w:val="none" w:sz="0" w:space="0" w:color="auto"/>
        <w:left w:val="none" w:sz="0" w:space="0" w:color="auto"/>
        <w:bottom w:val="none" w:sz="0" w:space="0" w:color="auto"/>
        <w:right w:val="none" w:sz="0" w:space="0" w:color="auto"/>
      </w:divBdr>
    </w:div>
    <w:div w:id="1892813463">
      <w:bodyDiv w:val="1"/>
      <w:marLeft w:val="0"/>
      <w:marRight w:val="0"/>
      <w:marTop w:val="0"/>
      <w:marBottom w:val="0"/>
      <w:divBdr>
        <w:top w:val="none" w:sz="0" w:space="0" w:color="auto"/>
        <w:left w:val="none" w:sz="0" w:space="0" w:color="auto"/>
        <w:bottom w:val="none" w:sz="0" w:space="0" w:color="auto"/>
        <w:right w:val="none" w:sz="0" w:space="0" w:color="auto"/>
      </w:divBdr>
    </w:div>
    <w:div w:id="1897277907">
      <w:bodyDiv w:val="1"/>
      <w:marLeft w:val="0"/>
      <w:marRight w:val="0"/>
      <w:marTop w:val="0"/>
      <w:marBottom w:val="0"/>
      <w:divBdr>
        <w:top w:val="none" w:sz="0" w:space="0" w:color="auto"/>
        <w:left w:val="none" w:sz="0" w:space="0" w:color="auto"/>
        <w:bottom w:val="none" w:sz="0" w:space="0" w:color="auto"/>
        <w:right w:val="none" w:sz="0" w:space="0" w:color="auto"/>
      </w:divBdr>
    </w:div>
    <w:div w:id="1915778797">
      <w:bodyDiv w:val="1"/>
      <w:marLeft w:val="0"/>
      <w:marRight w:val="0"/>
      <w:marTop w:val="0"/>
      <w:marBottom w:val="0"/>
      <w:divBdr>
        <w:top w:val="none" w:sz="0" w:space="0" w:color="auto"/>
        <w:left w:val="none" w:sz="0" w:space="0" w:color="auto"/>
        <w:bottom w:val="none" w:sz="0" w:space="0" w:color="auto"/>
        <w:right w:val="none" w:sz="0" w:space="0" w:color="auto"/>
      </w:divBdr>
    </w:div>
    <w:div w:id="1933901835">
      <w:bodyDiv w:val="1"/>
      <w:marLeft w:val="0"/>
      <w:marRight w:val="0"/>
      <w:marTop w:val="0"/>
      <w:marBottom w:val="0"/>
      <w:divBdr>
        <w:top w:val="none" w:sz="0" w:space="0" w:color="auto"/>
        <w:left w:val="none" w:sz="0" w:space="0" w:color="auto"/>
        <w:bottom w:val="none" w:sz="0" w:space="0" w:color="auto"/>
        <w:right w:val="none" w:sz="0" w:space="0" w:color="auto"/>
      </w:divBdr>
    </w:div>
    <w:div w:id="1946494767">
      <w:bodyDiv w:val="1"/>
      <w:marLeft w:val="0"/>
      <w:marRight w:val="0"/>
      <w:marTop w:val="0"/>
      <w:marBottom w:val="0"/>
      <w:divBdr>
        <w:top w:val="none" w:sz="0" w:space="0" w:color="auto"/>
        <w:left w:val="none" w:sz="0" w:space="0" w:color="auto"/>
        <w:bottom w:val="none" w:sz="0" w:space="0" w:color="auto"/>
        <w:right w:val="none" w:sz="0" w:space="0" w:color="auto"/>
      </w:divBdr>
    </w:div>
    <w:div w:id="1947150815">
      <w:bodyDiv w:val="1"/>
      <w:marLeft w:val="0"/>
      <w:marRight w:val="0"/>
      <w:marTop w:val="0"/>
      <w:marBottom w:val="0"/>
      <w:divBdr>
        <w:top w:val="none" w:sz="0" w:space="0" w:color="auto"/>
        <w:left w:val="none" w:sz="0" w:space="0" w:color="auto"/>
        <w:bottom w:val="none" w:sz="0" w:space="0" w:color="auto"/>
        <w:right w:val="none" w:sz="0" w:space="0" w:color="auto"/>
      </w:divBdr>
    </w:div>
    <w:div w:id="1984653560">
      <w:bodyDiv w:val="1"/>
      <w:marLeft w:val="0"/>
      <w:marRight w:val="0"/>
      <w:marTop w:val="0"/>
      <w:marBottom w:val="0"/>
      <w:divBdr>
        <w:top w:val="none" w:sz="0" w:space="0" w:color="auto"/>
        <w:left w:val="none" w:sz="0" w:space="0" w:color="auto"/>
        <w:bottom w:val="none" w:sz="0" w:space="0" w:color="auto"/>
        <w:right w:val="none" w:sz="0" w:space="0" w:color="auto"/>
      </w:divBdr>
    </w:div>
    <w:div w:id="1993680217">
      <w:bodyDiv w:val="1"/>
      <w:marLeft w:val="0"/>
      <w:marRight w:val="0"/>
      <w:marTop w:val="0"/>
      <w:marBottom w:val="0"/>
      <w:divBdr>
        <w:top w:val="none" w:sz="0" w:space="0" w:color="auto"/>
        <w:left w:val="none" w:sz="0" w:space="0" w:color="auto"/>
        <w:bottom w:val="none" w:sz="0" w:space="0" w:color="auto"/>
        <w:right w:val="none" w:sz="0" w:space="0" w:color="auto"/>
      </w:divBdr>
    </w:div>
    <w:div w:id="1998722363">
      <w:bodyDiv w:val="1"/>
      <w:marLeft w:val="0"/>
      <w:marRight w:val="0"/>
      <w:marTop w:val="0"/>
      <w:marBottom w:val="0"/>
      <w:divBdr>
        <w:top w:val="none" w:sz="0" w:space="0" w:color="auto"/>
        <w:left w:val="none" w:sz="0" w:space="0" w:color="auto"/>
        <w:bottom w:val="none" w:sz="0" w:space="0" w:color="auto"/>
        <w:right w:val="none" w:sz="0" w:space="0" w:color="auto"/>
      </w:divBdr>
    </w:div>
    <w:div w:id="2010213278">
      <w:bodyDiv w:val="1"/>
      <w:marLeft w:val="0"/>
      <w:marRight w:val="0"/>
      <w:marTop w:val="0"/>
      <w:marBottom w:val="0"/>
      <w:divBdr>
        <w:top w:val="none" w:sz="0" w:space="0" w:color="auto"/>
        <w:left w:val="none" w:sz="0" w:space="0" w:color="auto"/>
        <w:bottom w:val="none" w:sz="0" w:space="0" w:color="auto"/>
        <w:right w:val="none" w:sz="0" w:space="0" w:color="auto"/>
      </w:divBdr>
    </w:div>
    <w:div w:id="2012365981">
      <w:bodyDiv w:val="1"/>
      <w:marLeft w:val="0"/>
      <w:marRight w:val="0"/>
      <w:marTop w:val="0"/>
      <w:marBottom w:val="0"/>
      <w:divBdr>
        <w:top w:val="none" w:sz="0" w:space="0" w:color="auto"/>
        <w:left w:val="none" w:sz="0" w:space="0" w:color="auto"/>
        <w:bottom w:val="none" w:sz="0" w:space="0" w:color="auto"/>
        <w:right w:val="none" w:sz="0" w:space="0" w:color="auto"/>
      </w:divBdr>
    </w:div>
    <w:div w:id="2022391714">
      <w:bodyDiv w:val="1"/>
      <w:marLeft w:val="0"/>
      <w:marRight w:val="0"/>
      <w:marTop w:val="0"/>
      <w:marBottom w:val="0"/>
      <w:divBdr>
        <w:top w:val="none" w:sz="0" w:space="0" w:color="auto"/>
        <w:left w:val="none" w:sz="0" w:space="0" w:color="auto"/>
        <w:bottom w:val="none" w:sz="0" w:space="0" w:color="auto"/>
        <w:right w:val="none" w:sz="0" w:space="0" w:color="auto"/>
      </w:divBdr>
    </w:div>
    <w:div w:id="2038971284">
      <w:bodyDiv w:val="1"/>
      <w:marLeft w:val="0"/>
      <w:marRight w:val="0"/>
      <w:marTop w:val="0"/>
      <w:marBottom w:val="0"/>
      <w:divBdr>
        <w:top w:val="none" w:sz="0" w:space="0" w:color="auto"/>
        <w:left w:val="none" w:sz="0" w:space="0" w:color="auto"/>
        <w:bottom w:val="none" w:sz="0" w:space="0" w:color="auto"/>
        <w:right w:val="none" w:sz="0" w:space="0" w:color="auto"/>
      </w:divBdr>
    </w:div>
    <w:div w:id="2059891504">
      <w:bodyDiv w:val="1"/>
      <w:marLeft w:val="0"/>
      <w:marRight w:val="0"/>
      <w:marTop w:val="0"/>
      <w:marBottom w:val="0"/>
      <w:divBdr>
        <w:top w:val="none" w:sz="0" w:space="0" w:color="auto"/>
        <w:left w:val="none" w:sz="0" w:space="0" w:color="auto"/>
        <w:bottom w:val="none" w:sz="0" w:space="0" w:color="auto"/>
        <w:right w:val="none" w:sz="0" w:space="0" w:color="auto"/>
      </w:divBdr>
    </w:div>
    <w:div w:id="2105107641">
      <w:bodyDiv w:val="1"/>
      <w:marLeft w:val="0"/>
      <w:marRight w:val="0"/>
      <w:marTop w:val="0"/>
      <w:marBottom w:val="0"/>
      <w:divBdr>
        <w:top w:val="none" w:sz="0" w:space="0" w:color="auto"/>
        <w:left w:val="none" w:sz="0" w:space="0" w:color="auto"/>
        <w:bottom w:val="none" w:sz="0" w:space="0" w:color="auto"/>
        <w:right w:val="none" w:sz="0" w:space="0" w:color="auto"/>
      </w:divBdr>
    </w:div>
    <w:div w:id="2112241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creativecommons.org/licenses/by-nc-sa/4.0/"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hyperlink" Target="http://doi.org/10.33387/protk.vxix.xxxx"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ejournal.unkhair.ac.id/index.php/protk/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Adi212</b:Tag>
    <b:SourceType>JournalArticle</b:SourceType>
    <b:Guid>{CB88B8C5-EA95-49C8-8DD2-4AB84556C2E4}</b:Guid>
    <b:Title>Analisa Pengujian Kelayakan Operasi Pemutus Tenaga (PMT) 150 kV Bay Penghantar Mandirancan I Berdasarkan Parameter Breaker Analyzer di Gardu Induk Sunyaragi.</b:Title>
    <b:Year>2021</b:Year>
    <b:Author>
      <b:Author>
        <b:NameList>
          <b:Person>
            <b:Last>Adis Galih Firdaus</b:Last>
            <b:First>R.</b:First>
            <b:Middle>H.</b:Middle>
          </b:Person>
        </b:NameList>
      </b:Author>
    </b:Author>
    <b:JournalName> ELECTRICIAN – Jurnal Rekayasa dan Teknologi Elektro</b:JournalName>
    <b:Pages>253</b:Pages>
    <b:RefOrder>2</b:RefOrder>
  </b:Source>
  <b:Source>
    <b:Tag>ded211</b:Tag>
    <b:SourceType>JournalArticle</b:SourceType>
    <b:Guid>{2DF9B3B5-6787-4958-AFE9-9387EF607102}</b:Guid>
    <b:Title>Analisis Uji Kelayakan PMT Pada Jaringan Tenaga LISTRIK 150 KV.</b:Title>
    <b:Year>2021</b:Year>
    <b:Author>
      <b:Author>
        <b:NameList>
          <b:Person>
            <b:Last>deden Emil Salam</b:Last>
            <b:First>E.</b:First>
            <b:Middle>M.</b:Middle>
          </b:Person>
        </b:NameList>
      </b:Author>
    </b:Author>
    <b:JournalName> Jurnal Kehumasan P-ISSN:, 4(2)</b:JournalName>
    <b:Pages>1–9</b:Pages>
    <b:RefOrder>3</b:RefOrder>
  </b:Source>
  <b:Source>
    <b:Tag>Fir23</b:Tag>
    <b:SourceType>JournalArticle</b:SourceType>
    <b:Guid>{214DE3F4-0D65-43FE-936D-BEE33500FE29}</b:Guid>
    <b:Author>
      <b:Author>
        <b:NameList>
          <b:Person>
            <b:Last>Firdaus</b:Last>
            <b:First>M.</b:First>
            <b:Middle>Y</b:Middle>
          </b:Person>
        </b:NameList>
      </b:Author>
    </b:Author>
    <b:Title>ANALISIS HASIL PENGUKURAN TAHANAN ISOLASI PADA PEMUTUS TENAGA (PMT) KUBIKEL 20 KV DI GARDU INDUK JENEPONTO</b:Title>
    <b:JournalName>Jurnal MEDIA ELEKTRIK, Vol. 20, No. 2</b:JournalName>
    <b:Year>2023</b:Year>
    <b:Pages>148</b:Pages>
    <b:RefOrder>4</b:RefOrder>
  </b:Source>
  <b:Source>
    <b:Tag>Pra24</b:Tag>
    <b:SourceType>JournalArticle</b:SourceType>
    <b:Guid>{70409E63-16B6-4C1A-A211-1E103C809957}</b:Guid>
    <b:Author>
      <b:Author>
        <b:NameList>
          <b:Person>
            <b:Last>Prakoso</b:Last>
            <b:First>M.</b:First>
            <b:Middle>A</b:Middle>
          </b:Person>
        </b:NameList>
      </b:Author>
    </b:Author>
    <b:Title> Analisis Pengujian dan Pemeliharaan Dua Tahunan Pemutus Tenaga (PMT) Di Gardu Induk Rungkut 150 kV</b:Title>
    <b:JournalName> Jurnal Teknik Elektro, Volume 13 Nomor 2</b:JournalName>
    <b:Year>2024</b:Year>
    <b:Pages>144-151</b:Pages>
    <b:RefOrder>5</b:RefOrder>
  </b:Source>
  <b:Source>
    <b:Tag>Wih191</b:Tag>
    <b:SourceType>JournalArticle</b:SourceType>
    <b:Guid>{2EEA6746-0702-44D6-AB93-580376696914}</b:Guid>
    <b:Title> Analisa Pengujian Transformator 2 MVA. </b:Title>
    <b:Year>2019</b:Year>
    <b:Author>
      <b:Author>
        <b:NameList>
          <b:Person>
            <b:Last>Wiharja</b:Last>
            <b:First>U</b:First>
          </b:Person>
        </b:NameList>
      </b:Author>
    </b:Author>
    <b:JournalName>Jurnal Elektrokrisna Vol. 7 No. 2</b:JournalName>
    <b:Pages>57-67.</b:Pages>
    <b:RefOrder>6</b:RefOrder>
  </b:Source>
  <b:Source>
    <b:Tag>MOC23</b:Tag>
    <b:SourceType>JournalArticle</b:SourceType>
    <b:Guid>{448490B7-5792-4D36-A208-B4F8330A310C}</b:Guid>
    <b:Author>
      <b:Author>
        <b:NameList>
          <b:Person>
            <b:Last>MOCHAMMAD SYACHBANI IRAWAN</b:Last>
            <b:First>TEGUH</b:First>
            <b:Middle>ARFIANTO</b:Middle>
          </b:Person>
        </b:NameList>
      </b:Author>
    </b:Author>
    <b:Title>Analisis Kinerja Pemutus Tenaga pada Gardu Induk 6,3 kV di PT Indonesia Power Kamojang</b:Title>
    <b:JournalName>Prosiding Seminar Nasional Energi, Telekomunikasi dan Otomasi SNETO 2023</b:JournalName>
    <b:Year>2023</b:Year>
    <b:Pages>117 </b:Pages>
    <b:RefOrder>7</b:RefOrder>
  </b:Source>
  <b:Source>
    <b:Tag>Sag19</b:Tag>
    <b:SourceType>JournalArticle</b:SourceType>
    <b:Guid>{A03B43AA-4D87-45E9-B3EF-E6F231A155BD}</b:Guid>
    <b:Author>
      <b:Author>
        <b:NameList>
          <b:Person>
            <b:Last>Saghawari</b:Last>
            <b:First>Aland,</b:First>
            <b:Middle>A., Tumaliang, H., Tulung, N</b:Middle>
          </b:Person>
        </b:NameList>
      </b:Author>
    </b:Author>
    <b:Title>Analisa Kinerja Circuit Breaker Saat Gangguan Pada Sisi 70 KV Di Gardu Induk Teling</b:Title>
    <b:JournalName>Repository Universitas Sam Ratulangi </b:JournalName>
    <b:Year>2019</b:Year>
    <b:Pages> hal. 1-8</b:Pages>
    <b:RefOrder>8</b:RefOrder>
  </b:Source>
  <b:Source>
    <b:Tag>Riz24</b:Tag>
    <b:SourceType>JournalArticle</b:SourceType>
    <b:Guid>{3FF5C9B8-EC23-448F-BA73-A905A1F2396F}</b:Guid>
    <b:Author>
      <b:Author>
        <b:NameList>
          <b:Person>
            <b:Last>Rizky Fiqliyarli Rezyan</b:Last>
            <b:First>Arnisa</b:First>
            <b:Middle>Stefanie</b:Middle>
          </b:Person>
        </b:NameList>
      </b:Author>
    </b:Author>
    <b:Title>KELAYAKAN PEMUTUS TENAGA 150 KV BERDASARKAN UJI TAHANAN ISOLASI DAN TAHANAN KONTAK</b:Title>
    <b:JournalName>EPIC (Journal of Electrical Power, Instrumentation and Control) Teknik Elektro – Universitas Pamulang Vol. 7, No. 1</b:JournalName>
    <b:Year>2024</b:Year>
    <b:Pages>46</b:Pages>
    <b:RefOrder>9</b:RefOrder>
  </b:Source>
  <b:Source>
    <b:Tag>Rez21</b:Tag>
    <b:SourceType>JournalArticle</b:SourceType>
    <b:Guid>{C554FBF5-3437-4465-9F8A-3AAAB4F20129}</b:Guid>
    <b:Author>
      <b:Author>
        <b:NameList>
          <b:Person>
            <b:Last>Rezza Badruzzaman</b:Last>
            <b:First>Arnisa</b:First>
            <b:Middle>Stefanie</b:Middle>
          </b:Person>
        </b:NameList>
      </b:Author>
    </b:Author>
    <b:Title>Analysis of Contact Resistance Test PMT Bay Kuningan II 70KV at Sunyaragi Substation</b:Title>
    <b:JournalName>Journal of Electrical and Electronic Engineering-UMSIDA  ISSN 2460-9250 (print), ISSN 2540-8658 (online) Vol. 5, No. 2, </b:JournalName>
    <b:Year>2021</b:Year>
    <b:Pages>116-138</b:Pages>
    <b:RefOrder>10</b:RefOrder>
  </b:Source>
  <b:Source>
    <b:Tag>Muh21</b:Tag>
    <b:SourceType>JournalArticle</b:SourceType>
    <b:Guid>{31162CA6-09E9-4927-B7BA-14B3FECD7194}</b:Guid>
    <b:Author>
      <b:Author>
        <b:NameList>
          <b:Person>
            <b:Last>Muhammad Mursal Fikri</b:Last>
            <b:First>Insani</b:First>
            <b:Middle>Abdi Bangsa, Ulul Ilmi</b:Middle>
          </b:Person>
        </b:NameList>
      </b:Author>
    </b:Author>
    <b:Title>Pengujian Tahanan Kontak Pemutus Tenaga 70 KV Di Gardu Induk Rengas Dengklok Karawang</b:Title>
    <b:JournalName>JE-UNISLA Electronic Control, Telecomunication, Computer Information and Power Systems Volume 6 No 2 </b:JournalName>
    <b:Year> 2021</b:Year>
    <b:Pages>7-8</b:Pages>
    <b:RefOrder>11</b:RefOrder>
  </b:Source>
  <b:Source>
    <b:Tag>Via17</b:Tag>
    <b:SourceType>JournalArticle</b:SourceType>
    <b:Guid>{401EEE52-E4C1-488A-827D-FE849B868BE1}</b:Guid>
    <b:Author>
      <b:Author>
        <b:NameList>
          <b:Person>
            <b:Last>Vianna</b:Last>
            <b:First>E.</b:First>
            <b:Middle>A., Abaide, A. R., Canha, L. N., &amp; Miranda, V.</b:Middle>
          </b:Person>
        </b:NameList>
      </b:Author>
    </b:Author>
    <b:Title>Substations SF6circuit breakers: Reliability  evaluation  based  on  equipment  condition.</b:Title>
    <b:JournalName>Electric  Power  Systems  Research</b:JournalName>
    <b:Year>2017</b:Year>
    <b:Pages>36-46</b:Pages>
    <b:RefOrder>1</b:RefOrder>
  </b:Source>
  <b:Source>
    <b:Tag>Che18</b:Tag>
    <b:SourceType>JournalArticle</b:SourceType>
    <b:Guid>{DB0C5A63-DC8E-4B6F-8733-B3D9BE10C16C}</b:Guid>
    <b:Author>
      <b:Author>
        <b:NameList>
          <b:Person>
            <b:Last>Cheng</b:Last>
            <b:First>T.,</b:First>
            <b:Middle>Gao, W., Liu, W., &amp; Li, R.</b:Middle>
          </b:Person>
        </b:NameList>
      </b:Author>
    </b:Author>
    <b:Title>valuation method of contact erosion for high voltage SF6circuit  breakers  using  dynamic  contact  resistance  measurement</b:Title>
    <b:JournalName>Electric  Power  Systems Research 163.</b:JournalName>
    <b:Year>2018</b:Year>
    <b:Pages>725-732</b:Pages>
    <b:RefOrder>12</b:RefOrder>
  </b:Source>
  <b:Source>
    <b:Tag>Fei17</b:Tag>
    <b:SourceType>JournalArticle</b:SourceType>
    <b:Guid>{E0B5A7E3-24B8-47F4-9748-60D0D91761BE}</b:Guid>
    <b:Author>
      <b:Author>
        <b:NameList>
          <b:Person>
            <b:Last>Feiming</b:Last>
            <b:First>W.,</b:First>
            <b:Middle>Bin, Z., Yong, T., Fucheng, L., Xin, L., &amp; Yalong, X.</b:Middle>
          </b:Person>
        </b:NameList>
      </b:Author>
    </b:Author>
    <b:Title>Test analysis of dielectric  recovery  characteristic  in  high  voltage  SF6circuit  breaker</b:Title>
    <b:JournalName>In 2017  4th  International Conference  on  Electric  Power  Equipment-Switching  Technology  (ICEPE-ST)</b:JournalName>
    <b:Year>2017</b:Year>
    <b:Pages>11-15</b:Pages>
    <b:RefOrder>13</b:RefOrder>
  </b:Source>
  <b:Source>
    <b:Tag>Día20</b:Tag>
    <b:SourceType>JournalArticle</b:SourceType>
    <b:Guid>{83B5E74B-A9C4-40E3-9432-E156A1F5B778}</b:Guid>
    <b:Author>
      <b:Author>
        <b:NameList>
          <b:Person>
            <b:Last>Díaz</b:Last>
            <b:First>S.,</b:First>
            <b:Middle>Nuñez, J., Berdugo, K., &amp; Gomez, K</b:Middle>
          </b:Person>
        </b:NameList>
      </b:Author>
    </b:Author>
    <b:Title>Study  of  technologies  implemented  in the   operation   of   SF6   switches.</b:Title>
    <b:JournalName>InIOP   Conference   Series:   Materials   Science   and Engineering(Vol. 872, No. 1, p. 012041). IOP Publishing.</b:JournalName>
    <b:Year>2020</b:Year>
    <b:RefOrder>14</b:RefOrder>
  </b:Source>
  <b:Source>
    <b:Tag>Guo22</b:Tag>
    <b:SourceType>JournalArticle</b:SourceType>
    <b:Guid>{50E7016D-88DE-4661-B5DF-25C803853B47}</b:Guid>
    <b:Author>
      <b:Author>
        <b:NameList>
          <b:Person>
            <b:Last>Guo</b:Last>
            <b:First>Z.,</b:First>
            <b:Middle>Li, L., Han, W., &amp; Guo, Z</b:Middle>
          </b:Person>
        </b:NameList>
      </b:Author>
    </b:Author>
    <b:Title>SF6 High-Voltage Circuit Breaker Contact Status Detection at Different Currents</b:Title>
    <b:JournalName> Sensors, 22(21)</b:JournalName>
    <b:Year>2022</b:Year>
    <b:Pages>8490</b:Pages>
    <b:RefOrder>15</b:RefOrder>
  </b:Source>
</b:Sourc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P6Ol0DtlQCzWSZHXHl/mBfiEPA==">CgMxLjAaFAoBMBIPCg0IB0IJEgdHdW5nc3VoMglpZC5namRneHMyCWguMzBqMHpsbDIOaC44YXRpeGJ6ZWpncWgyDmguZG54cHprNWloMGprOAByITFlY3pEbWpiTzRDTUxOQjNoT2NYdkU4MlJOZjhaS2xKOQ==</go:docsCustomData>
</go:gDocsCustomXmlDataStorage>
</file>

<file path=customXml/itemProps1.xml><?xml version="1.0" encoding="utf-8"?>
<ds:datastoreItem xmlns:ds="http://schemas.openxmlformats.org/officeDocument/2006/customXml" ds:itemID="{B2BE79FA-BDD3-47B0-8FD9-C37499A53BD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6</Pages>
  <Words>3924</Words>
  <Characters>22370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 ELKHA</dc:creator>
  <cp:lastModifiedBy>helmalia putri</cp:lastModifiedBy>
  <cp:revision>40</cp:revision>
  <cp:lastPrinted>2025-07-10T13:28:00Z</cp:lastPrinted>
  <dcterms:created xsi:type="dcterms:W3CDTF">2025-07-15T09:41:00Z</dcterms:created>
  <dcterms:modified xsi:type="dcterms:W3CDTF">2025-07-31T02:01:00Z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079df1ce-966a-3301-a857-82aa789942c8</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80989070-062c-422b-b8a9-f6e373f69c38</vt:lpwstr>
  </property>
</Properties>
</file>