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CFA79" w14:textId="77777777" w:rsidR="003B2191" w:rsidRPr="003D6338" w:rsidRDefault="003B2191" w:rsidP="003B2191">
      <w:pPr>
        <w:spacing w:after="0" w:line="360" w:lineRule="auto"/>
        <w:rPr>
          <w:rFonts w:ascii="Times New Roman" w:hAnsi="Times New Roman" w:cs="Times New Roman"/>
          <w:b/>
          <w:bCs/>
        </w:rPr>
      </w:pPr>
      <w:r w:rsidRPr="003D6338">
        <w:rPr>
          <w:rFonts w:ascii="Times New Roman" w:hAnsi="Times New Roman" w:cs="Times New Roman"/>
          <w:b/>
          <w:bCs/>
          <w:noProof/>
        </w:rPr>
        <mc:AlternateContent>
          <mc:Choice Requires="wps">
            <w:drawing>
              <wp:anchor distT="0" distB="0" distL="114300" distR="114300" simplePos="0" relativeHeight="251667456" behindDoc="0" locked="0" layoutInCell="1" allowOverlap="1" wp14:anchorId="7B51B06C" wp14:editId="07EA0F7C">
                <wp:simplePos x="0" y="0"/>
                <wp:positionH relativeFrom="margin">
                  <wp:align>left</wp:align>
                </wp:positionH>
                <wp:positionV relativeFrom="paragraph">
                  <wp:posOffset>200024</wp:posOffset>
                </wp:positionV>
                <wp:extent cx="5734050" cy="9525"/>
                <wp:effectExtent l="0" t="0" r="19050" b="28575"/>
                <wp:wrapNone/>
                <wp:docPr id="1361375664" name="Straight Connector 1"/>
                <wp:cNvGraphicFramePr/>
                <a:graphic xmlns:a="http://schemas.openxmlformats.org/drawingml/2006/main">
                  <a:graphicData uri="http://schemas.microsoft.com/office/word/2010/wordprocessingShape">
                    <wps:wsp>
                      <wps:cNvCnPr/>
                      <wps:spPr>
                        <a:xfrm>
                          <a:off x="0" y="0"/>
                          <a:ext cx="5734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00028" id="Straight Connector 1" o:spid="_x0000_s1026" style="position:absolute;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75pt" to="45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" strokecolor="black [3200]" strokeweight=".5pt">
                <v:stroke joinstyle="miter"/>
                <w10:wrap anchorx="margin"/>
              </v:line>
            </w:pict>
          </mc:Fallback>
        </mc:AlternateContent>
      </w:r>
      <w:r w:rsidRPr="003D6338">
        <w:rPr>
          <w:rFonts w:ascii="Times New Roman" w:hAnsi="Times New Roman" w:cs="Times New Roman"/>
        </w:rPr>
        <w:t xml:space="preserve">JURNAL PUSAKA Vol. </w:t>
      </w:r>
      <w:r>
        <w:rPr>
          <w:rFonts w:ascii="Times New Roman" w:hAnsi="Times New Roman" w:cs="Times New Roman"/>
        </w:rPr>
        <w:t>6 No. 1, 2026</w:t>
      </w:r>
    </w:p>
    <w:p w14:paraId="7F5BDAFC" w14:textId="77777777" w:rsidR="003B2191" w:rsidRDefault="003B2191" w:rsidP="004B6EDC">
      <w:pPr>
        <w:spacing w:after="0" w:line="360" w:lineRule="auto"/>
        <w:contextualSpacing/>
        <w:jc w:val="center"/>
        <w:rPr>
          <w:rFonts w:asciiTheme="majorBidi" w:eastAsia="Calibri" w:hAnsiTheme="majorBidi" w:cstheme="majorBidi"/>
          <w:b/>
          <w:sz w:val="24"/>
          <w:szCs w:val="24"/>
          <w:lang w:val="id-ID"/>
        </w:rPr>
      </w:pPr>
    </w:p>
    <w:p w14:paraId="6DBA7F53" w14:textId="282DC7EF" w:rsidR="006D799F" w:rsidRDefault="00D819A7" w:rsidP="004B6EDC">
      <w:pPr>
        <w:spacing w:after="0" w:line="360" w:lineRule="auto"/>
        <w:contextualSpacing/>
        <w:jc w:val="center"/>
        <w:rPr>
          <w:rFonts w:asciiTheme="majorBidi" w:eastAsia="Calibri" w:hAnsiTheme="majorBidi" w:cstheme="majorBidi"/>
          <w:b/>
          <w:sz w:val="24"/>
          <w:szCs w:val="24"/>
          <w:lang w:val="nl-NL"/>
        </w:rPr>
      </w:pPr>
      <w:r w:rsidRPr="004B6EDC">
        <w:rPr>
          <w:rFonts w:asciiTheme="majorBidi" w:eastAsia="Calibri" w:hAnsiTheme="majorBidi" w:cstheme="majorBidi"/>
          <w:b/>
          <w:sz w:val="24"/>
          <w:szCs w:val="24"/>
          <w:lang w:val="id-ID"/>
        </w:rPr>
        <w:t>BENTENG KALAMATA</w:t>
      </w:r>
      <w:r w:rsidRPr="00C07DC0">
        <w:rPr>
          <w:rFonts w:asciiTheme="majorBidi" w:eastAsia="Calibri" w:hAnsiTheme="majorBidi" w:cstheme="majorBidi"/>
          <w:b/>
          <w:sz w:val="24"/>
          <w:szCs w:val="24"/>
          <w:lang w:val="nl-NL"/>
        </w:rPr>
        <w:t>/KAYU MERAH</w:t>
      </w:r>
      <w:r w:rsidR="002B05D2">
        <w:rPr>
          <w:rFonts w:asciiTheme="majorBidi" w:eastAsia="Calibri" w:hAnsiTheme="majorBidi" w:cstheme="majorBidi"/>
          <w:b/>
          <w:sz w:val="24"/>
          <w:szCs w:val="24"/>
          <w:lang w:val="nl-NL"/>
        </w:rPr>
        <w:t>: KONTESTASI KOLONIALISME DALAM PEREBUTAN EKONOMI REMPAH</w:t>
      </w:r>
    </w:p>
    <w:p w14:paraId="39442BAB" w14:textId="78A8E63B" w:rsidR="003D416E" w:rsidRDefault="003D416E" w:rsidP="004B6EDC">
      <w:pPr>
        <w:spacing w:after="0" w:line="360" w:lineRule="auto"/>
        <w:contextualSpacing/>
        <w:jc w:val="center"/>
        <w:rPr>
          <w:rFonts w:asciiTheme="majorBidi" w:eastAsia="Calibri" w:hAnsiTheme="majorBidi" w:cstheme="majorBidi"/>
          <w:b/>
          <w:sz w:val="24"/>
          <w:szCs w:val="24"/>
          <w:lang w:val="nl-NL"/>
        </w:rPr>
      </w:pPr>
      <w:r>
        <w:rPr>
          <w:rFonts w:asciiTheme="majorBidi" w:eastAsia="Calibri" w:hAnsiTheme="majorBidi" w:cstheme="majorBidi"/>
          <w:b/>
          <w:sz w:val="24"/>
          <w:szCs w:val="24"/>
          <w:lang w:val="nl-NL"/>
        </w:rPr>
        <w:t>Umi Barjiyah</w:t>
      </w:r>
    </w:p>
    <w:p w14:paraId="029561BE" w14:textId="47F85992" w:rsidR="003D416E" w:rsidRDefault="003D416E" w:rsidP="004B6EDC">
      <w:pPr>
        <w:spacing w:after="0" w:line="360" w:lineRule="auto"/>
        <w:contextualSpacing/>
        <w:jc w:val="center"/>
        <w:rPr>
          <w:rFonts w:asciiTheme="majorBidi" w:eastAsia="Calibri" w:hAnsiTheme="majorBidi" w:cstheme="majorBidi"/>
          <w:b/>
          <w:sz w:val="24"/>
          <w:szCs w:val="24"/>
          <w:lang w:val="nl-NL"/>
        </w:rPr>
      </w:pPr>
      <w:r>
        <w:rPr>
          <w:rFonts w:asciiTheme="majorBidi" w:eastAsia="Calibri" w:hAnsiTheme="majorBidi" w:cstheme="majorBidi"/>
          <w:b/>
          <w:sz w:val="24"/>
          <w:szCs w:val="24"/>
          <w:lang w:val="nl-NL"/>
        </w:rPr>
        <w:t>Ummi.barjiyah25@gmail.com</w:t>
      </w:r>
    </w:p>
    <w:p w14:paraId="72176999" w14:textId="77777777" w:rsidR="003D416E" w:rsidRPr="00C07DC0" w:rsidRDefault="003D416E" w:rsidP="004B6EDC">
      <w:pPr>
        <w:spacing w:after="0" w:line="360" w:lineRule="auto"/>
        <w:contextualSpacing/>
        <w:jc w:val="center"/>
        <w:rPr>
          <w:rFonts w:asciiTheme="majorBidi" w:eastAsia="Calibri" w:hAnsiTheme="majorBidi" w:cstheme="majorBidi"/>
          <w:b/>
          <w:sz w:val="24"/>
          <w:szCs w:val="24"/>
          <w:lang w:val="nl-NL"/>
        </w:rPr>
      </w:pPr>
    </w:p>
    <w:p w14:paraId="26B37A8E" w14:textId="5647E3B7" w:rsidR="00901C97" w:rsidRDefault="003D416E" w:rsidP="003E1310">
      <w:pPr>
        <w:spacing w:after="0" w:line="360" w:lineRule="auto"/>
        <w:contextualSpacing/>
        <w:jc w:val="center"/>
        <w:rPr>
          <w:rFonts w:asciiTheme="majorBidi" w:eastAsia="Calibri" w:hAnsiTheme="majorBidi" w:cstheme="majorBidi"/>
          <w:b/>
          <w:sz w:val="24"/>
          <w:szCs w:val="24"/>
          <w:lang w:val="nl-NL"/>
        </w:rPr>
      </w:pPr>
      <w:r>
        <w:rPr>
          <w:rFonts w:asciiTheme="majorBidi" w:eastAsia="Calibri" w:hAnsiTheme="majorBidi" w:cstheme="majorBidi"/>
          <w:b/>
          <w:sz w:val="24"/>
          <w:szCs w:val="24"/>
          <w:lang w:val="nl-NL"/>
        </w:rPr>
        <w:t>Abstrak</w:t>
      </w:r>
    </w:p>
    <w:p w14:paraId="1EF7C81D" w14:textId="01BCB53C" w:rsidR="003D416E" w:rsidRDefault="00765E6B" w:rsidP="009C6572">
      <w:pPr>
        <w:pStyle w:val="isselectedend"/>
        <w:jc w:val="both"/>
        <w:rPr>
          <w:rFonts w:asciiTheme="majorBidi" w:eastAsia="Calibri" w:hAnsiTheme="majorBidi" w:cstheme="majorBidi"/>
          <w:bCs/>
          <w:lang w:val="nl-NL"/>
        </w:rPr>
      </w:pPr>
      <w:r w:rsidRPr="003E1310">
        <w:rPr>
          <w:rFonts w:asciiTheme="majorBidi" w:eastAsia="Calibri" w:hAnsiTheme="majorBidi" w:cstheme="majorBidi"/>
          <w:bCs/>
          <w:lang w:val="nl-NL"/>
        </w:rPr>
        <w:t xml:space="preserve">Kontestasi bangsa Eropa di Ternate dan Tidore menjadi ajang pertempuran dan pertahanan. Untuk memperkuat pertahanannya baik bangsa Portugis maupun Spanyol membangun benteng sebagai pos penjagaan, pertahanan, dan perlindungan. </w:t>
      </w:r>
      <w:r w:rsidR="009C6572">
        <w:t xml:space="preserve">Hasil </w:t>
      </w:r>
      <w:proofErr w:type="spellStart"/>
      <w:r w:rsidR="009C6572">
        <w:t>penelitian</w:t>
      </w:r>
      <w:proofErr w:type="spellEnd"/>
      <w:r w:rsidR="009C6572">
        <w:t xml:space="preserve"> </w:t>
      </w:r>
      <w:proofErr w:type="spellStart"/>
      <w:r w:rsidR="009C6572">
        <w:t>menunjukkan</w:t>
      </w:r>
      <w:proofErr w:type="spellEnd"/>
      <w:r w:rsidR="009C6572">
        <w:t xml:space="preserve"> </w:t>
      </w:r>
      <w:proofErr w:type="spellStart"/>
      <w:r w:rsidR="009C6572">
        <w:t>bahwa</w:t>
      </w:r>
      <w:proofErr w:type="spellEnd"/>
      <w:r w:rsidR="009C6572">
        <w:t xml:space="preserve"> </w:t>
      </w:r>
      <w:proofErr w:type="spellStart"/>
      <w:r w:rsidR="009C6572">
        <w:t>Benteng</w:t>
      </w:r>
      <w:proofErr w:type="spellEnd"/>
      <w:r w:rsidR="009C6572">
        <w:t xml:space="preserve"> Kalamata </w:t>
      </w:r>
      <w:proofErr w:type="spellStart"/>
      <w:r w:rsidR="009C6572">
        <w:t>memiliki</w:t>
      </w:r>
      <w:proofErr w:type="spellEnd"/>
      <w:r w:rsidR="009C6572">
        <w:t xml:space="preserve"> </w:t>
      </w:r>
      <w:proofErr w:type="spellStart"/>
      <w:r w:rsidR="009C6572">
        <w:t>peran</w:t>
      </w:r>
      <w:proofErr w:type="spellEnd"/>
      <w:r w:rsidR="009C6572">
        <w:t xml:space="preserve"> </w:t>
      </w:r>
      <w:proofErr w:type="spellStart"/>
      <w:r w:rsidR="009C6572">
        <w:t>penting</w:t>
      </w:r>
      <w:proofErr w:type="spellEnd"/>
      <w:r w:rsidR="009C6572">
        <w:t xml:space="preserve"> </w:t>
      </w:r>
      <w:proofErr w:type="spellStart"/>
      <w:r w:rsidR="009C6572">
        <w:t>sebagai</w:t>
      </w:r>
      <w:proofErr w:type="spellEnd"/>
      <w:r w:rsidR="009C6572">
        <w:t xml:space="preserve"> </w:t>
      </w:r>
      <w:proofErr w:type="spellStart"/>
      <w:r w:rsidR="009C6572">
        <w:t>benteng</w:t>
      </w:r>
      <w:proofErr w:type="spellEnd"/>
      <w:r w:rsidR="009C6572">
        <w:t xml:space="preserve"> </w:t>
      </w:r>
      <w:proofErr w:type="spellStart"/>
      <w:r w:rsidR="009C6572">
        <w:t>pertahanan</w:t>
      </w:r>
      <w:proofErr w:type="spellEnd"/>
      <w:r w:rsidR="009C6572">
        <w:t xml:space="preserve"> </w:t>
      </w:r>
      <w:proofErr w:type="spellStart"/>
      <w:r w:rsidR="009C6572">
        <w:t>sekaligus</w:t>
      </w:r>
      <w:proofErr w:type="spellEnd"/>
      <w:r w:rsidR="009C6572">
        <w:t xml:space="preserve"> </w:t>
      </w:r>
      <w:proofErr w:type="spellStart"/>
      <w:r w:rsidR="009C6572">
        <w:t>pos</w:t>
      </w:r>
      <w:proofErr w:type="spellEnd"/>
      <w:r w:rsidR="009C6572">
        <w:t xml:space="preserve"> </w:t>
      </w:r>
      <w:proofErr w:type="spellStart"/>
      <w:r w:rsidR="009C6572">
        <w:t>pengawasan</w:t>
      </w:r>
      <w:proofErr w:type="spellEnd"/>
      <w:r w:rsidR="009C6572">
        <w:t xml:space="preserve"> </w:t>
      </w:r>
      <w:proofErr w:type="spellStart"/>
      <w:r w:rsidR="009C6572">
        <w:t>terhadap</w:t>
      </w:r>
      <w:proofErr w:type="spellEnd"/>
      <w:r w:rsidR="009C6572">
        <w:t xml:space="preserve"> </w:t>
      </w:r>
      <w:proofErr w:type="spellStart"/>
      <w:r w:rsidR="009C6572">
        <w:t>jalur</w:t>
      </w:r>
      <w:proofErr w:type="spellEnd"/>
      <w:r w:rsidR="009C6572">
        <w:t xml:space="preserve"> </w:t>
      </w:r>
      <w:proofErr w:type="spellStart"/>
      <w:r w:rsidR="009C6572">
        <w:t>pelayaran</w:t>
      </w:r>
      <w:proofErr w:type="spellEnd"/>
      <w:r w:rsidR="009C6572">
        <w:t xml:space="preserve"> dan </w:t>
      </w:r>
      <w:proofErr w:type="spellStart"/>
      <w:r w:rsidR="009C6572">
        <w:t>perdagangan</w:t>
      </w:r>
      <w:proofErr w:type="spellEnd"/>
      <w:r w:rsidR="009C6572">
        <w:t xml:space="preserve"> di </w:t>
      </w:r>
      <w:proofErr w:type="spellStart"/>
      <w:r w:rsidR="009C6572">
        <w:t>perairan</w:t>
      </w:r>
      <w:proofErr w:type="spellEnd"/>
      <w:r w:rsidR="009C6572">
        <w:t xml:space="preserve"> </w:t>
      </w:r>
      <w:proofErr w:type="spellStart"/>
      <w:r w:rsidR="009C6572">
        <w:t>antara</w:t>
      </w:r>
      <w:proofErr w:type="spellEnd"/>
      <w:r w:rsidR="009C6572">
        <w:t xml:space="preserve"> Ternate dan Tidore. </w:t>
      </w:r>
      <w:proofErr w:type="spellStart"/>
      <w:r w:rsidR="009C6572">
        <w:t>Pergantian</w:t>
      </w:r>
      <w:proofErr w:type="spellEnd"/>
      <w:r w:rsidR="009C6572">
        <w:t xml:space="preserve"> </w:t>
      </w:r>
      <w:proofErr w:type="spellStart"/>
      <w:r w:rsidR="009C6572">
        <w:t>kekuasaan</w:t>
      </w:r>
      <w:proofErr w:type="spellEnd"/>
      <w:r w:rsidR="009C6572">
        <w:t xml:space="preserve"> </w:t>
      </w:r>
      <w:proofErr w:type="spellStart"/>
      <w:r w:rsidR="009C6572">
        <w:t>kolonial</w:t>
      </w:r>
      <w:proofErr w:type="spellEnd"/>
      <w:r w:rsidR="009C6572">
        <w:t xml:space="preserve"> </w:t>
      </w:r>
      <w:proofErr w:type="spellStart"/>
      <w:r w:rsidR="009C6572">
        <w:t>memengaruhi</w:t>
      </w:r>
      <w:proofErr w:type="spellEnd"/>
      <w:r w:rsidR="009C6572">
        <w:t xml:space="preserve"> </w:t>
      </w:r>
      <w:proofErr w:type="spellStart"/>
      <w:r w:rsidR="009C6572">
        <w:t>struktur</w:t>
      </w:r>
      <w:proofErr w:type="spellEnd"/>
      <w:r w:rsidR="009C6572">
        <w:t xml:space="preserve">, </w:t>
      </w:r>
      <w:proofErr w:type="spellStart"/>
      <w:r w:rsidR="009C6572">
        <w:t>fungsi</w:t>
      </w:r>
      <w:proofErr w:type="spellEnd"/>
      <w:r w:rsidR="009C6572">
        <w:t xml:space="preserve">, dan </w:t>
      </w:r>
      <w:proofErr w:type="spellStart"/>
      <w:r w:rsidR="009C6572">
        <w:t>pemanfaatan</w:t>
      </w:r>
      <w:proofErr w:type="spellEnd"/>
      <w:r w:rsidR="009C6572">
        <w:t xml:space="preserve"> </w:t>
      </w:r>
      <w:proofErr w:type="spellStart"/>
      <w:r w:rsidR="009C6572">
        <w:t>benteng</w:t>
      </w:r>
      <w:proofErr w:type="spellEnd"/>
      <w:r w:rsidR="009C6572">
        <w:t xml:space="preserve"> </w:t>
      </w:r>
      <w:proofErr w:type="spellStart"/>
      <w:r w:rsidR="009C6572">
        <w:t>sesuai</w:t>
      </w:r>
      <w:proofErr w:type="spellEnd"/>
      <w:r w:rsidR="009C6572">
        <w:t xml:space="preserve"> </w:t>
      </w:r>
      <w:proofErr w:type="spellStart"/>
      <w:r w:rsidR="009C6572">
        <w:t>dengan</w:t>
      </w:r>
      <w:proofErr w:type="spellEnd"/>
      <w:r w:rsidR="009C6572">
        <w:t xml:space="preserve"> </w:t>
      </w:r>
      <w:proofErr w:type="spellStart"/>
      <w:r w:rsidR="009C6572">
        <w:t>kepentingan</w:t>
      </w:r>
      <w:proofErr w:type="spellEnd"/>
      <w:r w:rsidR="009C6572">
        <w:t xml:space="preserve"> </w:t>
      </w:r>
      <w:proofErr w:type="spellStart"/>
      <w:r w:rsidR="009C6572">
        <w:t>politik</w:t>
      </w:r>
      <w:proofErr w:type="spellEnd"/>
      <w:r w:rsidR="009C6572">
        <w:t xml:space="preserve"> dan </w:t>
      </w:r>
      <w:proofErr w:type="spellStart"/>
      <w:r w:rsidR="009C6572">
        <w:t>militer</w:t>
      </w:r>
      <w:proofErr w:type="spellEnd"/>
      <w:r w:rsidR="009C6572">
        <w:t xml:space="preserve"> masing-masing </w:t>
      </w:r>
      <w:proofErr w:type="spellStart"/>
      <w:r w:rsidR="009C6572">
        <w:t>penguasa</w:t>
      </w:r>
      <w:proofErr w:type="spellEnd"/>
      <w:r w:rsidR="009C6572">
        <w:t xml:space="preserve">. </w:t>
      </w:r>
      <w:proofErr w:type="spellStart"/>
      <w:r w:rsidR="009C6572">
        <w:t>Setelah</w:t>
      </w:r>
      <w:proofErr w:type="spellEnd"/>
      <w:r w:rsidR="009C6572">
        <w:t xml:space="preserve"> </w:t>
      </w:r>
      <w:proofErr w:type="spellStart"/>
      <w:r w:rsidR="009C6572">
        <w:t>berakhirnya</w:t>
      </w:r>
      <w:proofErr w:type="spellEnd"/>
      <w:r w:rsidR="009C6572">
        <w:t xml:space="preserve"> masa </w:t>
      </w:r>
      <w:proofErr w:type="spellStart"/>
      <w:r w:rsidR="009C6572">
        <w:t>kolonial</w:t>
      </w:r>
      <w:proofErr w:type="spellEnd"/>
      <w:r w:rsidR="009C6572">
        <w:t xml:space="preserve">, </w:t>
      </w:r>
      <w:proofErr w:type="spellStart"/>
      <w:r w:rsidR="009C6572">
        <w:t>fungsi</w:t>
      </w:r>
      <w:proofErr w:type="spellEnd"/>
      <w:r w:rsidR="009C6572">
        <w:t xml:space="preserve"> </w:t>
      </w:r>
      <w:proofErr w:type="spellStart"/>
      <w:r w:rsidR="009C6572">
        <w:t>militer</w:t>
      </w:r>
      <w:proofErr w:type="spellEnd"/>
      <w:r w:rsidR="009C6572">
        <w:t xml:space="preserve"> </w:t>
      </w:r>
      <w:proofErr w:type="spellStart"/>
      <w:r w:rsidR="009C6572">
        <w:t>benteng</w:t>
      </w:r>
      <w:proofErr w:type="spellEnd"/>
      <w:r w:rsidR="009C6572">
        <w:t xml:space="preserve"> </w:t>
      </w:r>
      <w:proofErr w:type="spellStart"/>
      <w:r w:rsidR="009C6572">
        <w:t>mengalami</w:t>
      </w:r>
      <w:proofErr w:type="spellEnd"/>
      <w:r w:rsidR="009C6572">
        <w:t xml:space="preserve"> </w:t>
      </w:r>
      <w:proofErr w:type="spellStart"/>
      <w:r w:rsidR="009C6572">
        <w:t>perubahan</w:t>
      </w:r>
      <w:proofErr w:type="spellEnd"/>
      <w:r w:rsidR="009C6572">
        <w:t xml:space="preserve"> </w:t>
      </w:r>
      <w:proofErr w:type="spellStart"/>
      <w:r w:rsidR="009C6572">
        <w:t>menjadi</w:t>
      </w:r>
      <w:proofErr w:type="spellEnd"/>
      <w:r w:rsidR="009C6572">
        <w:t xml:space="preserve"> </w:t>
      </w:r>
      <w:proofErr w:type="spellStart"/>
      <w:r w:rsidR="009C6572">
        <w:t>warisan</w:t>
      </w:r>
      <w:proofErr w:type="spellEnd"/>
      <w:r w:rsidR="009C6572">
        <w:t xml:space="preserve"> </w:t>
      </w:r>
      <w:proofErr w:type="spellStart"/>
      <w:r w:rsidR="009C6572">
        <w:t>budaya</w:t>
      </w:r>
      <w:proofErr w:type="spellEnd"/>
      <w:r w:rsidR="009C6572">
        <w:t xml:space="preserve"> yang </w:t>
      </w:r>
      <w:proofErr w:type="spellStart"/>
      <w:r w:rsidR="009C6572">
        <w:t>memiliki</w:t>
      </w:r>
      <w:proofErr w:type="spellEnd"/>
      <w:r w:rsidR="009C6572">
        <w:t xml:space="preserve"> </w:t>
      </w:r>
      <w:proofErr w:type="spellStart"/>
      <w:r w:rsidR="009C6572">
        <w:t>nilai</w:t>
      </w:r>
      <w:proofErr w:type="spellEnd"/>
      <w:r w:rsidR="009C6572">
        <w:t xml:space="preserve"> </w:t>
      </w:r>
      <w:proofErr w:type="spellStart"/>
      <w:r w:rsidR="009C6572">
        <w:t>sejarah</w:t>
      </w:r>
      <w:proofErr w:type="spellEnd"/>
      <w:r w:rsidR="009C6572">
        <w:t xml:space="preserve">, </w:t>
      </w:r>
      <w:proofErr w:type="spellStart"/>
      <w:r w:rsidR="009C6572">
        <w:t>pendidikan</w:t>
      </w:r>
      <w:proofErr w:type="spellEnd"/>
      <w:r w:rsidR="009C6572">
        <w:t xml:space="preserve">, dan </w:t>
      </w:r>
      <w:proofErr w:type="spellStart"/>
      <w:r w:rsidR="009C6572">
        <w:t>pariwisata</w:t>
      </w:r>
      <w:proofErr w:type="spellEnd"/>
      <w:r w:rsidR="009C6572">
        <w:t xml:space="preserve">. Upaya </w:t>
      </w:r>
      <w:proofErr w:type="spellStart"/>
      <w:r w:rsidR="009C6572">
        <w:t>konservasi</w:t>
      </w:r>
      <w:proofErr w:type="spellEnd"/>
      <w:r w:rsidR="009C6572">
        <w:t xml:space="preserve"> yang </w:t>
      </w:r>
      <w:proofErr w:type="spellStart"/>
      <w:r w:rsidR="009C6572">
        <w:t>dilakukan</w:t>
      </w:r>
      <w:proofErr w:type="spellEnd"/>
      <w:r w:rsidR="009C6572">
        <w:t xml:space="preserve"> </w:t>
      </w:r>
      <w:proofErr w:type="spellStart"/>
      <w:r w:rsidR="009C6572">
        <w:t>pemerintah</w:t>
      </w:r>
      <w:proofErr w:type="spellEnd"/>
      <w:r w:rsidR="009C6572">
        <w:t xml:space="preserve"> </w:t>
      </w:r>
      <w:proofErr w:type="spellStart"/>
      <w:r w:rsidR="009C6572">
        <w:t>bersama</w:t>
      </w:r>
      <w:proofErr w:type="spellEnd"/>
      <w:r w:rsidR="009C6572">
        <w:t xml:space="preserve"> </w:t>
      </w:r>
      <w:proofErr w:type="spellStart"/>
      <w:r w:rsidR="009C6572">
        <w:t>masyarakat</w:t>
      </w:r>
      <w:proofErr w:type="spellEnd"/>
      <w:r w:rsidR="009C6572">
        <w:t xml:space="preserve"> </w:t>
      </w:r>
      <w:proofErr w:type="spellStart"/>
      <w:r w:rsidR="009C6572">
        <w:t>menjadi</w:t>
      </w:r>
      <w:proofErr w:type="spellEnd"/>
      <w:r w:rsidR="009C6572">
        <w:t xml:space="preserve"> </w:t>
      </w:r>
      <w:proofErr w:type="spellStart"/>
      <w:r w:rsidR="009C6572">
        <w:t>faktor</w:t>
      </w:r>
      <w:proofErr w:type="spellEnd"/>
      <w:r w:rsidR="009C6572">
        <w:t xml:space="preserve"> </w:t>
      </w:r>
      <w:proofErr w:type="spellStart"/>
      <w:r w:rsidR="009C6572">
        <w:t>penting</w:t>
      </w:r>
      <w:proofErr w:type="spellEnd"/>
      <w:r w:rsidR="009C6572">
        <w:t xml:space="preserve"> </w:t>
      </w:r>
      <w:proofErr w:type="spellStart"/>
      <w:r w:rsidR="009C6572">
        <w:t>dalam</w:t>
      </w:r>
      <w:proofErr w:type="spellEnd"/>
      <w:r w:rsidR="009C6572">
        <w:t xml:space="preserve"> </w:t>
      </w:r>
      <w:proofErr w:type="spellStart"/>
      <w:r w:rsidR="009C6572">
        <w:t>menjaga</w:t>
      </w:r>
      <w:proofErr w:type="spellEnd"/>
      <w:r w:rsidR="009C6572">
        <w:t xml:space="preserve"> </w:t>
      </w:r>
      <w:proofErr w:type="spellStart"/>
      <w:r w:rsidR="009C6572">
        <w:t>keberlanjutan</w:t>
      </w:r>
      <w:proofErr w:type="spellEnd"/>
      <w:r w:rsidR="009C6572">
        <w:t xml:space="preserve"> </w:t>
      </w:r>
      <w:proofErr w:type="spellStart"/>
      <w:r w:rsidR="009C6572">
        <w:t>Benteng</w:t>
      </w:r>
      <w:proofErr w:type="spellEnd"/>
      <w:r w:rsidR="009C6572">
        <w:t xml:space="preserve"> Kalamata </w:t>
      </w:r>
      <w:proofErr w:type="spellStart"/>
      <w:r w:rsidR="009C6572">
        <w:t>sebagai</w:t>
      </w:r>
      <w:proofErr w:type="spellEnd"/>
      <w:r w:rsidR="009C6572">
        <w:t xml:space="preserve"> </w:t>
      </w:r>
      <w:proofErr w:type="spellStart"/>
      <w:r w:rsidR="009C6572">
        <w:t>bagian</w:t>
      </w:r>
      <w:proofErr w:type="spellEnd"/>
      <w:r w:rsidR="009C6572">
        <w:t xml:space="preserve"> </w:t>
      </w:r>
      <w:proofErr w:type="spellStart"/>
      <w:r w:rsidR="009C6572">
        <w:t>dari</w:t>
      </w:r>
      <w:proofErr w:type="spellEnd"/>
      <w:r w:rsidR="009C6572">
        <w:t xml:space="preserve"> </w:t>
      </w:r>
      <w:proofErr w:type="spellStart"/>
      <w:r w:rsidR="009C6572">
        <w:t>identitas</w:t>
      </w:r>
      <w:proofErr w:type="spellEnd"/>
      <w:r w:rsidR="009C6572">
        <w:t xml:space="preserve"> </w:t>
      </w:r>
      <w:proofErr w:type="spellStart"/>
      <w:r w:rsidR="009C6572">
        <w:t>sejarah</w:t>
      </w:r>
      <w:proofErr w:type="spellEnd"/>
      <w:r w:rsidR="009C6572">
        <w:t xml:space="preserve"> Maluku Utara. </w:t>
      </w:r>
      <w:r w:rsidR="003E1310" w:rsidRPr="003E1310">
        <w:rPr>
          <w:rFonts w:asciiTheme="majorBidi" w:eastAsia="Calibri" w:hAnsiTheme="majorBidi" w:cstheme="majorBidi"/>
          <w:bCs/>
          <w:lang w:val="nl-NL"/>
        </w:rPr>
        <w:t xml:space="preserve">Menggunakan buku lama dan laporan perjalanan menjadikan sumber yang dapat menjelaskan tentang sejarah benteng tersebut. Tulisan ini menjadi refleksi tentang benteng Kalamata pada masa kolonial dan masa kini. </w:t>
      </w:r>
    </w:p>
    <w:p w14:paraId="3F8180BC" w14:textId="557EFC3B" w:rsidR="009C6572" w:rsidRPr="003E1310" w:rsidRDefault="009C6572" w:rsidP="009C6572">
      <w:pPr>
        <w:pStyle w:val="isselectedend"/>
        <w:jc w:val="both"/>
        <w:rPr>
          <w:rFonts w:asciiTheme="majorBidi" w:eastAsia="Calibri" w:hAnsiTheme="majorBidi" w:cstheme="majorBidi"/>
          <w:bCs/>
          <w:lang w:val="nl-NL"/>
        </w:rPr>
      </w:pPr>
      <w:r>
        <w:rPr>
          <w:rFonts w:asciiTheme="majorBidi" w:eastAsia="Calibri" w:hAnsiTheme="majorBidi" w:cstheme="majorBidi"/>
          <w:bCs/>
          <w:lang w:val="nl-NL"/>
        </w:rPr>
        <w:t>Kata kunci: benteng Kalamata, pos pertahanan, dan pengawasan.</w:t>
      </w:r>
    </w:p>
    <w:p w14:paraId="4175269D" w14:textId="46572BA7" w:rsidR="00765E6B" w:rsidRDefault="00765E6B" w:rsidP="009C6572">
      <w:pPr>
        <w:spacing w:after="0" w:line="240" w:lineRule="auto"/>
        <w:contextualSpacing/>
        <w:jc w:val="both"/>
        <w:rPr>
          <w:rFonts w:asciiTheme="majorBidi" w:eastAsia="Calibri" w:hAnsiTheme="majorBidi" w:cstheme="majorBidi"/>
          <w:b/>
          <w:sz w:val="24"/>
          <w:szCs w:val="24"/>
          <w:lang w:val="nl-NL"/>
        </w:rPr>
      </w:pPr>
    </w:p>
    <w:p w14:paraId="19327E9C" w14:textId="5546F755" w:rsidR="00765E6B" w:rsidRPr="00C07DC0" w:rsidRDefault="00765E6B" w:rsidP="009C6572">
      <w:pPr>
        <w:spacing w:after="0" w:line="360" w:lineRule="auto"/>
        <w:contextualSpacing/>
        <w:jc w:val="both"/>
        <w:rPr>
          <w:rFonts w:asciiTheme="majorBidi" w:eastAsia="Calibri" w:hAnsiTheme="majorBidi" w:cstheme="majorBidi"/>
          <w:b/>
          <w:sz w:val="24"/>
          <w:szCs w:val="24"/>
          <w:lang w:val="nl-NL"/>
        </w:rPr>
      </w:pPr>
      <w:r>
        <w:rPr>
          <w:rFonts w:asciiTheme="majorBidi" w:eastAsia="Calibri" w:hAnsiTheme="majorBidi" w:cstheme="majorBidi"/>
          <w:b/>
          <w:sz w:val="24"/>
          <w:szCs w:val="24"/>
          <w:lang w:val="nl-NL"/>
        </w:rPr>
        <w:t>Pendahuluan</w:t>
      </w:r>
    </w:p>
    <w:p w14:paraId="4E716689" w14:textId="073AFD6F" w:rsidR="00786B18" w:rsidRPr="004B6EDC" w:rsidRDefault="006D799F" w:rsidP="009C6572">
      <w:pPr>
        <w:spacing w:after="0" w:line="360" w:lineRule="auto"/>
        <w:ind w:firstLine="567"/>
        <w:contextualSpacing/>
        <w:jc w:val="both"/>
        <w:rPr>
          <w:rFonts w:asciiTheme="majorBidi" w:eastAsia="Calibri" w:hAnsiTheme="majorBidi" w:cstheme="majorBidi"/>
          <w:sz w:val="24"/>
          <w:szCs w:val="24"/>
          <w:lang w:val="id-ID"/>
        </w:rPr>
      </w:pPr>
      <w:r w:rsidRPr="004B6EDC">
        <w:rPr>
          <w:rFonts w:asciiTheme="majorBidi" w:eastAsia="Calibri" w:hAnsiTheme="majorBidi" w:cstheme="majorBidi"/>
          <w:sz w:val="24"/>
          <w:szCs w:val="24"/>
          <w:lang w:val="id-ID"/>
        </w:rPr>
        <w:t xml:space="preserve">Benteng Kalamata sering juga di sebut  </w:t>
      </w:r>
      <w:r w:rsidRPr="004B6EDC">
        <w:rPr>
          <w:rFonts w:asciiTheme="majorBidi" w:eastAsia="Calibri" w:hAnsiTheme="majorBidi" w:cstheme="majorBidi"/>
          <w:sz w:val="24"/>
          <w:szCs w:val="24"/>
          <w:lang w:val="nl-NL"/>
        </w:rPr>
        <w:t>dengan</w:t>
      </w:r>
      <w:r w:rsidRPr="004B6EDC">
        <w:rPr>
          <w:rFonts w:asciiTheme="majorBidi" w:eastAsia="Calibri" w:hAnsiTheme="majorBidi" w:cstheme="majorBidi"/>
          <w:sz w:val="24"/>
          <w:szCs w:val="24"/>
          <w:lang w:val="id-ID"/>
        </w:rPr>
        <w:t xml:space="preserve"> Benteng Kayu Merah</w:t>
      </w:r>
      <w:r w:rsidRPr="004B6EDC">
        <w:rPr>
          <w:rFonts w:asciiTheme="majorBidi" w:eastAsia="Calibri" w:hAnsiTheme="majorBidi" w:cstheme="majorBidi"/>
          <w:sz w:val="24"/>
          <w:szCs w:val="24"/>
          <w:lang w:val="nl-NL"/>
        </w:rPr>
        <w:t>.</w:t>
      </w:r>
      <w:r w:rsidRPr="004B6EDC">
        <w:rPr>
          <w:rFonts w:asciiTheme="majorBidi" w:eastAsia="Calibri" w:hAnsiTheme="majorBidi" w:cstheme="majorBidi"/>
          <w:sz w:val="24"/>
          <w:szCs w:val="24"/>
          <w:lang w:val="id-ID"/>
        </w:rPr>
        <w:t xml:space="preserve"> </w:t>
      </w:r>
      <w:r w:rsidR="00EA2EEA" w:rsidRPr="004B6EDC">
        <w:rPr>
          <w:rFonts w:asciiTheme="majorBidi" w:eastAsia="Calibri" w:hAnsiTheme="majorBidi" w:cstheme="majorBidi"/>
          <w:sz w:val="24"/>
          <w:szCs w:val="24"/>
          <w:lang w:val="id-ID"/>
        </w:rPr>
        <w:t>Benteng terletak di kelurahan Kayu Merah, kecamatan Ternate Selatan, dengan koordinat geografis (Zona Utm 52 N) x:0318946; dan Y : 0084289</w:t>
      </w:r>
      <w:r w:rsidR="00EA2EEA" w:rsidRPr="004B6EDC">
        <w:rPr>
          <w:rFonts w:asciiTheme="majorBidi" w:eastAsia="Calibri" w:hAnsiTheme="majorBidi" w:cstheme="majorBidi"/>
          <w:sz w:val="24"/>
          <w:szCs w:val="24"/>
          <w:lang w:val="nl-NL"/>
        </w:rPr>
        <w:t xml:space="preserve">. </w:t>
      </w:r>
      <w:r w:rsidR="00EA2EEA" w:rsidRPr="004B6EDC">
        <w:rPr>
          <w:rFonts w:asciiTheme="majorBidi" w:eastAsia="Calibri" w:hAnsiTheme="majorBidi" w:cstheme="majorBidi"/>
          <w:sz w:val="24"/>
          <w:szCs w:val="24"/>
          <w:lang w:val="id-ID"/>
        </w:rPr>
        <w:t xml:space="preserve"> Benteng ini  bentuk segi empat namun  tidak beraturan (triangulasi) di bastionya, dinding benteng tersusun dari batu endesit dan batu karang dengan tebal  kurang lebih 60 centimeter dan tinggi sekitar 4 meter</w:t>
      </w:r>
      <w:r w:rsidR="00786B18" w:rsidRPr="004B6EDC">
        <w:rPr>
          <w:rFonts w:asciiTheme="majorBidi" w:eastAsia="Calibri" w:hAnsiTheme="majorBidi" w:cstheme="majorBidi"/>
          <w:sz w:val="24"/>
          <w:szCs w:val="24"/>
          <w:lang w:val="id-ID"/>
        </w:rPr>
        <w:t xml:space="preserve">. </w:t>
      </w:r>
    </w:p>
    <w:p w14:paraId="6F778483" w14:textId="50FA765C" w:rsidR="00E04EAD" w:rsidRPr="004B6EDC" w:rsidRDefault="00EA2EEA" w:rsidP="004B6EDC">
      <w:pPr>
        <w:spacing w:after="0" w:line="360" w:lineRule="auto"/>
        <w:ind w:firstLine="567"/>
        <w:contextualSpacing/>
        <w:jc w:val="both"/>
        <w:rPr>
          <w:rStyle w:val="Strong"/>
          <w:rFonts w:asciiTheme="majorBidi" w:hAnsiTheme="majorBidi" w:cstheme="majorBidi"/>
          <w:sz w:val="24"/>
          <w:szCs w:val="24"/>
          <w:lang w:val="nl-NL"/>
        </w:rPr>
      </w:pPr>
      <w:r w:rsidRPr="004B6EDC">
        <w:rPr>
          <w:rFonts w:asciiTheme="majorBidi" w:eastAsia="Calibri" w:hAnsiTheme="majorBidi" w:cstheme="majorBidi"/>
          <w:sz w:val="24"/>
          <w:szCs w:val="24"/>
          <w:lang w:val="id-ID"/>
        </w:rPr>
        <w:t xml:space="preserve"> </w:t>
      </w:r>
      <w:r w:rsidR="006D799F" w:rsidRPr="004B6EDC">
        <w:rPr>
          <w:rFonts w:asciiTheme="majorBidi" w:eastAsia="Calibri" w:hAnsiTheme="majorBidi" w:cstheme="majorBidi"/>
          <w:sz w:val="24"/>
          <w:szCs w:val="24"/>
          <w:lang w:val="id-ID"/>
        </w:rPr>
        <w:t xml:space="preserve">Benteng </w:t>
      </w:r>
      <w:r w:rsidR="00765E6B">
        <w:rPr>
          <w:rFonts w:asciiTheme="majorBidi" w:eastAsia="Calibri" w:hAnsiTheme="majorBidi" w:cstheme="majorBidi"/>
          <w:sz w:val="24"/>
          <w:szCs w:val="24"/>
          <w:lang w:val="en-GB"/>
        </w:rPr>
        <w:t>K</w:t>
      </w:r>
      <w:r w:rsidR="0030738C" w:rsidRPr="004B6EDC">
        <w:rPr>
          <w:rFonts w:asciiTheme="majorBidi" w:eastAsia="Calibri" w:hAnsiTheme="majorBidi" w:cstheme="majorBidi"/>
          <w:sz w:val="24"/>
          <w:szCs w:val="24"/>
          <w:lang w:val="id-ID"/>
        </w:rPr>
        <w:t>alamata</w:t>
      </w:r>
      <w:r w:rsidR="006D799F" w:rsidRPr="004B6EDC">
        <w:rPr>
          <w:rFonts w:asciiTheme="majorBidi" w:eastAsia="Calibri" w:hAnsiTheme="majorBidi" w:cstheme="majorBidi"/>
          <w:sz w:val="24"/>
          <w:szCs w:val="24"/>
          <w:lang w:val="id-ID"/>
        </w:rPr>
        <w:t xml:space="preserve"> semula di bangun oleh </w:t>
      </w:r>
      <w:r w:rsidR="00765E6B">
        <w:rPr>
          <w:rFonts w:asciiTheme="majorBidi" w:eastAsia="Calibri" w:hAnsiTheme="majorBidi" w:cstheme="majorBidi"/>
          <w:sz w:val="24"/>
          <w:szCs w:val="24"/>
          <w:lang w:val="en-GB"/>
        </w:rPr>
        <w:t>P</w:t>
      </w:r>
      <w:r w:rsidR="006D799F" w:rsidRPr="004B6EDC">
        <w:rPr>
          <w:rFonts w:asciiTheme="majorBidi" w:eastAsia="Calibri" w:hAnsiTheme="majorBidi" w:cstheme="majorBidi"/>
          <w:sz w:val="24"/>
          <w:szCs w:val="24"/>
          <w:lang w:val="id-ID"/>
        </w:rPr>
        <w:t>igafeta pada tahun 1540, kemud</w:t>
      </w:r>
      <w:proofErr w:type="spellStart"/>
      <w:r w:rsidR="00765E6B">
        <w:rPr>
          <w:rFonts w:asciiTheme="majorBidi" w:eastAsia="Calibri" w:hAnsiTheme="majorBidi" w:cstheme="majorBidi"/>
          <w:sz w:val="24"/>
          <w:szCs w:val="24"/>
          <w:lang w:val="en-GB"/>
        </w:rPr>
        <w:t>i</w:t>
      </w:r>
      <w:proofErr w:type="spellEnd"/>
      <w:r w:rsidR="006D799F" w:rsidRPr="004B6EDC">
        <w:rPr>
          <w:rFonts w:asciiTheme="majorBidi" w:eastAsia="Calibri" w:hAnsiTheme="majorBidi" w:cstheme="majorBidi"/>
          <w:sz w:val="24"/>
          <w:szCs w:val="24"/>
          <w:lang w:val="id-ID"/>
        </w:rPr>
        <w:t xml:space="preserve">an di pugar  oleh Pieter Both (Belanda) pada tahun 1609. Pada tahun 1625 benteng </w:t>
      </w:r>
      <w:r w:rsidR="006D799F" w:rsidRPr="004B6EDC">
        <w:rPr>
          <w:rFonts w:asciiTheme="majorBidi" w:eastAsia="Calibri" w:hAnsiTheme="majorBidi" w:cstheme="majorBidi"/>
          <w:sz w:val="24"/>
          <w:szCs w:val="24"/>
          <w:lang w:val="id-ID"/>
        </w:rPr>
        <w:lastRenderedPageBreak/>
        <w:t>dikosongkan  oleh Geen Huigeen  Schpenham  kemudian pada tahun 16</w:t>
      </w:r>
      <w:r w:rsidR="00E04EAD" w:rsidRPr="004B6EDC">
        <w:rPr>
          <w:rFonts w:asciiTheme="majorBidi" w:eastAsia="Calibri" w:hAnsiTheme="majorBidi" w:cstheme="majorBidi"/>
          <w:sz w:val="24"/>
          <w:szCs w:val="24"/>
          <w:lang w:val="id-ID"/>
        </w:rPr>
        <w:t>27</w:t>
      </w:r>
      <w:r w:rsidR="006D799F" w:rsidRPr="004B6EDC">
        <w:rPr>
          <w:rFonts w:asciiTheme="majorBidi" w:eastAsia="Calibri" w:hAnsiTheme="majorBidi" w:cstheme="majorBidi"/>
          <w:sz w:val="24"/>
          <w:szCs w:val="24"/>
          <w:lang w:val="id-ID"/>
        </w:rPr>
        <w:t xml:space="preserve"> </w:t>
      </w:r>
      <w:r w:rsidR="00E04EAD" w:rsidRPr="004B6EDC">
        <w:rPr>
          <w:rFonts w:asciiTheme="majorBidi" w:eastAsia="Calibri" w:hAnsiTheme="majorBidi" w:cstheme="majorBidi"/>
          <w:sz w:val="24"/>
          <w:szCs w:val="24"/>
          <w:lang w:val="id-ID"/>
        </w:rPr>
        <w:t>di</w:t>
      </w:r>
      <w:r w:rsidR="0030738C" w:rsidRPr="004B6EDC">
        <w:rPr>
          <w:rFonts w:asciiTheme="majorBidi" w:eastAsia="Calibri" w:hAnsiTheme="majorBidi" w:cstheme="majorBidi"/>
          <w:sz w:val="24"/>
          <w:szCs w:val="24"/>
          <w:lang w:val="id-ID"/>
        </w:rPr>
        <w:t xml:space="preserve"> </w:t>
      </w:r>
      <w:r w:rsidR="00E04EAD" w:rsidRPr="004B6EDC">
        <w:rPr>
          <w:rFonts w:asciiTheme="majorBidi" w:eastAsia="Calibri" w:hAnsiTheme="majorBidi" w:cstheme="majorBidi"/>
          <w:sz w:val="24"/>
          <w:szCs w:val="24"/>
          <w:lang w:val="id-ID"/>
        </w:rPr>
        <w:t>bawah gubernur ke-6 Maluku bernama</w:t>
      </w:r>
      <w:r w:rsidR="006D799F" w:rsidRPr="004B6EDC">
        <w:rPr>
          <w:rFonts w:asciiTheme="majorBidi" w:eastAsia="Calibri" w:hAnsiTheme="majorBidi" w:cstheme="majorBidi"/>
          <w:sz w:val="24"/>
          <w:szCs w:val="24"/>
          <w:lang w:val="id-ID"/>
        </w:rPr>
        <w:t xml:space="preserve">  Gils Van  Zeist</w:t>
      </w:r>
      <w:r w:rsidR="00E04EAD" w:rsidRPr="004B6EDC">
        <w:rPr>
          <w:rFonts w:asciiTheme="majorBidi" w:eastAsia="Calibri" w:hAnsiTheme="majorBidi" w:cstheme="majorBidi"/>
          <w:sz w:val="24"/>
          <w:szCs w:val="24"/>
          <w:lang w:val="id-ID"/>
        </w:rPr>
        <w:t xml:space="preserve"> diperintahkan untuk mengosongkan selamanya yang artinya tidak digunakan sebagai pos pertahanan</w:t>
      </w:r>
      <w:r w:rsidR="006D799F" w:rsidRPr="004B6EDC">
        <w:rPr>
          <w:rFonts w:asciiTheme="majorBidi" w:eastAsia="Calibri" w:hAnsiTheme="majorBidi" w:cstheme="majorBidi"/>
          <w:sz w:val="24"/>
          <w:szCs w:val="24"/>
          <w:lang w:val="id-ID"/>
        </w:rPr>
        <w:t>. Benteng yang telah dikosongkan ini kemudian di duduki oleh Bangsa Spanyol hingga tahun</w:t>
      </w:r>
      <w:r w:rsidR="0030738C" w:rsidRPr="004B6EDC">
        <w:rPr>
          <w:rFonts w:asciiTheme="majorBidi" w:eastAsia="Calibri" w:hAnsiTheme="majorBidi" w:cstheme="majorBidi"/>
          <w:sz w:val="24"/>
          <w:szCs w:val="24"/>
          <w:lang w:val="id-ID"/>
        </w:rPr>
        <w:t xml:space="preserve"> </w:t>
      </w:r>
      <w:r w:rsidR="006D799F" w:rsidRPr="004B6EDC">
        <w:rPr>
          <w:rFonts w:asciiTheme="majorBidi" w:eastAsia="Calibri" w:hAnsiTheme="majorBidi" w:cstheme="majorBidi"/>
          <w:sz w:val="24"/>
          <w:szCs w:val="24"/>
          <w:lang w:val="id-ID"/>
        </w:rPr>
        <w:t>1633</w:t>
      </w:r>
      <w:r w:rsidR="006D799F" w:rsidRPr="004B6EDC">
        <w:rPr>
          <w:rFonts w:asciiTheme="majorBidi" w:eastAsia="Calibri" w:hAnsiTheme="majorBidi" w:cstheme="majorBidi"/>
          <w:b/>
          <w:bCs/>
          <w:sz w:val="24"/>
          <w:szCs w:val="24"/>
          <w:lang w:val="id-ID"/>
        </w:rPr>
        <w:t xml:space="preserve">. </w:t>
      </w:r>
      <w:r w:rsidR="00E04EAD" w:rsidRPr="004B6EDC">
        <w:rPr>
          <w:rFonts w:asciiTheme="majorBidi" w:eastAsia="Calibri" w:hAnsiTheme="majorBidi" w:cstheme="majorBidi"/>
          <w:b/>
          <w:bCs/>
          <w:sz w:val="24"/>
          <w:szCs w:val="24"/>
          <w:lang w:val="nl-NL"/>
        </w:rPr>
        <w:t>M</w:t>
      </w:r>
      <w:r w:rsidR="00E04EAD" w:rsidRPr="004B6EDC">
        <w:rPr>
          <w:rStyle w:val="Strong"/>
          <w:rFonts w:asciiTheme="majorBidi" w:hAnsiTheme="majorBidi" w:cstheme="majorBidi"/>
          <w:b w:val="0"/>
          <w:bCs w:val="0"/>
          <w:sz w:val="24"/>
          <w:szCs w:val="24"/>
          <w:lang w:val="id-ID"/>
        </w:rPr>
        <w:t xml:space="preserve">ereka mendirikan kemah </w:t>
      </w:r>
      <w:r w:rsidR="00E04EAD" w:rsidRPr="004B6EDC">
        <w:rPr>
          <w:rStyle w:val="Strong"/>
          <w:rFonts w:asciiTheme="majorBidi" w:hAnsiTheme="majorBidi" w:cstheme="majorBidi"/>
          <w:b w:val="0"/>
          <w:bCs w:val="0"/>
          <w:sz w:val="24"/>
          <w:szCs w:val="24"/>
          <w:lang w:val="nl-NL"/>
        </w:rPr>
        <w:t>di benteng dan</w:t>
      </w:r>
      <w:r w:rsidR="00E04EAD" w:rsidRPr="004B6EDC">
        <w:rPr>
          <w:rStyle w:val="Strong"/>
          <w:rFonts w:asciiTheme="majorBidi" w:hAnsiTheme="majorBidi" w:cstheme="majorBidi"/>
          <w:b w:val="0"/>
          <w:bCs w:val="0"/>
          <w:sz w:val="24"/>
          <w:szCs w:val="24"/>
          <w:lang w:val="id-ID"/>
        </w:rPr>
        <w:t xml:space="preserve"> memperbaiki kerusakan yang ada</w:t>
      </w:r>
      <w:r w:rsidR="006016D8" w:rsidRPr="004B6EDC">
        <w:rPr>
          <w:rStyle w:val="Strong"/>
          <w:rFonts w:asciiTheme="majorBidi" w:hAnsiTheme="majorBidi" w:cstheme="majorBidi"/>
          <w:b w:val="0"/>
          <w:bCs w:val="0"/>
          <w:sz w:val="24"/>
          <w:szCs w:val="24"/>
          <w:lang w:val="nl-NL"/>
        </w:rPr>
        <w:t xml:space="preserve">. Oleh Spanyol benteng ini dijadikan markas </w:t>
      </w:r>
      <w:r w:rsidR="0030738C" w:rsidRPr="004B6EDC">
        <w:rPr>
          <w:rStyle w:val="Strong"/>
          <w:rFonts w:asciiTheme="majorBidi" w:hAnsiTheme="majorBidi" w:cstheme="majorBidi"/>
          <w:b w:val="0"/>
          <w:bCs w:val="0"/>
          <w:sz w:val="24"/>
          <w:szCs w:val="24"/>
          <w:lang w:val="nl-NL"/>
        </w:rPr>
        <w:t>dalam</w:t>
      </w:r>
      <w:r w:rsidR="006016D8" w:rsidRPr="004B6EDC">
        <w:rPr>
          <w:rStyle w:val="Strong"/>
          <w:rFonts w:asciiTheme="majorBidi" w:hAnsiTheme="majorBidi" w:cstheme="majorBidi"/>
          <w:b w:val="0"/>
          <w:bCs w:val="0"/>
          <w:sz w:val="24"/>
          <w:szCs w:val="24"/>
          <w:lang w:val="nl-NL"/>
        </w:rPr>
        <w:t xml:space="preserve"> melakukan strategi untuk</w:t>
      </w:r>
      <w:r w:rsidR="00E04EAD" w:rsidRPr="004B6EDC">
        <w:rPr>
          <w:rStyle w:val="Strong"/>
          <w:rFonts w:asciiTheme="majorBidi" w:hAnsiTheme="majorBidi" w:cstheme="majorBidi"/>
          <w:b w:val="0"/>
          <w:bCs w:val="0"/>
          <w:sz w:val="24"/>
          <w:szCs w:val="24"/>
          <w:lang w:val="id-ID"/>
        </w:rPr>
        <w:t xml:space="preserve"> mulai menyerang Belanda.</w:t>
      </w:r>
      <w:r w:rsidR="006016D8" w:rsidRPr="004B6EDC">
        <w:rPr>
          <w:rStyle w:val="Strong"/>
          <w:rFonts w:asciiTheme="majorBidi" w:hAnsiTheme="majorBidi" w:cstheme="majorBidi"/>
          <w:b w:val="0"/>
          <w:bCs w:val="0"/>
          <w:sz w:val="24"/>
          <w:szCs w:val="24"/>
          <w:lang w:val="nl-NL"/>
        </w:rPr>
        <w:t xml:space="preserve"> </w:t>
      </w:r>
      <w:r w:rsidR="006016D8" w:rsidRPr="004B6EDC">
        <w:rPr>
          <w:rStyle w:val="Strong"/>
          <w:rFonts w:asciiTheme="majorBidi" w:hAnsiTheme="majorBidi" w:cstheme="majorBidi"/>
          <w:b w:val="0"/>
          <w:bCs w:val="0"/>
          <w:sz w:val="24"/>
          <w:szCs w:val="24"/>
          <w:lang w:val="id-ID"/>
        </w:rPr>
        <w:t>Pada masa Spanyol, benteng ini selalu dijaga oleh 80 tentara, 12 meriam, dan beberapa Pampangan.</w:t>
      </w:r>
      <w:r w:rsidR="00157116" w:rsidRPr="004B6EDC">
        <w:rPr>
          <w:rStyle w:val="Strong"/>
          <w:rFonts w:asciiTheme="majorBidi" w:hAnsiTheme="majorBidi" w:cstheme="majorBidi"/>
          <w:sz w:val="24"/>
          <w:szCs w:val="24"/>
          <w:lang w:val="nl-NL"/>
        </w:rPr>
        <w:t xml:space="preserve"> </w:t>
      </w:r>
    </w:p>
    <w:p w14:paraId="57238143" w14:textId="77777777" w:rsidR="006016D8" w:rsidRPr="004B6EDC" w:rsidRDefault="006016D8" w:rsidP="004B6EDC">
      <w:pPr>
        <w:pStyle w:val="NormalWeb"/>
        <w:spacing w:before="0" w:beforeAutospacing="0" w:after="0" w:afterAutospacing="0" w:line="360" w:lineRule="auto"/>
        <w:ind w:firstLine="567"/>
        <w:jc w:val="both"/>
        <w:rPr>
          <w:rStyle w:val="Strong"/>
          <w:rFonts w:asciiTheme="majorBidi" w:hAnsiTheme="majorBidi" w:cstheme="majorBidi"/>
          <w:b w:val="0"/>
          <w:bCs w:val="0"/>
        </w:rPr>
      </w:pPr>
      <w:r w:rsidRPr="004B6EDC">
        <w:rPr>
          <w:rStyle w:val="Strong"/>
          <w:rFonts w:asciiTheme="majorBidi" w:hAnsiTheme="majorBidi" w:cstheme="majorBidi"/>
          <w:b w:val="0"/>
          <w:bCs w:val="0"/>
          <w:lang w:val="id-ID"/>
        </w:rPr>
        <w:t>Benteng ini dinamai menurut seorang pangeran Ternate, Ketjil Kalamatta, saudara Sultan Mandarsjah (+- 1660) dan paman Sultan Ketjil Sibori Amsterdam (1675</w:t>
      </w:r>
      <w:r w:rsidR="0030738C" w:rsidRPr="004B6EDC">
        <w:rPr>
          <w:rStyle w:val="Strong"/>
          <w:rFonts w:asciiTheme="majorBidi" w:hAnsiTheme="majorBidi" w:cstheme="majorBidi"/>
          <w:b w:val="0"/>
          <w:bCs w:val="0"/>
          <w:lang w:val="nl-NL"/>
        </w:rPr>
        <w:t xml:space="preserve"> -</w:t>
      </w:r>
      <w:r w:rsidRPr="004B6EDC">
        <w:rPr>
          <w:rStyle w:val="Strong"/>
          <w:rFonts w:asciiTheme="majorBidi" w:hAnsiTheme="majorBidi" w:cstheme="majorBidi"/>
          <w:b w:val="0"/>
          <w:bCs w:val="0"/>
          <w:lang w:val="id-ID"/>
        </w:rPr>
        <w:t>1690). Ia meninggal di Makassar pada Maret 1676.</w:t>
      </w:r>
      <w:r w:rsidRPr="00C07DC0">
        <w:rPr>
          <w:rStyle w:val="Strong"/>
          <w:rFonts w:asciiTheme="majorBidi" w:hAnsiTheme="majorBidi" w:cstheme="majorBidi"/>
          <w:b w:val="0"/>
          <w:bCs w:val="0"/>
        </w:rPr>
        <w:t xml:space="preserve"> </w:t>
      </w:r>
      <w:r w:rsidR="0030738C" w:rsidRPr="004B6EDC">
        <w:rPr>
          <w:rStyle w:val="Strong"/>
          <w:rFonts w:asciiTheme="majorBidi" w:hAnsiTheme="majorBidi" w:cstheme="majorBidi"/>
          <w:b w:val="0"/>
          <w:bCs w:val="0"/>
        </w:rPr>
        <w:t>D</w:t>
      </w:r>
      <w:r w:rsidRPr="004B6EDC">
        <w:rPr>
          <w:rStyle w:val="Strong"/>
          <w:rFonts w:asciiTheme="majorBidi" w:hAnsiTheme="majorBidi" w:cstheme="majorBidi"/>
          <w:b w:val="0"/>
          <w:bCs w:val="0"/>
          <w:lang w:val="id-ID"/>
        </w:rPr>
        <w:t>i luar benteng, di tepi rawa, ada sebuah makam yang usang dengan gaya Inggris</w:t>
      </w:r>
      <w:r w:rsidR="00152169">
        <w:rPr>
          <w:rStyle w:val="Strong"/>
          <w:rFonts w:asciiTheme="majorBidi" w:hAnsiTheme="majorBidi" w:cstheme="majorBidi"/>
          <w:b w:val="0"/>
          <w:bCs w:val="0"/>
          <w:lang w:val="id-ID"/>
        </w:rPr>
        <w:t xml:space="preserve"> </w:t>
      </w:r>
      <w:r w:rsidRPr="004B6EDC">
        <w:rPr>
          <w:rStyle w:val="Strong"/>
          <w:rFonts w:asciiTheme="majorBidi" w:hAnsiTheme="majorBidi" w:cstheme="majorBidi"/>
          <w:b w:val="0"/>
          <w:bCs w:val="0"/>
          <w:lang w:val="id-ID"/>
        </w:rPr>
        <w:t>dengan tulisan "To the Memory of...".</w:t>
      </w:r>
      <w:r w:rsidR="00E82D22" w:rsidRPr="004B6EDC">
        <w:rPr>
          <w:rStyle w:val="Strong"/>
          <w:rFonts w:asciiTheme="majorBidi" w:hAnsiTheme="majorBidi" w:cstheme="majorBidi"/>
          <w:b w:val="0"/>
          <w:bCs w:val="0"/>
          <w:lang w:val="id-ID"/>
        </w:rPr>
        <w:t>(tulisan lain tidak jelas)</w:t>
      </w:r>
      <w:r w:rsidR="000B0864" w:rsidRPr="004B6EDC">
        <w:rPr>
          <w:rStyle w:val="Strong"/>
          <w:rFonts w:asciiTheme="majorBidi" w:hAnsiTheme="majorBidi" w:cstheme="majorBidi"/>
          <w:b w:val="0"/>
          <w:bCs w:val="0"/>
        </w:rPr>
        <w:t xml:space="preserve"> ( Wall, 1928, 261-263)</w:t>
      </w:r>
    </w:p>
    <w:p w14:paraId="0822C1EF" w14:textId="77777777" w:rsidR="0030738C" w:rsidRPr="004B6EDC" w:rsidRDefault="0030738C" w:rsidP="004B6EDC">
      <w:pPr>
        <w:pStyle w:val="NormalWeb"/>
        <w:spacing w:before="0" w:beforeAutospacing="0" w:after="0" w:afterAutospacing="0" w:line="360" w:lineRule="auto"/>
        <w:ind w:firstLine="567"/>
        <w:jc w:val="both"/>
        <w:rPr>
          <w:rStyle w:val="Strong"/>
          <w:rFonts w:asciiTheme="majorBidi" w:hAnsiTheme="majorBidi" w:cstheme="majorBidi"/>
          <w:b w:val="0"/>
          <w:bCs w:val="0"/>
        </w:rPr>
      </w:pPr>
      <w:r w:rsidRPr="004B6EDC">
        <w:rPr>
          <w:rStyle w:val="Strong"/>
          <w:rFonts w:asciiTheme="majorBidi" w:hAnsiTheme="majorBidi" w:cstheme="majorBidi"/>
          <w:b w:val="0"/>
          <w:bCs w:val="0"/>
          <w:noProof/>
        </w:rPr>
        <w:drawing>
          <wp:anchor distT="0" distB="0" distL="114300" distR="114300" simplePos="0" relativeHeight="251665408" behindDoc="0" locked="0" layoutInCell="1" allowOverlap="1" wp14:anchorId="24161BBF" wp14:editId="7F334094">
            <wp:simplePos x="0" y="0"/>
            <wp:positionH relativeFrom="column">
              <wp:posOffset>1052830</wp:posOffset>
            </wp:positionH>
            <wp:positionV relativeFrom="paragraph">
              <wp:posOffset>-1905</wp:posOffset>
            </wp:positionV>
            <wp:extent cx="2578735" cy="1716405"/>
            <wp:effectExtent l="0" t="0" r="0" b="0"/>
            <wp:wrapThrough wrapText="bothSides">
              <wp:wrapPolygon edited="0">
                <wp:start x="0" y="0"/>
                <wp:lineTo x="0" y="21336"/>
                <wp:lineTo x="21382" y="21336"/>
                <wp:lineTo x="2138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8735" cy="1716405"/>
                    </a:xfrm>
                    <a:prstGeom prst="rect">
                      <a:avLst/>
                    </a:prstGeom>
                    <a:noFill/>
                  </pic:spPr>
                </pic:pic>
              </a:graphicData>
            </a:graphic>
            <wp14:sizeRelH relativeFrom="page">
              <wp14:pctWidth>0</wp14:pctWidth>
            </wp14:sizeRelH>
            <wp14:sizeRelV relativeFrom="page">
              <wp14:pctHeight>0</wp14:pctHeight>
            </wp14:sizeRelV>
          </wp:anchor>
        </w:drawing>
      </w:r>
    </w:p>
    <w:p w14:paraId="38769217" w14:textId="77777777" w:rsidR="0030738C" w:rsidRPr="004B6EDC" w:rsidRDefault="0030738C" w:rsidP="004B6EDC">
      <w:pPr>
        <w:pStyle w:val="NormalWeb"/>
        <w:spacing w:before="0" w:beforeAutospacing="0" w:after="0" w:afterAutospacing="0" w:line="360" w:lineRule="auto"/>
        <w:ind w:firstLine="567"/>
        <w:jc w:val="both"/>
        <w:rPr>
          <w:rStyle w:val="Strong"/>
          <w:rFonts w:asciiTheme="majorBidi" w:hAnsiTheme="majorBidi" w:cstheme="majorBidi"/>
          <w:b w:val="0"/>
          <w:bCs w:val="0"/>
        </w:rPr>
      </w:pPr>
    </w:p>
    <w:p w14:paraId="37CF52E6" w14:textId="77777777" w:rsidR="0030738C" w:rsidRPr="004B6EDC" w:rsidRDefault="0030738C" w:rsidP="004B6EDC">
      <w:pPr>
        <w:pStyle w:val="NormalWeb"/>
        <w:spacing w:before="0" w:beforeAutospacing="0" w:after="0" w:afterAutospacing="0" w:line="360" w:lineRule="auto"/>
        <w:ind w:firstLine="567"/>
        <w:jc w:val="both"/>
        <w:rPr>
          <w:rFonts w:asciiTheme="majorBidi" w:hAnsiTheme="majorBidi" w:cstheme="majorBidi"/>
        </w:rPr>
      </w:pPr>
    </w:p>
    <w:p w14:paraId="27AC1387" w14:textId="77777777" w:rsidR="006016D8" w:rsidRPr="004B6EDC" w:rsidRDefault="006016D8" w:rsidP="004B6EDC">
      <w:pPr>
        <w:spacing w:after="0" w:line="360" w:lineRule="auto"/>
        <w:ind w:firstLine="567"/>
        <w:jc w:val="both"/>
        <w:rPr>
          <w:rFonts w:asciiTheme="majorBidi" w:hAnsiTheme="majorBidi" w:cstheme="majorBidi"/>
          <w:sz w:val="24"/>
          <w:szCs w:val="24"/>
          <w:lang w:val="id-ID"/>
        </w:rPr>
      </w:pPr>
    </w:p>
    <w:p w14:paraId="0F75F0F2" w14:textId="77777777" w:rsidR="0030738C" w:rsidRPr="004B6EDC" w:rsidRDefault="0030738C" w:rsidP="004B6EDC">
      <w:pPr>
        <w:spacing w:after="0" w:line="360" w:lineRule="auto"/>
        <w:ind w:firstLine="567"/>
        <w:jc w:val="both"/>
        <w:rPr>
          <w:rFonts w:asciiTheme="majorBidi" w:hAnsiTheme="majorBidi" w:cstheme="majorBidi"/>
          <w:b/>
          <w:bCs/>
          <w:sz w:val="24"/>
          <w:szCs w:val="24"/>
          <w:lang w:val="id-ID"/>
        </w:rPr>
      </w:pPr>
    </w:p>
    <w:p w14:paraId="3AA931A8" w14:textId="77777777" w:rsidR="0030738C" w:rsidRPr="004B6EDC" w:rsidRDefault="0030738C" w:rsidP="004B6EDC">
      <w:pPr>
        <w:spacing w:after="0" w:line="360" w:lineRule="auto"/>
        <w:ind w:firstLine="567"/>
        <w:jc w:val="both"/>
        <w:rPr>
          <w:rFonts w:asciiTheme="majorBidi" w:hAnsiTheme="majorBidi" w:cstheme="majorBidi"/>
          <w:b/>
          <w:bCs/>
          <w:sz w:val="24"/>
          <w:szCs w:val="24"/>
          <w:lang w:val="id-ID"/>
        </w:rPr>
      </w:pPr>
    </w:p>
    <w:p w14:paraId="07E2C749" w14:textId="77777777" w:rsidR="0030738C" w:rsidRPr="004B6EDC" w:rsidRDefault="0030738C" w:rsidP="004B6EDC">
      <w:pPr>
        <w:spacing w:after="0" w:line="360" w:lineRule="auto"/>
        <w:ind w:firstLine="567"/>
        <w:jc w:val="both"/>
        <w:rPr>
          <w:rFonts w:asciiTheme="majorBidi" w:hAnsiTheme="majorBidi" w:cstheme="majorBidi"/>
          <w:b/>
          <w:bCs/>
          <w:sz w:val="24"/>
          <w:szCs w:val="24"/>
          <w:lang w:val="id-ID"/>
        </w:rPr>
      </w:pPr>
    </w:p>
    <w:p w14:paraId="2203F96A" w14:textId="77777777" w:rsidR="0030738C" w:rsidRPr="004B6EDC" w:rsidRDefault="0030738C" w:rsidP="004B6EDC">
      <w:pPr>
        <w:spacing w:after="0" w:line="240" w:lineRule="auto"/>
        <w:ind w:firstLine="567"/>
        <w:jc w:val="both"/>
        <w:rPr>
          <w:rFonts w:asciiTheme="majorBidi" w:hAnsiTheme="majorBidi" w:cstheme="majorBidi"/>
          <w:sz w:val="20"/>
          <w:szCs w:val="20"/>
          <w:lang w:val="nl-NL"/>
        </w:rPr>
      </w:pPr>
      <w:r w:rsidRPr="004B6EDC">
        <w:rPr>
          <w:rFonts w:asciiTheme="majorBidi" w:hAnsiTheme="majorBidi" w:cstheme="majorBidi"/>
          <w:sz w:val="20"/>
          <w:szCs w:val="20"/>
          <w:lang w:val="nl-NL"/>
        </w:rPr>
        <w:t xml:space="preserve">Sumber: </w:t>
      </w:r>
      <w:r w:rsidR="00011B76" w:rsidRPr="004B6EDC">
        <w:rPr>
          <w:rFonts w:asciiTheme="majorBidi" w:hAnsiTheme="majorBidi" w:cstheme="majorBidi"/>
          <w:sz w:val="20"/>
          <w:szCs w:val="20"/>
          <w:lang w:val="nl-NL"/>
        </w:rPr>
        <w:t>V.I. van de Wall, De Nederlandsche Oudheden in de Molukken, s’Gravenhage Martinus Nijhoff, 1928.</w:t>
      </w:r>
    </w:p>
    <w:p w14:paraId="0D840C56" w14:textId="77777777" w:rsidR="004B6EDC" w:rsidRPr="004B6EDC" w:rsidRDefault="004B6EDC" w:rsidP="004B6EDC">
      <w:pPr>
        <w:spacing w:after="0" w:line="360" w:lineRule="auto"/>
        <w:ind w:firstLine="567"/>
        <w:jc w:val="both"/>
        <w:rPr>
          <w:rFonts w:asciiTheme="majorBidi" w:hAnsiTheme="majorBidi" w:cstheme="majorBidi"/>
          <w:sz w:val="24"/>
          <w:szCs w:val="24"/>
          <w:lang w:val="nl-NL"/>
        </w:rPr>
      </w:pPr>
    </w:p>
    <w:p w14:paraId="1410E1B9" w14:textId="49E87357" w:rsidR="003E1310" w:rsidRDefault="003E1310" w:rsidP="004B6EDC">
      <w:pPr>
        <w:spacing w:after="0" w:line="36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 xml:space="preserve">METODE </w:t>
      </w:r>
    </w:p>
    <w:p w14:paraId="54FC67BE" w14:textId="7B0FFE40" w:rsidR="003E1310" w:rsidRPr="009C6572" w:rsidRDefault="009C6572" w:rsidP="004B6EDC">
      <w:pPr>
        <w:spacing w:after="0" w:line="360" w:lineRule="auto"/>
        <w:jc w:val="both"/>
        <w:rPr>
          <w:rFonts w:ascii="Times New Roman" w:hAnsi="Times New Roman" w:cs="Times New Roman"/>
          <w:b/>
          <w:bCs/>
          <w:sz w:val="24"/>
          <w:szCs w:val="24"/>
          <w:lang w:val="id-ID"/>
        </w:rPr>
      </w:pPr>
      <w:proofErr w:type="spellStart"/>
      <w:r w:rsidRPr="009C6572">
        <w:rPr>
          <w:rFonts w:ascii="Times New Roman" w:hAnsi="Times New Roman" w:cs="Times New Roman"/>
          <w:sz w:val="24"/>
          <w:szCs w:val="24"/>
        </w:rPr>
        <w:t>Penelitian</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mengenai</w:t>
      </w:r>
      <w:proofErr w:type="spellEnd"/>
      <w:r w:rsidRPr="009C6572">
        <w:rPr>
          <w:rFonts w:ascii="Times New Roman" w:hAnsi="Times New Roman" w:cs="Times New Roman"/>
          <w:sz w:val="24"/>
          <w:szCs w:val="24"/>
        </w:rPr>
        <w:t xml:space="preserve"> </w:t>
      </w:r>
      <w:proofErr w:type="spellStart"/>
      <w:r w:rsidRPr="009C6572">
        <w:rPr>
          <w:rStyle w:val="Strong"/>
          <w:rFonts w:ascii="Times New Roman" w:hAnsi="Times New Roman" w:cs="Times New Roman"/>
          <w:sz w:val="24"/>
          <w:szCs w:val="24"/>
        </w:rPr>
        <w:t>Benteng</w:t>
      </w:r>
      <w:proofErr w:type="spellEnd"/>
      <w:r w:rsidRPr="009C6572">
        <w:rPr>
          <w:rStyle w:val="Strong"/>
          <w:rFonts w:ascii="Times New Roman" w:hAnsi="Times New Roman" w:cs="Times New Roman"/>
          <w:sz w:val="24"/>
          <w:szCs w:val="24"/>
        </w:rPr>
        <w:t xml:space="preserve"> Kalamata</w:t>
      </w:r>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menggunakan</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metode</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penelitian</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sejarah</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historis</w:t>
      </w:r>
      <w:proofErr w:type="spellEnd"/>
      <w:r w:rsidRPr="009C6572">
        <w:rPr>
          <w:rFonts w:ascii="Times New Roman" w:hAnsi="Times New Roman" w:cs="Times New Roman"/>
          <w:sz w:val="24"/>
          <w:szCs w:val="24"/>
        </w:rPr>
        <w:t xml:space="preserve">) dengan </w:t>
      </w:r>
      <w:proofErr w:type="spellStart"/>
      <w:r w:rsidRPr="009C6572">
        <w:rPr>
          <w:rFonts w:ascii="Times New Roman" w:hAnsi="Times New Roman" w:cs="Times New Roman"/>
          <w:sz w:val="24"/>
          <w:szCs w:val="24"/>
        </w:rPr>
        <w:t>pendekatan</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kualitatif</w:t>
      </w:r>
      <w:proofErr w:type="spellEnd"/>
      <w:r w:rsidRPr="009C6572">
        <w:rPr>
          <w:rFonts w:ascii="Times New Roman" w:hAnsi="Times New Roman" w:cs="Times New Roman"/>
          <w:sz w:val="24"/>
          <w:szCs w:val="24"/>
        </w:rPr>
        <w:t xml:space="preserve">. Metode </w:t>
      </w:r>
      <w:proofErr w:type="spellStart"/>
      <w:r w:rsidRPr="009C6572">
        <w:rPr>
          <w:rFonts w:ascii="Times New Roman" w:hAnsi="Times New Roman" w:cs="Times New Roman"/>
          <w:sz w:val="24"/>
          <w:szCs w:val="24"/>
        </w:rPr>
        <w:t>sejarah</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dipilih</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karena</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penelitian</w:t>
      </w:r>
      <w:proofErr w:type="spellEnd"/>
      <w:r w:rsidRPr="009C6572">
        <w:rPr>
          <w:rFonts w:ascii="Times New Roman" w:hAnsi="Times New Roman" w:cs="Times New Roman"/>
          <w:sz w:val="24"/>
          <w:szCs w:val="24"/>
        </w:rPr>
        <w:t xml:space="preserve"> ini </w:t>
      </w:r>
      <w:proofErr w:type="spellStart"/>
      <w:r w:rsidRPr="009C6572">
        <w:rPr>
          <w:rFonts w:ascii="Times New Roman" w:hAnsi="Times New Roman" w:cs="Times New Roman"/>
          <w:sz w:val="24"/>
          <w:szCs w:val="24"/>
        </w:rPr>
        <w:t>bertujuan</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merekonstruksi</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perkembangan</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Benteng</w:t>
      </w:r>
      <w:proofErr w:type="spellEnd"/>
      <w:r w:rsidRPr="009C6572">
        <w:rPr>
          <w:rFonts w:ascii="Times New Roman" w:hAnsi="Times New Roman" w:cs="Times New Roman"/>
          <w:sz w:val="24"/>
          <w:szCs w:val="24"/>
        </w:rPr>
        <w:t xml:space="preserve"> Kalamata </w:t>
      </w:r>
      <w:proofErr w:type="spellStart"/>
      <w:r w:rsidRPr="009C6572">
        <w:rPr>
          <w:rFonts w:ascii="Times New Roman" w:hAnsi="Times New Roman" w:cs="Times New Roman"/>
          <w:sz w:val="24"/>
          <w:szCs w:val="24"/>
        </w:rPr>
        <w:t>sejak</w:t>
      </w:r>
      <w:proofErr w:type="spellEnd"/>
      <w:r w:rsidRPr="009C6572">
        <w:rPr>
          <w:rFonts w:ascii="Times New Roman" w:hAnsi="Times New Roman" w:cs="Times New Roman"/>
          <w:sz w:val="24"/>
          <w:szCs w:val="24"/>
        </w:rPr>
        <w:t xml:space="preserve"> masa </w:t>
      </w:r>
      <w:proofErr w:type="spellStart"/>
      <w:r w:rsidRPr="009C6572">
        <w:rPr>
          <w:rFonts w:ascii="Times New Roman" w:hAnsi="Times New Roman" w:cs="Times New Roman"/>
          <w:sz w:val="24"/>
          <w:szCs w:val="24"/>
        </w:rPr>
        <w:t>pembangunannya</w:t>
      </w:r>
      <w:proofErr w:type="spellEnd"/>
      <w:r w:rsidRPr="009C6572">
        <w:rPr>
          <w:rFonts w:ascii="Times New Roman" w:hAnsi="Times New Roman" w:cs="Times New Roman"/>
          <w:sz w:val="24"/>
          <w:szCs w:val="24"/>
        </w:rPr>
        <w:t xml:space="preserve"> pada era </w:t>
      </w:r>
      <w:proofErr w:type="spellStart"/>
      <w:r w:rsidRPr="009C6572">
        <w:rPr>
          <w:rFonts w:ascii="Times New Roman" w:hAnsi="Times New Roman" w:cs="Times New Roman"/>
          <w:sz w:val="24"/>
          <w:szCs w:val="24"/>
        </w:rPr>
        <w:t>kolonial</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Portugis</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perubahan</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fungsi</w:t>
      </w:r>
      <w:proofErr w:type="spellEnd"/>
      <w:r w:rsidRPr="009C6572">
        <w:rPr>
          <w:rFonts w:ascii="Times New Roman" w:hAnsi="Times New Roman" w:cs="Times New Roman"/>
          <w:sz w:val="24"/>
          <w:szCs w:val="24"/>
        </w:rPr>
        <w:t xml:space="preserve"> pada masa </w:t>
      </w:r>
      <w:proofErr w:type="spellStart"/>
      <w:r w:rsidRPr="009C6572">
        <w:rPr>
          <w:rFonts w:ascii="Times New Roman" w:hAnsi="Times New Roman" w:cs="Times New Roman"/>
          <w:sz w:val="24"/>
          <w:szCs w:val="24"/>
        </w:rPr>
        <w:t>kekuasaan</w:t>
      </w:r>
      <w:proofErr w:type="spellEnd"/>
      <w:r w:rsidRPr="009C6572">
        <w:rPr>
          <w:rFonts w:ascii="Times New Roman" w:hAnsi="Times New Roman" w:cs="Times New Roman"/>
          <w:sz w:val="24"/>
          <w:szCs w:val="24"/>
        </w:rPr>
        <w:t xml:space="preserve"> Spanyol dan Belanda, </w:t>
      </w:r>
      <w:proofErr w:type="spellStart"/>
      <w:r w:rsidRPr="009C6572">
        <w:rPr>
          <w:rFonts w:ascii="Times New Roman" w:hAnsi="Times New Roman" w:cs="Times New Roman"/>
          <w:sz w:val="24"/>
          <w:szCs w:val="24"/>
        </w:rPr>
        <w:t>hingga</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peranannya</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sebagai</w:t>
      </w:r>
      <w:proofErr w:type="spellEnd"/>
      <w:r w:rsidRPr="009C6572">
        <w:rPr>
          <w:rFonts w:ascii="Times New Roman" w:hAnsi="Times New Roman" w:cs="Times New Roman"/>
          <w:sz w:val="24"/>
          <w:szCs w:val="24"/>
        </w:rPr>
        <w:t xml:space="preserve"> situs </w:t>
      </w:r>
      <w:proofErr w:type="spellStart"/>
      <w:r w:rsidRPr="009C6572">
        <w:rPr>
          <w:rFonts w:ascii="Times New Roman" w:hAnsi="Times New Roman" w:cs="Times New Roman"/>
          <w:sz w:val="24"/>
          <w:szCs w:val="24"/>
        </w:rPr>
        <w:t>cagar</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budaya</w:t>
      </w:r>
      <w:proofErr w:type="spellEnd"/>
      <w:r w:rsidRPr="009C6572">
        <w:rPr>
          <w:rFonts w:ascii="Times New Roman" w:hAnsi="Times New Roman" w:cs="Times New Roman"/>
          <w:sz w:val="24"/>
          <w:szCs w:val="24"/>
        </w:rPr>
        <w:t xml:space="preserve"> pada masa </w:t>
      </w:r>
      <w:proofErr w:type="spellStart"/>
      <w:r w:rsidRPr="009C6572">
        <w:rPr>
          <w:rFonts w:ascii="Times New Roman" w:hAnsi="Times New Roman" w:cs="Times New Roman"/>
          <w:sz w:val="24"/>
          <w:szCs w:val="24"/>
        </w:rPr>
        <w:t>kini</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Pendekatan</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kualitatif</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digunakan</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untuk</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memahami</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makna</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historis</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nilai</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budaya</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serta</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lastRenderedPageBreak/>
        <w:t>dinamika</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sosial</w:t>
      </w:r>
      <w:proofErr w:type="spellEnd"/>
      <w:r w:rsidRPr="009C6572">
        <w:rPr>
          <w:rFonts w:ascii="Times New Roman" w:hAnsi="Times New Roman" w:cs="Times New Roman"/>
          <w:sz w:val="24"/>
          <w:szCs w:val="24"/>
        </w:rPr>
        <w:t xml:space="preserve"> yang </w:t>
      </w:r>
      <w:proofErr w:type="spellStart"/>
      <w:r w:rsidRPr="009C6572">
        <w:rPr>
          <w:rFonts w:ascii="Times New Roman" w:hAnsi="Times New Roman" w:cs="Times New Roman"/>
          <w:sz w:val="24"/>
          <w:szCs w:val="24"/>
        </w:rPr>
        <w:t>berkaitan</w:t>
      </w:r>
      <w:proofErr w:type="spellEnd"/>
      <w:r w:rsidRPr="009C6572">
        <w:rPr>
          <w:rFonts w:ascii="Times New Roman" w:hAnsi="Times New Roman" w:cs="Times New Roman"/>
          <w:sz w:val="24"/>
          <w:szCs w:val="24"/>
        </w:rPr>
        <w:t xml:space="preserve"> dengan </w:t>
      </w:r>
      <w:proofErr w:type="spellStart"/>
      <w:r w:rsidRPr="009C6572">
        <w:rPr>
          <w:rFonts w:ascii="Times New Roman" w:hAnsi="Times New Roman" w:cs="Times New Roman"/>
          <w:sz w:val="24"/>
          <w:szCs w:val="24"/>
        </w:rPr>
        <w:t>keberadaan</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benteng</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tersebut</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berdasarkan</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berbagai</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sumber</w:t>
      </w:r>
      <w:proofErr w:type="spellEnd"/>
      <w:r w:rsidRPr="009C6572">
        <w:rPr>
          <w:rFonts w:ascii="Times New Roman" w:hAnsi="Times New Roman" w:cs="Times New Roman"/>
          <w:sz w:val="24"/>
          <w:szCs w:val="24"/>
        </w:rPr>
        <w:t xml:space="preserve"> </w:t>
      </w:r>
      <w:proofErr w:type="spellStart"/>
      <w:r w:rsidRPr="009C6572">
        <w:rPr>
          <w:rFonts w:ascii="Times New Roman" w:hAnsi="Times New Roman" w:cs="Times New Roman"/>
          <w:sz w:val="24"/>
          <w:szCs w:val="24"/>
        </w:rPr>
        <w:t>sejarah</w:t>
      </w:r>
      <w:proofErr w:type="spellEnd"/>
      <w:r w:rsidRPr="009C6572">
        <w:rPr>
          <w:rFonts w:ascii="Times New Roman" w:hAnsi="Times New Roman" w:cs="Times New Roman"/>
          <w:sz w:val="24"/>
          <w:szCs w:val="24"/>
        </w:rPr>
        <w:t>.</w:t>
      </w:r>
    </w:p>
    <w:p w14:paraId="066C5AC5" w14:textId="77777777" w:rsidR="003E1310" w:rsidRPr="009C6572" w:rsidRDefault="003E1310" w:rsidP="004B6EDC">
      <w:pPr>
        <w:spacing w:after="0" w:line="360" w:lineRule="auto"/>
        <w:jc w:val="both"/>
        <w:rPr>
          <w:rFonts w:ascii="Times New Roman" w:hAnsi="Times New Roman" w:cs="Times New Roman"/>
          <w:b/>
          <w:bCs/>
          <w:sz w:val="24"/>
          <w:szCs w:val="24"/>
          <w:lang w:val="id-ID"/>
        </w:rPr>
      </w:pPr>
    </w:p>
    <w:p w14:paraId="70343613" w14:textId="77777777" w:rsidR="003E1310" w:rsidRDefault="003E1310" w:rsidP="004B6EDC">
      <w:pPr>
        <w:spacing w:after="0" w:line="360" w:lineRule="auto"/>
        <w:jc w:val="both"/>
        <w:rPr>
          <w:rFonts w:asciiTheme="majorBidi" w:hAnsiTheme="majorBidi" w:cstheme="majorBidi"/>
          <w:b/>
          <w:bCs/>
          <w:sz w:val="24"/>
          <w:szCs w:val="24"/>
          <w:lang w:val="id-ID"/>
        </w:rPr>
      </w:pPr>
    </w:p>
    <w:p w14:paraId="1DD9F4E5" w14:textId="3D9A037A" w:rsidR="006016D8" w:rsidRPr="004B6EDC" w:rsidRDefault="009F7348" w:rsidP="004B6EDC">
      <w:pPr>
        <w:spacing w:after="0" w:line="360" w:lineRule="auto"/>
        <w:jc w:val="both"/>
        <w:rPr>
          <w:rFonts w:asciiTheme="majorBidi" w:hAnsiTheme="majorBidi" w:cstheme="majorBidi"/>
          <w:b/>
          <w:bCs/>
          <w:sz w:val="24"/>
          <w:szCs w:val="24"/>
          <w:lang w:val="id-ID"/>
        </w:rPr>
      </w:pPr>
      <w:r w:rsidRPr="004B6EDC">
        <w:rPr>
          <w:rFonts w:asciiTheme="majorBidi" w:hAnsiTheme="majorBidi" w:cstheme="majorBidi"/>
          <w:b/>
          <w:bCs/>
          <w:sz w:val="24"/>
          <w:szCs w:val="24"/>
          <w:lang w:val="id-ID"/>
        </w:rPr>
        <w:t>Tata Ruang Benteng Kalamata</w:t>
      </w:r>
    </w:p>
    <w:p w14:paraId="4D94AAC4" w14:textId="77777777" w:rsidR="009F7348" w:rsidRPr="004B6EDC" w:rsidRDefault="009F7348" w:rsidP="004B6EDC">
      <w:pPr>
        <w:spacing w:after="0" w:line="360" w:lineRule="auto"/>
        <w:ind w:firstLine="567"/>
        <w:jc w:val="both"/>
        <w:rPr>
          <w:rFonts w:asciiTheme="majorBidi" w:hAnsiTheme="majorBidi" w:cstheme="majorBidi"/>
          <w:sz w:val="24"/>
          <w:szCs w:val="24"/>
          <w:lang w:val="id-ID"/>
        </w:rPr>
      </w:pPr>
      <w:r w:rsidRPr="004B6EDC">
        <w:rPr>
          <w:rFonts w:asciiTheme="majorBidi" w:eastAsia="Calibri" w:hAnsiTheme="majorBidi" w:cstheme="majorBidi"/>
          <w:noProof/>
          <w:sz w:val="24"/>
          <w:szCs w:val="24"/>
        </w:rPr>
        <w:drawing>
          <wp:anchor distT="0" distB="0" distL="114300" distR="114300" simplePos="0" relativeHeight="251659264" behindDoc="1" locked="0" layoutInCell="1" allowOverlap="1" wp14:anchorId="6C4177EE" wp14:editId="26A2E391">
            <wp:simplePos x="0" y="0"/>
            <wp:positionH relativeFrom="margin">
              <wp:posOffset>163830</wp:posOffset>
            </wp:positionH>
            <wp:positionV relativeFrom="paragraph">
              <wp:posOffset>200025</wp:posOffset>
            </wp:positionV>
            <wp:extent cx="5347970" cy="5330825"/>
            <wp:effectExtent l="0" t="0" r="5080" b="3175"/>
            <wp:wrapThrough wrapText="bothSides">
              <wp:wrapPolygon edited="0">
                <wp:start x="9848" y="77"/>
                <wp:lineTo x="7309" y="5172"/>
                <wp:lineTo x="6155" y="6407"/>
                <wp:lineTo x="154" y="8105"/>
                <wp:lineTo x="77" y="8336"/>
                <wp:lineTo x="5694" y="13817"/>
                <wp:lineTo x="7771" y="17522"/>
                <wp:lineTo x="4232" y="17599"/>
                <wp:lineTo x="3847" y="17676"/>
                <wp:lineTo x="3847" y="18757"/>
                <wp:lineTo x="2539" y="18911"/>
                <wp:lineTo x="2539" y="19606"/>
                <wp:lineTo x="3462" y="19992"/>
                <wp:lineTo x="3385" y="21073"/>
                <wp:lineTo x="4232" y="21227"/>
                <wp:lineTo x="9925" y="21227"/>
                <wp:lineTo x="10002" y="21536"/>
                <wp:lineTo x="10387" y="21536"/>
                <wp:lineTo x="13849" y="15052"/>
                <wp:lineTo x="15773" y="13817"/>
                <wp:lineTo x="18851" y="12582"/>
                <wp:lineTo x="19620" y="12582"/>
                <wp:lineTo x="21544" y="11733"/>
                <wp:lineTo x="21544" y="10189"/>
                <wp:lineTo x="18158" y="10112"/>
                <wp:lineTo x="20159" y="8182"/>
                <wp:lineTo x="20005" y="7950"/>
                <wp:lineTo x="14234" y="6407"/>
                <wp:lineTo x="12849" y="5172"/>
                <wp:lineTo x="10156" y="77"/>
                <wp:lineTo x="9848" y="77"/>
              </wp:wrapPolygon>
            </wp:wrapThrough>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37699" t="29800" r="45032" b="28200"/>
                    <a:stretch/>
                  </pic:blipFill>
                  <pic:spPr bwMode="auto">
                    <a:xfrm>
                      <a:off x="0" y="0"/>
                      <a:ext cx="5347970" cy="5330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67F62C" w14:textId="77777777" w:rsidR="009F7348" w:rsidRPr="004B6EDC" w:rsidRDefault="009F7348" w:rsidP="004B6EDC">
      <w:pPr>
        <w:spacing w:after="0" w:line="360" w:lineRule="auto"/>
        <w:ind w:firstLine="567"/>
        <w:jc w:val="both"/>
        <w:rPr>
          <w:rFonts w:asciiTheme="majorBidi" w:hAnsiTheme="majorBidi" w:cstheme="majorBidi"/>
          <w:sz w:val="24"/>
          <w:szCs w:val="24"/>
          <w:lang w:val="id-ID"/>
        </w:rPr>
      </w:pPr>
    </w:p>
    <w:p w14:paraId="3E5BCF13" w14:textId="77777777" w:rsidR="009F7348" w:rsidRPr="004B6EDC" w:rsidRDefault="009F7348" w:rsidP="004B6EDC">
      <w:pPr>
        <w:spacing w:after="0" w:line="360" w:lineRule="auto"/>
        <w:ind w:firstLine="567"/>
        <w:jc w:val="both"/>
        <w:rPr>
          <w:rFonts w:asciiTheme="majorBidi" w:hAnsiTheme="majorBidi" w:cstheme="majorBidi"/>
          <w:sz w:val="24"/>
          <w:szCs w:val="24"/>
          <w:lang w:val="id-ID"/>
        </w:rPr>
      </w:pPr>
    </w:p>
    <w:p w14:paraId="6323E49E" w14:textId="77777777" w:rsidR="009F7348" w:rsidRPr="004B6EDC" w:rsidRDefault="009F7348" w:rsidP="004B6EDC">
      <w:pPr>
        <w:spacing w:after="0" w:line="360" w:lineRule="auto"/>
        <w:ind w:firstLine="567"/>
        <w:jc w:val="both"/>
        <w:rPr>
          <w:rFonts w:asciiTheme="majorBidi" w:hAnsiTheme="majorBidi" w:cstheme="majorBidi"/>
          <w:sz w:val="24"/>
          <w:szCs w:val="24"/>
          <w:lang w:val="id-ID"/>
        </w:rPr>
      </w:pPr>
    </w:p>
    <w:p w14:paraId="73065DA2" w14:textId="77777777" w:rsidR="009F7348" w:rsidRPr="004B6EDC" w:rsidRDefault="009F7348" w:rsidP="004B6EDC">
      <w:pPr>
        <w:spacing w:after="0" w:line="360" w:lineRule="auto"/>
        <w:ind w:firstLine="567"/>
        <w:jc w:val="both"/>
        <w:rPr>
          <w:rFonts w:asciiTheme="majorBidi" w:hAnsiTheme="majorBidi" w:cstheme="majorBidi"/>
          <w:sz w:val="24"/>
          <w:szCs w:val="24"/>
          <w:lang w:val="id-ID"/>
        </w:rPr>
      </w:pPr>
    </w:p>
    <w:p w14:paraId="564300B1" w14:textId="77777777" w:rsidR="009F7348" w:rsidRPr="004B6EDC" w:rsidRDefault="009F7348" w:rsidP="004B6EDC">
      <w:pPr>
        <w:spacing w:after="0" w:line="360" w:lineRule="auto"/>
        <w:ind w:firstLine="567"/>
        <w:jc w:val="both"/>
        <w:rPr>
          <w:rFonts w:asciiTheme="majorBidi" w:hAnsiTheme="majorBidi" w:cstheme="majorBidi"/>
          <w:sz w:val="24"/>
          <w:szCs w:val="24"/>
          <w:lang w:val="id-ID"/>
        </w:rPr>
      </w:pPr>
    </w:p>
    <w:p w14:paraId="637E756B" w14:textId="77777777" w:rsidR="009F7348" w:rsidRPr="004B6EDC" w:rsidRDefault="009F7348" w:rsidP="004B6EDC">
      <w:pPr>
        <w:spacing w:after="0" w:line="360" w:lineRule="auto"/>
        <w:ind w:firstLine="567"/>
        <w:jc w:val="both"/>
        <w:rPr>
          <w:rFonts w:asciiTheme="majorBidi" w:hAnsiTheme="majorBidi" w:cstheme="majorBidi"/>
          <w:sz w:val="24"/>
          <w:szCs w:val="24"/>
          <w:lang w:val="id-ID"/>
        </w:rPr>
      </w:pPr>
    </w:p>
    <w:p w14:paraId="056B7206" w14:textId="77777777" w:rsidR="006016D8" w:rsidRPr="004B6EDC" w:rsidRDefault="006016D8" w:rsidP="004B6EDC">
      <w:pPr>
        <w:spacing w:after="0" w:line="360" w:lineRule="auto"/>
        <w:ind w:firstLine="567"/>
        <w:jc w:val="both"/>
        <w:rPr>
          <w:rFonts w:asciiTheme="majorBidi" w:hAnsiTheme="majorBidi" w:cstheme="majorBidi"/>
          <w:sz w:val="24"/>
          <w:szCs w:val="24"/>
          <w:lang w:val="id-ID"/>
        </w:rPr>
      </w:pPr>
    </w:p>
    <w:p w14:paraId="06021617" w14:textId="77777777" w:rsidR="006016D8" w:rsidRPr="004B6EDC" w:rsidRDefault="006016D8" w:rsidP="004B6EDC">
      <w:pPr>
        <w:pStyle w:val="NormalWeb"/>
        <w:spacing w:before="0" w:beforeAutospacing="0" w:after="0" w:afterAutospacing="0" w:line="360" w:lineRule="auto"/>
        <w:ind w:firstLine="567"/>
        <w:jc w:val="both"/>
        <w:rPr>
          <w:rFonts w:asciiTheme="majorBidi" w:hAnsiTheme="majorBidi" w:cstheme="majorBidi"/>
          <w:lang w:val="id-ID"/>
        </w:rPr>
      </w:pPr>
    </w:p>
    <w:p w14:paraId="191635E4" w14:textId="77777777" w:rsidR="006D799F" w:rsidRPr="004B6EDC" w:rsidRDefault="006D799F" w:rsidP="004B6EDC">
      <w:pPr>
        <w:spacing w:after="0" w:line="360" w:lineRule="auto"/>
        <w:ind w:firstLine="567"/>
        <w:contextualSpacing/>
        <w:jc w:val="both"/>
        <w:rPr>
          <w:rFonts w:asciiTheme="majorBidi" w:eastAsia="Calibri" w:hAnsiTheme="majorBidi" w:cstheme="majorBidi"/>
          <w:sz w:val="24"/>
          <w:szCs w:val="24"/>
          <w:lang w:val="id-ID"/>
        </w:rPr>
      </w:pPr>
    </w:p>
    <w:p w14:paraId="041E34E3" w14:textId="77777777" w:rsidR="006D799F" w:rsidRPr="004B6EDC" w:rsidRDefault="006D799F" w:rsidP="004B6EDC">
      <w:pPr>
        <w:spacing w:after="0" w:line="360" w:lineRule="auto"/>
        <w:ind w:firstLine="567"/>
        <w:contextualSpacing/>
        <w:jc w:val="both"/>
        <w:rPr>
          <w:rFonts w:asciiTheme="majorBidi" w:eastAsia="Calibri" w:hAnsiTheme="majorBidi" w:cstheme="majorBidi"/>
          <w:sz w:val="24"/>
          <w:szCs w:val="24"/>
          <w:lang w:val="id-ID"/>
        </w:rPr>
      </w:pPr>
    </w:p>
    <w:p w14:paraId="15DF9FC4" w14:textId="77777777" w:rsidR="00390346" w:rsidRPr="004B6EDC" w:rsidRDefault="00390346" w:rsidP="004B6EDC">
      <w:pPr>
        <w:spacing w:after="0" w:line="360" w:lineRule="auto"/>
        <w:ind w:firstLine="567"/>
        <w:jc w:val="both"/>
        <w:rPr>
          <w:rFonts w:asciiTheme="majorBidi" w:hAnsiTheme="majorBidi" w:cstheme="majorBidi"/>
          <w:sz w:val="24"/>
          <w:szCs w:val="24"/>
          <w:lang w:val="id-ID"/>
        </w:rPr>
      </w:pPr>
    </w:p>
    <w:p w14:paraId="3F00D7A1" w14:textId="77777777" w:rsidR="009F7348" w:rsidRPr="004B6EDC" w:rsidRDefault="009F7348" w:rsidP="004B6EDC">
      <w:pPr>
        <w:spacing w:after="0" w:line="360" w:lineRule="auto"/>
        <w:ind w:firstLine="567"/>
        <w:jc w:val="both"/>
        <w:rPr>
          <w:rFonts w:asciiTheme="majorBidi" w:hAnsiTheme="majorBidi" w:cstheme="majorBidi"/>
          <w:sz w:val="24"/>
          <w:szCs w:val="24"/>
          <w:lang w:val="id-ID"/>
        </w:rPr>
      </w:pPr>
    </w:p>
    <w:p w14:paraId="1E5D0286" w14:textId="77777777" w:rsidR="009F7348" w:rsidRPr="004B6EDC" w:rsidRDefault="009F7348" w:rsidP="004B6EDC">
      <w:pPr>
        <w:spacing w:after="0" w:line="360" w:lineRule="auto"/>
        <w:ind w:firstLine="567"/>
        <w:jc w:val="both"/>
        <w:rPr>
          <w:rFonts w:asciiTheme="majorBidi" w:hAnsiTheme="majorBidi" w:cstheme="majorBidi"/>
          <w:sz w:val="24"/>
          <w:szCs w:val="24"/>
          <w:lang w:val="id-ID"/>
        </w:rPr>
      </w:pPr>
    </w:p>
    <w:p w14:paraId="713689A5" w14:textId="77777777" w:rsidR="009F7348" w:rsidRPr="004B6EDC" w:rsidRDefault="009F7348" w:rsidP="004B6EDC">
      <w:pPr>
        <w:spacing w:after="0" w:line="360" w:lineRule="auto"/>
        <w:ind w:firstLine="567"/>
        <w:jc w:val="both"/>
        <w:rPr>
          <w:rFonts w:asciiTheme="majorBidi" w:hAnsiTheme="majorBidi" w:cstheme="majorBidi"/>
          <w:sz w:val="24"/>
          <w:szCs w:val="24"/>
          <w:lang w:val="id-ID"/>
        </w:rPr>
      </w:pPr>
    </w:p>
    <w:p w14:paraId="544B7D45" w14:textId="77777777" w:rsidR="009F7348" w:rsidRPr="004B6EDC" w:rsidRDefault="009F7348" w:rsidP="004B6EDC">
      <w:pPr>
        <w:spacing w:after="0" w:line="360" w:lineRule="auto"/>
        <w:ind w:firstLine="567"/>
        <w:jc w:val="both"/>
        <w:rPr>
          <w:rFonts w:asciiTheme="majorBidi" w:hAnsiTheme="majorBidi" w:cstheme="majorBidi"/>
          <w:sz w:val="24"/>
          <w:szCs w:val="24"/>
          <w:lang w:val="id-ID"/>
        </w:rPr>
      </w:pPr>
    </w:p>
    <w:p w14:paraId="6F11A37E" w14:textId="77777777" w:rsidR="00E82D22" w:rsidRPr="004B6EDC" w:rsidRDefault="004B6EDC" w:rsidP="004B6EDC">
      <w:pPr>
        <w:spacing w:after="0" w:line="360" w:lineRule="auto"/>
        <w:ind w:firstLine="567"/>
        <w:jc w:val="both"/>
        <w:rPr>
          <w:rFonts w:asciiTheme="majorBidi" w:hAnsiTheme="majorBidi" w:cstheme="majorBidi"/>
          <w:sz w:val="24"/>
          <w:szCs w:val="24"/>
          <w:lang w:val="id-ID"/>
        </w:rPr>
      </w:pPr>
      <w:r w:rsidRPr="004B6EDC">
        <w:rPr>
          <w:rFonts w:asciiTheme="majorBidi" w:hAnsiTheme="majorBidi" w:cstheme="majorBidi"/>
          <w:noProof/>
          <w:sz w:val="24"/>
          <w:szCs w:val="24"/>
        </w:rPr>
        <w:lastRenderedPageBreak/>
        <w:drawing>
          <wp:anchor distT="0" distB="0" distL="114300" distR="114300" simplePos="0" relativeHeight="251661312" behindDoc="0" locked="0" layoutInCell="1" allowOverlap="1" wp14:anchorId="52010020" wp14:editId="0B6EAC49">
            <wp:simplePos x="0" y="0"/>
            <wp:positionH relativeFrom="column">
              <wp:posOffset>43132</wp:posOffset>
            </wp:positionH>
            <wp:positionV relativeFrom="paragraph">
              <wp:posOffset>240</wp:posOffset>
            </wp:positionV>
            <wp:extent cx="5563870" cy="4735830"/>
            <wp:effectExtent l="0" t="0" r="0" b="7620"/>
            <wp:wrapThrough wrapText="bothSides">
              <wp:wrapPolygon edited="0">
                <wp:start x="0" y="0"/>
                <wp:lineTo x="0" y="21548"/>
                <wp:lineTo x="21521" y="21548"/>
                <wp:lineTo x="21521" y="0"/>
                <wp:lineTo x="0" y="0"/>
              </wp:wrapPolygon>
            </wp:wrapThrough>
            <wp:docPr id="3" name="Picture 3" descr="D:\BENTENG\SCAN BENTENG\256-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ENTENG\SCAN BENTENG\256-25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398" t="52210" r="52773" b="1287"/>
                    <a:stretch/>
                  </pic:blipFill>
                  <pic:spPr bwMode="auto">
                    <a:xfrm>
                      <a:off x="0" y="0"/>
                      <a:ext cx="5563870" cy="4735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BA1A67" w14:textId="77777777" w:rsidR="00E82D22" w:rsidRPr="004B6EDC" w:rsidRDefault="00A7086A" w:rsidP="004B6EDC">
      <w:pPr>
        <w:spacing w:after="0" w:line="240" w:lineRule="auto"/>
        <w:ind w:firstLine="567"/>
        <w:jc w:val="both"/>
        <w:rPr>
          <w:rFonts w:asciiTheme="majorBidi" w:hAnsiTheme="majorBidi" w:cstheme="majorBidi"/>
          <w:sz w:val="20"/>
          <w:szCs w:val="20"/>
          <w:lang w:val="id-ID"/>
        </w:rPr>
      </w:pPr>
      <w:r w:rsidRPr="004B6EDC">
        <w:rPr>
          <w:rFonts w:asciiTheme="majorBidi" w:hAnsiTheme="majorBidi" w:cstheme="majorBidi"/>
          <w:sz w:val="20"/>
          <w:szCs w:val="20"/>
          <w:lang w:val="id-ID"/>
        </w:rPr>
        <w:t>Sumber :</w:t>
      </w:r>
      <w:r w:rsidR="004B6EDC" w:rsidRPr="004B6EDC">
        <w:rPr>
          <w:rFonts w:asciiTheme="majorBidi" w:hAnsiTheme="majorBidi" w:cstheme="majorBidi"/>
          <w:sz w:val="20"/>
          <w:szCs w:val="20"/>
          <w:lang w:val="nl-NL"/>
        </w:rPr>
        <w:t xml:space="preserve"> Grote  Atlas van de Verenigde Oost-Indische Comoagnie. </w:t>
      </w:r>
      <w:r w:rsidR="004B6EDC" w:rsidRPr="004B6EDC">
        <w:rPr>
          <w:rFonts w:asciiTheme="majorBidi" w:hAnsiTheme="majorBidi" w:cstheme="majorBidi"/>
          <w:sz w:val="20"/>
          <w:szCs w:val="20"/>
        </w:rPr>
        <w:t>Comprehensive Atlas of the Dutch United East India Company.</w:t>
      </w:r>
      <w:r w:rsidRPr="004B6EDC">
        <w:rPr>
          <w:rFonts w:asciiTheme="majorBidi" w:hAnsiTheme="majorBidi" w:cstheme="majorBidi"/>
          <w:sz w:val="20"/>
          <w:szCs w:val="20"/>
          <w:lang w:val="id-ID"/>
        </w:rPr>
        <w:t xml:space="preserve"> </w:t>
      </w:r>
    </w:p>
    <w:p w14:paraId="08939E30" w14:textId="77777777" w:rsidR="004B6EDC" w:rsidRPr="004B6EDC" w:rsidRDefault="004B6EDC" w:rsidP="004B6EDC">
      <w:pPr>
        <w:spacing w:after="0" w:line="240" w:lineRule="auto"/>
        <w:ind w:firstLine="567"/>
        <w:jc w:val="both"/>
        <w:rPr>
          <w:rFonts w:asciiTheme="majorBidi" w:hAnsiTheme="majorBidi" w:cstheme="majorBidi"/>
          <w:sz w:val="24"/>
          <w:szCs w:val="24"/>
        </w:rPr>
      </w:pPr>
    </w:p>
    <w:p w14:paraId="222856D4" w14:textId="77777777" w:rsidR="002B10C7" w:rsidRPr="004B6EDC" w:rsidRDefault="000A7E79" w:rsidP="004B6EDC">
      <w:pPr>
        <w:spacing w:after="0" w:line="360" w:lineRule="auto"/>
        <w:ind w:firstLine="567"/>
        <w:jc w:val="both"/>
        <w:rPr>
          <w:rFonts w:asciiTheme="majorBidi" w:hAnsiTheme="majorBidi" w:cstheme="majorBidi"/>
          <w:sz w:val="24"/>
          <w:szCs w:val="24"/>
          <w:lang w:val="id-ID"/>
        </w:rPr>
      </w:pPr>
      <w:r w:rsidRPr="004B6EDC">
        <w:rPr>
          <w:rFonts w:asciiTheme="majorBidi" w:hAnsiTheme="majorBidi" w:cstheme="majorBidi"/>
          <w:sz w:val="24"/>
          <w:szCs w:val="24"/>
          <w:lang w:val="id-ID"/>
        </w:rPr>
        <w:t>Sketsa benteng Kalamatta di atas adalah r</w:t>
      </w:r>
      <w:r w:rsidR="002B10C7" w:rsidRPr="004B6EDC">
        <w:rPr>
          <w:rFonts w:asciiTheme="majorBidi" w:hAnsiTheme="majorBidi" w:cstheme="majorBidi"/>
          <w:sz w:val="24"/>
          <w:szCs w:val="24"/>
          <w:lang w:val="id-ID"/>
        </w:rPr>
        <w:t xml:space="preserve">ancang oleh C.F. Reimer </w:t>
      </w:r>
      <w:r w:rsidRPr="004B6EDC">
        <w:rPr>
          <w:rFonts w:asciiTheme="majorBidi" w:hAnsiTheme="majorBidi" w:cstheme="majorBidi"/>
          <w:sz w:val="24"/>
          <w:szCs w:val="24"/>
          <w:lang w:val="id-ID"/>
        </w:rPr>
        <w:t>pada tahun 1651 atas perintah dari komisaris militer</w:t>
      </w:r>
      <w:r w:rsidR="002B10C7" w:rsidRPr="004B6EDC">
        <w:rPr>
          <w:rFonts w:asciiTheme="majorBidi" w:hAnsiTheme="majorBidi" w:cstheme="majorBidi"/>
          <w:sz w:val="24"/>
          <w:szCs w:val="24"/>
          <w:lang w:val="id-ID"/>
        </w:rPr>
        <w:t xml:space="preserve">. </w:t>
      </w:r>
    </w:p>
    <w:p w14:paraId="0097D01F" w14:textId="77777777" w:rsidR="009F7348" w:rsidRPr="004B6EDC" w:rsidRDefault="009F7348" w:rsidP="004B6EDC">
      <w:pPr>
        <w:spacing w:after="0" w:line="360" w:lineRule="auto"/>
        <w:ind w:firstLine="567"/>
        <w:jc w:val="both"/>
        <w:rPr>
          <w:rFonts w:asciiTheme="majorBidi" w:hAnsiTheme="majorBidi" w:cstheme="majorBidi"/>
          <w:sz w:val="24"/>
          <w:szCs w:val="24"/>
          <w:lang w:val="id-ID"/>
        </w:rPr>
      </w:pPr>
      <w:r w:rsidRPr="004B6EDC">
        <w:rPr>
          <w:rFonts w:asciiTheme="majorBidi" w:hAnsiTheme="majorBidi" w:cstheme="majorBidi"/>
          <w:sz w:val="24"/>
          <w:szCs w:val="24"/>
          <w:lang w:val="id-ID"/>
        </w:rPr>
        <w:t>Keterangan Denah</w:t>
      </w:r>
    </w:p>
    <w:p w14:paraId="5B17E537" w14:textId="77777777" w:rsidR="009F7348" w:rsidRPr="004B6EDC" w:rsidRDefault="00D52411" w:rsidP="004B6EDC">
      <w:pPr>
        <w:spacing w:after="0" w:line="360" w:lineRule="auto"/>
        <w:ind w:firstLine="567"/>
        <w:jc w:val="both"/>
        <w:rPr>
          <w:rFonts w:asciiTheme="majorBidi" w:hAnsiTheme="majorBidi" w:cstheme="majorBidi"/>
          <w:sz w:val="24"/>
          <w:szCs w:val="24"/>
          <w:lang w:val="nl-NL"/>
        </w:rPr>
      </w:pPr>
      <w:r w:rsidRPr="004B6EDC">
        <w:rPr>
          <w:rFonts w:asciiTheme="majorBidi" w:hAnsiTheme="majorBidi" w:cstheme="majorBidi"/>
          <w:sz w:val="24"/>
          <w:szCs w:val="24"/>
          <w:lang w:val="nl-NL"/>
        </w:rPr>
        <w:t>Lettermercken:</w:t>
      </w:r>
    </w:p>
    <w:p w14:paraId="3EC15269" w14:textId="77777777" w:rsidR="00D52411" w:rsidRPr="004B6EDC" w:rsidRDefault="00D52411" w:rsidP="004B6EDC">
      <w:pPr>
        <w:pStyle w:val="ListParagraph"/>
        <w:numPr>
          <w:ilvl w:val="0"/>
          <w:numId w:val="3"/>
        </w:numPr>
        <w:spacing w:after="0" w:line="360" w:lineRule="auto"/>
        <w:ind w:left="851" w:hanging="284"/>
        <w:jc w:val="both"/>
        <w:rPr>
          <w:rFonts w:asciiTheme="majorBidi" w:hAnsiTheme="majorBidi" w:cstheme="majorBidi"/>
          <w:sz w:val="24"/>
          <w:szCs w:val="24"/>
          <w:lang w:val="nl-NL"/>
        </w:rPr>
      </w:pPr>
      <w:r w:rsidRPr="004B6EDC">
        <w:rPr>
          <w:rFonts w:asciiTheme="majorBidi" w:hAnsiTheme="majorBidi" w:cstheme="majorBidi"/>
          <w:sz w:val="24"/>
          <w:szCs w:val="24"/>
          <w:lang w:val="nl-NL"/>
        </w:rPr>
        <w:t xml:space="preserve"> Parkhuis voor provisie</w:t>
      </w:r>
      <w:r w:rsidRPr="004B6EDC">
        <w:rPr>
          <w:rFonts w:asciiTheme="majorBidi" w:hAnsiTheme="majorBidi" w:cstheme="majorBidi"/>
          <w:sz w:val="24"/>
          <w:szCs w:val="24"/>
          <w:lang w:val="nl-NL"/>
        </w:rPr>
        <w:tab/>
      </w:r>
      <w:r w:rsidRPr="004B6EDC">
        <w:rPr>
          <w:rFonts w:asciiTheme="majorBidi" w:hAnsiTheme="majorBidi" w:cstheme="majorBidi"/>
          <w:sz w:val="24"/>
          <w:szCs w:val="24"/>
          <w:lang w:val="nl-NL"/>
        </w:rPr>
        <w:tab/>
        <w:t>: gudang perbekalan</w:t>
      </w:r>
    </w:p>
    <w:p w14:paraId="19836CE0" w14:textId="77777777" w:rsidR="00D52411" w:rsidRPr="004B6EDC" w:rsidRDefault="00D52411" w:rsidP="004B6EDC">
      <w:pPr>
        <w:pStyle w:val="ListParagraph"/>
        <w:numPr>
          <w:ilvl w:val="0"/>
          <w:numId w:val="3"/>
        </w:numPr>
        <w:spacing w:after="0" w:line="360" w:lineRule="auto"/>
        <w:ind w:left="851" w:hanging="284"/>
        <w:jc w:val="both"/>
        <w:rPr>
          <w:rFonts w:asciiTheme="majorBidi" w:hAnsiTheme="majorBidi" w:cstheme="majorBidi"/>
          <w:sz w:val="24"/>
          <w:szCs w:val="24"/>
          <w:lang w:val="nl-NL"/>
        </w:rPr>
      </w:pPr>
      <w:r w:rsidRPr="004B6EDC">
        <w:rPr>
          <w:rFonts w:asciiTheme="majorBidi" w:hAnsiTheme="majorBidi" w:cstheme="majorBidi"/>
          <w:sz w:val="24"/>
          <w:szCs w:val="24"/>
          <w:lang w:val="nl-NL"/>
        </w:rPr>
        <w:t xml:space="preserve"> Wapenkamer</w:t>
      </w:r>
      <w:r w:rsidRPr="004B6EDC">
        <w:rPr>
          <w:rFonts w:asciiTheme="majorBidi" w:hAnsiTheme="majorBidi" w:cstheme="majorBidi"/>
          <w:sz w:val="24"/>
          <w:szCs w:val="24"/>
          <w:lang w:val="nl-NL"/>
        </w:rPr>
        <w:tab/>
      </w:r>
      <w:r w:rsidRPr="004B6EDC">
        <w:rPr>
          <w:rFonts w:asciiTheme="majorBidi" w:hAnsiTheme="majorBidi" w:cstheme="majorBidi"/>
          <w:sz w:val="24"/>
          <w:szCs w:val="24"/>
          <w:lang w:val="nl-NL"/>
        </w:rPr>
        <w:tab/>
      </w:r>
      <w:r w:rsidRPr="004B6EDC">
        <w:rPr>
          <w:rFonts w:asciiTheme="majorBidi" w:hAnsiTheme="majorBidi" w:cstheme="majorBidi"/>
          <w:sz w:val="24"/>
          <w:szCs w:val="24"/>
          <w:lang w:val="nl-NL"/>
        </w:rPr>
        <w:tab/>
        <w:t>: gudang senjata</w:t>
      </w:r>
    </w:p>
    <w:p w14:paraId="61F481F9" w14:textId="77777777" w:rsidR="00D52411" w:rsidRPr="004B6EDC" w:rsidRDefault="00D52411" w:rsidP="004B6EDC">
      <w:pPr>
        <w:pStyle w:val="ListParagraph"/>
        <w:numPr>
          <w:ilvl w:val="0"/>
          <w:numId w:val="3"/>
        </w:numPr>
        <w:spacing w:after="0" w:line="360" w:lineRule="auto"/>
        <w:ind w:left="851" w:hanging="284"/>
        <w:jc w:val="both"/>
        <w:rPr>
          <w:rFonts w:asciiTheme="majorBidi" w:hAnsiTheme="majorBidi" w:cstheme="majorBidi"/>
          <w:sz w:val="24"/>
          <w:szCs w:val="24"/>
          <w:lang w:val="nl-NL"/>
        </w:rPr>
      </w:pPr>
      <w:r w:rsidRPr="004B6EDC">
        <w:rPr>
          <w:rFonts w:asciiTheme="majorBidi" w:hAnsiTheme="majorBidi" w:cstheme="majorBidi"/>
          <w:sz w:val="24"/>
          <w:szCs w:val="24"/>
          <w:lang w:val="nl-NL"/>
        </w:rPr>
        <w:t>Cassarine voor d’infanterie</w:t>
      </w:r>
      <w:r w:rsidRPr="004B6EDC">
        <w:rPr>
          <w:rFonts w:asciiTheme="majorBidi" w:hAnsiTheme="majorBidi" w:cstheme="majorBidi"/>
          <w:sz w:val="24"/>
          <w:szCs w:val="24"/>
          <w:lang w:val="nl-NL"/>
        </w:rPr>
        <w:tab/>
      </w:r>
      <w:r w:rsidR="00011B76"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 barak untuk pasukan infanteri</w:t>
      </w:r>
    </w:p>
    <w:p w14:paraId="7C2B1AED" w14:textId="77777777" w:rsidR="00D52411" w:rsidRPr="004B6EDC" w:rsidRDefault="00D52411" w:rsidP="004B6EDC">
      <w:pPr>
        <w:pStyle w:val="ListParagraph"/>
        <w:numPr>
          <w:ilvl w:val="0"/>
          <w:numId w:val="3"/>
        </w:numPr>
        <w:spacing w:after="0" w:line="360" w:lineRule="auto"/>
        <w:ind w:left="851" w:hanging="284"/>
        <w:jc w:val="both"/>
        <w:rPr>
          <w:rFonts w:asciiTheme="majorBidi" w:hAnsiTheme="majorBidi" w:cstheme="majorBidi"/>
          <w:sz w:val="24"/>
          <w:szCs w:val="24"/>
          <w:lang w:val="nl-NL"/>
        </w:rPr>
      </w:pPr>
      <w:r w:rsidRPr="004B6EDC">
        <w:rPr>
          <w:rFonts w:asciiTheme="majorBidi" w:hAnsiTheme="majorBidi" w:cstheme="majorBidi"/>
          <w:sz w:val="24"/>
          <w:szCs w:val="24"/>
          <w:lang w:val="nl-NL"/>
        </w:rPr>
        <w:t xml:space="preserve">Cassarine </w:t>
      </w:r>
      <w:r w:rsidR="00EC2E23" w:rsidRPr="004B6EDC">
        <w:rPr>
          <w:rFonts w:asciiTheme="majorBidi" w:hAnsiTheme="majorBidi" w:cstheme="majorBidi"/>
          <w:sz w:val="24"/>
          <w:szCs w:val="24"/>
          <w:lang w:val="nl-NL"/>
        </w:rPr>
        <w:t>voor arti</w:t>
      </w:r>
      <w:r w:rsidRPr="004B6EDC">
        <w:rPr>
          <w:rFonts w:asciiTheme="majorBidi" w:hAnsiTheme="majorBidi" w:cstheme="majorBidi"/>
          <w:sz w:val="24"/>
          <w:szCs w:val="24"/>
          <w:lang w:val="nl-NL"/>
        </w:rPr>
        <w:t>llerie</w:t>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t>: barak untuk pasukan artileri</w:t>
      </w:r>
    </w:p>
    <w:p w14:paraId="1CB4DE66" w14:textId="77777777" w:rsidR="00D52411" w:rsidRPr="004B6EDC" w:rsidRDefault="00D52411" w:rsidP="004B6EDC">
      <w:pPr>
        <w:pStyle w:val="ListParagraph"/>
        <w:numPr>
          <w:ilvl w:val="0"/>
          <w:numId w:val="3"/>
        </w:numPr>
        <w:spacing w:after="0" w:line="360" w:lineRule="auto"/>
        <w:ind w:left="851" w:hanging="284"/>
        <w:jc w:val="both"/>
        <w:rPr>
          <w:rFonts w:asciiTheme="majorBidi" w:hAnsiTheme="majorBidi" w:cstheme="majorBidi"/>
          <w:sz w:val="24"/>
          <w:szCs w:val="24"/>
          <w:lang w:val="nl-NL"/>
        </w:rPr>
      </w:pPr>
      <w:r w:rsidRPr="004B6EDC">
        <w:rPr>
          <w:rFonts w:asciiTheme="majorBidi" w:hAnsiTheme="majorBidi" w:cstheme="majorBidi"/>
          <w:sz w:val="24"/>
          <w:szCs w:val="24"/>
          <w:lang w:val="nl-NL"/>
        </w:rPr>
        <w:t>Kruijtmagazyn</w:t>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t>: gudang mesiu</w:t>
      </w:r>
    </w:p>
    <w:p w14:paraId="61C4C2E6" w14:textId="77777777" w:rsidR="00D52411" w:rsidRPr="004B6EDC" w:rsidRDefault="00D52411" w:rsidP="004B6EDC">
      <w:pPr>
        <w:pStyle w:val="ListParagraph"/>
        <w:numPr>
          <w:ilvl w:val="0"/>
          <w:numId w:val="3"/>
        </w:numPr>
        <w:spacing w:after="0" w:line="360" w:lineRule="auto"/>
        <w:ind w:left="851" w:hanging="284"/>
        <w:jc w:val="both"/>
        <w:rPr>
          <w:rFonts w:asciiTheme="majorBidi" w:hAnsiTheme="majorBidi" w:cstheme="majorBidi"/>
          <w:sz w:val="24"/>
          <w:szCs w:val="24"/>
          <w:lang w:val="nl-NL"/>
        </w:rPr>
      </w:pPr>
      <w:r w:rsidRPr="004B6EDC">
        <w:rPr>
          <w:rFonts w:asciiTheme="majorBidi" w:hAnsiTheme="majorBidi" w:cstheme="majorBidi"/>
          <w:sz w:val="24"/>
          <w:szCs w:val="24"/>
          <w:lang w:val="nl-NL"/>
        </w:rPr>
        <w:lastRenderedPageBreak/>
        <w:t>Poort</w:t>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r>
      <w:r w:rsidR="00011B76"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 gerbang</w:t>
      </w:r>
    </w:p>
    <w:p w14:paraId="5475D535" w14:textId="77777777" w:rsidR="00D52411" w:rsidRPr="004B6EDC" w:rsidRDefault="00D52411" w:rsidP="004B6EDC">
      <w:pPr>
        <w:pStyle w:val="ListParagraph"/>
        <w:numPr>
          <w:ilvl w:val="0"/>
          <w:numId w:val="3"/>
        </w:numPr>
        <w:spacing w:after="0" w:line="360" w:lineRule="auto"/>
        <w:ind w:left="851" w:hanging="284"/>
        <w:jc w:val="both"/>
        <w:rPr>
          <w:rFonts w:asciiTheme="majorBidi" w:hAnsiTheme="majorBidi" w:cstheme="majorBidi"/>
          <w:sz w:val="24"/>
          <w:szCs w:val="24"/>
          <w:lang w:val="nl-NL"/>
        </w:rPr>
      </w:pPr>
      <w:r w:rsidRPr="004B6EDC">
        <w:rPr>
          <w:rFonts w:asciiTheme="majorBidi" w:hAnsiTheme="majorBidi" w:cstheme="majorBidi"/>
          <w:sz w:val="24"/>
          <w:szCs w:val="24"/>
          <w:lang w:val="nl-NL"/>
        </w:rPr>
        <w:t>Op</w:t>
      </w:r>
      <w:r w:rsidR="00EC2E23" w:rsidRPr="004B6EDC">
        <w:rPr>
          <w:rFonts w:asciiTheme="majorBidi" w:hAnsiTheme="majorBidi" w:cstheme="majorBidi"/>
          <w:sz w:val="24"/>
          <w:szCs w:val="24"/>
          <w:lang w:val="nl-NL"/>
        </w:rPr>
        <w:t>h</w:t>
      </w:r>
      <w:r w:rsidRPr="004B6EDC">
        <w:rPr>
          <w:rFonts w:asciiTheme="majorBidi" w:hAnsiTheme="majorBidi" w:cstheme="majorBidi"/>
          <w:sz w:val="24"/>
          <w:szCs w:val="24"/>
          <w:lang w:val="nl-NL"/>
        </w:rPr>
        <w:t>aal</w:t>
      </w:r>
      <w:r w:rsidR="00EC2E23" w:rsidRPr="004B6EDC">
        <w:rPr>
          <w:rFonts w:asciiTheme="majorBidi" w:hAnsiTheme="majorBidi" w:cstheme="majorBidi"/>
          <w:sz w:val="24"/>
          <w:szCs w:val="24"/>
          <w:lang w:val="nl-NL"/>
        </w:rPr>
        <w:t xml:space="preserve"> </w:t>
      </w:r>
      <w:r w:rsidRPr="004B6EDC">
        <w:rPr>
          <w:rFonts w:asciiTheme="majorBidi" w:hAnsiTheme="majorBidi" w:cstheme="majorBidi"/>
          <w:sz w:val="24"/>
          <w:szCs w:val="24"/>
          <w:lang w:val="nl-NL"/>
        </w:rPr>
        <w:t>burg</w:t>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r>
      <w:r w:rsidR="00011B76"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 jembatan angkat</w:t>
      </w:r>
    </w:p>
    <w:p w14:paraId="4781426C" w14:textId="77777777" w:rsidR="00D52411" w:rsidRPr="004B6EDC" w:rsidRDefault="00D52411" w:rsidP="004B6EDC">
      <w:pPr>
        <w:pStyle w:val="ListParagraph"/>
        <w:numPr>
          <w:ilvl w:val="0"/>
          <w:numId w:val="3"/>
        </w:numPr>
        <w:spacing w:after="0" w:line="360" w:lineRule="auto"/>
        <w:ind w:left="851" w:hanging="284"/>
        <w:jc w:val="both"/>
        <w:rPr>
          <w:rFonts w:asciiTheme="majorBidi" w:hAnsiTheme="majorBidi" w:cstheme="majorBidi"/>
          <w:sz w:val="24"/>
          <w:szCs w:val="24"/>
          <w:lang w:val="nl-NL"/>
        </w:rPr>
      </w:pPr>
      <w:r w:rsidRPr="004B6EDC">
        <w:rPr>
          <w:rFonts w:asciiTheme="majorBidi" w:hAnsiTheme="majorBidi" w:cstheme="majorBidi"/>
          <w:sz w:val="24"/>
          <w:szCs w:val="24"/>
          <w:lang w:val="nl-NL"/>
        </w:rPr>
        <w:t>Kombuijzen</w:t>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r>
      <w:r w:rsidR="00011B76"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 dapur</w:t>
      </w:r>
    </w:p>
    <w:p w14:paraId="44DDFFDA" w14:textId="77777777" w:rsidR="00D52411" w:rsidRPr="004B6EDC" w:rsidRDefault="00D52411" w:rsidP="004B6EDC">
      <w:pPr>
        <w:pStyle w:val="ListParagraph"/>
        <w:numPr>
          <w:ilvl w:val="0"/>
          <w:numId w:val="3"/>
        </w:numPr>
        <w:spacing w:after="0" w:line="360" w:lineRule="auto"/>
        <w:ind w:left="851" w:hanging="284"/>
        <w:jc w:val="both"/>
        <w:rPr>
          <w:rFonts w:asciiTheme="majorBidi" w:hAnsiTheme="majorBidi" w:cstheme="majorBidi"/>
          <w:sz w:val="24"/>
          <w:szCs w:val="24"/>
          <w:lang w:val="nl-NL"/>
        </w:rPr>
      </w:pPr>
      <w:r w:rsidRPr="004B6EDC">
        <w:rPr>
          <w:rFonts w:asciiTheme="majorBidi" w:hAnsiTheme="majorBidi" w:cstheme="majorBidi"/>
          <w:sz w:val="24"/>
          <w:szCs w:val="24"/>
          <w:lang w:val="nl-NL"/>
        </w:rPr>
        <w:t>Put</w:t>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ab/>
      </w:r>
      <w:r w:rsidR="00011B76" w:rsidRPr="004B6EDC">
        <w:rPr>
          <w:rFonts w:asciiTheme="majorBidi" w:hAnsiTheme="majorBidi" w:cstheme="majorBidi"/>
          <w:sz w:val="24"/>
          <w:szCs w:val="24"/>
          <w:lang w:val="nl-NL"/>
        </w:rPr>
        <w:tab/>
      </w:r>
      <w:r w:rsidR="00EC2E23" w:rsidRPr="004B6EDC">
        <w:rPr>
          <w:rFonts w:asciiTheme="majorBidi" w:hAnsiTheme="majorBidi" w:cstheme="majorBidi"/>
          <w:sz w:val="24"/>
          <w:szCs w:val="24"/>
          <w:lang w:val="nl-NL"/>
        </w:rPr>
        <w:t>: sumur</w:t>
      </w:r>
    </w:p>
    <w:p w14:paraId="13AD2723" w14:textId="77777777" w:rsidR="00D52411" w:rsidRPr="004B6EDC" w:rsidRDefault="00D52411" w:rsidP="004B6EDC">
      <w:pPr>
        <w:pStyle w:val="ListParagraph"/>
        <w:numPr>
          <w:ilvl w:val="0"/>
          <w:numId w:val="3"/>
        </w:numPr>
        <w:spacing w:after="0" w:line="360" w:lineRule="auto"/>
        <w:ind w:left="851" w:hanging="284"/>
        <w:jc w:val="both"/>
        <w:rPr>
          <w:rFonts w:asciiTheme="majorBidi" w:hAnsiTheme="majorBidi" w:cstheme="majorBidi"/>
          <w:sz w:val="24"/>
          <w:szCs w:val="24"/>
          <w:lang w:val="nl-NL"/>
        </w:rPr>
      </w:pPr>
      <w:r w:rsidRPr="004B6EDC">
        <w:rPr>
          <w:rFonts w:asciiTheme="majorBidi" w:hAnsiTheme="majorBidi" w:cstheme="majorBidi"/>
          <w:sz w:val="24"/>
          <w:szCs w:val="24"/>
          <w:lang w:val="nl-NL"/>
        </w:rPr>
        <w:t>Omstreek der Oude Palissade</w:t>
      </w:r>
      <w:r w:rsidR="00EC2E23" w:rsidRPr="004B6EDC">
        <w:rPr>
          <w:rFonts w:asciiTheme="majorBidi" w:hAnsiTheme="majorBidi" w:cstheme="majorBidi"/>
          <w:sz w:val="24"/>
          <w:szCs w:val="24"/>
          <w:lang w:val="nl-NL"/>
        </w:rPr>
        <w:tab/>
        <w:t>:</w:t>
      </w:r>
      <w:r w:rsidR="00E82D22" w:rsidRPr="004B6EDC">
        <w:rPr>
          <w:rFonts w:asciiTheme="majorBidi" w:hAnsiTheme="majorBidi" w:cstheme="majorBidi"/>
          <w:sz w:val="24"/>
          <w:szCs w:val="24"/>
          <w:lang w:val="nl-NL"/>
        </w:rPr>
        <w:t xml:space="preserve"> sekitar benteng lama</w:t>
      </w:r>
    </w:p>
    <w:p w14:paraId="74C3347E" w14:textId="77777777" w:rsidR="00D52411" w:rsidRPr="004B6EDC" w:rsidRDefault="00D52411" w:rsidP="004B6EDC">
      <w:pPr>
        <w:pStyle w:val="ListParagraph"/>
        <w:numPr>
          <w:ilvl w:val="0"/>
          <w:numId w:val="3"/>
        </w:numPr>
        <w:spacing w:after="0" w:line="360" w:lineRule="auto"/>
        <w:ind w:left="851" w:hanging="284"/>
        <w:jc w:val="both"/>
        <w:rPr>
          <w:rFonts w:asciiTheme="majorBidi" w:hAnsiTheme="majorBidi" w:cstheme="majorBidi"/>
          <w:sz w:val="24"/>
          <w:szCs w:val="24"/>
          <w:lang w:val="nl-NL"/>
        </w:rPr>
      </w:pPr>
      <w:r w:rsidRPr="004B6EDC">
        <w:rPr>
          <w:rFonts w:asciiTheme="majorBidi" w:hAnsiTheme="majorBidi" w:cstheme="majorBidi"/>
          <w:sz w:val="24"/>
          <w:szCs w:val="24"/>
          <w:lang w:val="nl-NL"/>
        </w:rPr>
        <w:t>Commandanswooning</w:t>
      </w:r>
      <w:r w:rsidR="00E82D22" w:rsidRPr="004B6EDC">
        <w:rPr>
          <w:rFonts w:asciiTheme="majorBidi" w:hAnsiTheme="majorBidi" w:cstheme="majorBidi"/>
          <w:sz w:val="24"/>
          <w:szCs w:val="24"/>
          <w:lang w:val="nl-NL"/>
        </w:rPr>
        <w:tab/>
      </w:r>
      <w:r w:rsidR="00E82D22" w:rsidRPr="004B6EDC">
        <w:rPr>
          <w:rFonts w:asciiTheme="majorBidi" w:hAnsiTheme="majorBidi" w:cstheme="majorBidi"/>
          <w:sz w:val="24"/>
          <w:szCs w:val="24"/>
          <w:lang w:val="nl-NL"/>
        </w:rPr>
        <w:tab/>
        <w:t>: rumah komandan</w:t>
      </w:r>
    </w:p>
    <w:p w14:paraId="7FC1AA40" w14:textId="77777777" w:rsidR="00D52411" w:rsidRPr="004B6EDC" w:rsidRDefault="00D52411" w:rsidP="004B6EDC">
      <w:pPr>
        <w:spacing w:after="0" w:line="360" w:lineRule="auto"/>
        <w:ind w:left="851" w:hanging="284"/>
        <w:jc w:val="both"/>
        <w:rPr>
          <w:rFonts w:asciiTheme="majorBidi" w:hAnsiTheme="majorBidi" w:cstheme="majorBidi"/>
          <w:sz w:val="24"/>
          <w:szCs w:val="24"/>
          <w:lang w:val="nl-NL"/>
        </w:rPr>
      </w:pPr>
    </w:p>
    <w:p w14:paraId="43AD496B" w14:textId="77777777" w:rsidR="0031126A" w:rsidRPr="004B6EDC" w:rsidRDefault="0031126A" w:rsidP="004B6EDC">
      <w:pPr>
        <w:spacing w:after="0" w:line="360" w:lineRule="auto"/>
        <w:ind w:firstLine="567"/>
        <w:jc w:val="both"/>
        <w:rPr>
          <w:rFonts w:asciiTheme="majorBidi" w:hAnsiTheme="majorBidi" w:cstheme="majorBidi"/>
          <w:sz w:val="24"/>
          <w:szCs w:val="24"/>
          <w:lang w:val="nl-NL"/>
        </w:rPr>
      </w:pPr>
      <w:r w:rsidRPr="004B6EDC">
        <w:rPr>
          <w:rFonts w:asciiTheme="majorBidi" w:hAnsiTheme="majorBidi" w:cstheme="majorBidi"/>
          <w:sz w:val="24"/>
          <w:szCs w:val="24"/>
          <w:lang w:val="nl-NL"/>
        </w:rPr>
        <w:t xml:space="preserve">Dari denah di atas dapat digambarkan bahwa benteng tersebut difungsikan sebagai pos pertahanan. Letak yang strategis di pantai yang langsung menghadap perairan antara Pulau Ternate dan Tidore dapat leluasa mengawasi pergerakan kapal yang melintas. Tidak seperti benteng Oranje yang </w:t>
      </w:r>
      <w:r w:rsidR="00BE24D0" w:rsidRPr="004B6EDC">
        <w:rPr>
          <w:rFonts w:asciiTheme="majorBidi" w:hAnsiTheme="majorBidi" w:cstheme="majorBidi"/>
          <w:sz w:val="24"/>
          <w:szCs w:val="24"/>
          <w:lang w:val="nl-NL"/>
        </w:rPr>
        <w:t xml:space="preserve">hampir lengkap fasilitas untuk penghuninya, benteng Kalamata khusus untuk menempatkan pasukan. Fasilitas yang ada seperti barak menunjukkan dengan jelas hal tersebut. Benteng ini terdapat jembatan yang dapat dinaik turunkan sesuai keperluan yang menghubungkan dengan gerbang masuk benteng. </w:t>
      </w:r>
    </w:p>
    <w:p w14:paraId="69E66490" w14:textId="77777777" w:rsidR="004B58D2" w:rsidRPr="00C07DC0" w:rsidRDefault="00407732" w:rsidP="004B6EDC">
      <w:pPr>
        <w:pStyle w:val="NormalWeb"/>
        <w:spacing w:before="0" w:beforeAutospacing="0" w:after="0" w:afterAutospacing="0" w:line="360" w:lineRule="auto"/>
        <w:ind w:firstLine="567"/>
        <w:jc w:val="both"/>
        <w:rPr>
          <w:rFonts w:asciiTheme="majorBidi" w:hAnsiTheme="majorBidi" w:cstheme="majorBidi"/>
          <w:lang w:val="id-ID"/>
        </w:rPr>
      </w:pPr>
      <w:r w:rsidRPr="004B6EDC">
        <w:rPr>
          <w:rStyle w:val="Strong"/>
          <w:rFonts w:asciiTheme="majorBidi" w:hAnsiTheme="majorBidi" w:cstheme="majorBidi"/>
          <w:b w:val="0"/>
          <w:bCs w:val="0"/>
          <w:lang w:val="id-ID"/>
        </w:rPr>
        <w:t xml:space="preserve">Benteng ini berbentuk segi empat tidak teratur (triangulasi) dengan empat bastion yang memiliki dinding penutup dengan </w:t>
      </w:r>
      <w:r w:rsidR="00671A6A" w:rsidRPr="004B6EDC">
        <w:rPr>
          <w:rStyle w:val="Strong"/>
          <w:rFonts w:asciiTheme="majorBidi" w:hAnsiTheme="majorBidi" w:cstheme="majorBidi"/>
          <w:b w:val="0"/>
          <w:bCs w:val="0"/>
          <w:lang w:val="nl-NL"/>
        </w:rPr>
        <w:t>lubang didinding yang diletakkan meriam untuk menembak dan atap di atasnya (</w:t>
      </w:r>
      <w:r w:rsidRPr="004B6EDC">
        <w:rPr>
          <w:rStyle w:val="Strong"/>
          <w:rFonts w:asciiTheme="majorBidi" w:hAnsiTheme="majorBidi" w:cstheme="majorBidi"/>
          <w:b w:val="0"/>
          <w:bCs w:val="0"/>
          <w:i/>
          <w:iCs/>
          <w:lang w:val="id-ID"/>
        </w:rPr>
        <w:t>embrasure dan bonnets</w:t>
      </w:r>
      <w:r w:rsidR="00671A6A" w:rsidRPr="004B6EDC">
        <w:rPr>
          <w:rStyle w:val="Strong"/>
          <w:rFonts w:asciiTheme="majorBidi" w:hAnsiTheme="majorBidi" w:cstheme="majorBidi"/>
          <w:b w:val="0"/>
          <w:bCs w:val="0"/>
          <w:lang w:val="nl-NL"/>
        </w:rPr>
        <w:t>)</w:t>
      </w:r>
      <w:r w:rsidRPr="004B6EDC">
        <w:rPr>
          <w:rStyle w:val="Strong"/>
          <w:rFonts w:asciiTheme="majorBidi" w:hAnsiTheme="majorBidi" w:cstheme="majorBidi"/>
          <w:b w:val="0"/>
          <w:bCs w:val="0"/>
          <w:lang w:val="id-ID"/>
        </w:rPr>
        <w:t xml:space="preserve">. Gudang mesiu </w:t>
      </w:r>
      <w:proofErr w:type="spellStart"/>
      <w:r w:rsidR="000B0864" w:rsidRPr="004B6EDC">
        <w:rPr>
          <w:rStyle w:val="Strong"/>
          <w:rFonts w:asciiTheme="majorBidi" w:hAnsiTheme="majorBidi" w:cstheme="majorBidi"/>
          <w:b w:val="0"/>
          <w:bCs w:val="0"/>
        </w:rPr>
        <w:t>dibangun</w:t>
      </w:r>
      <w:proofErr w:type="spellEnd"/>
      <w:r w:rsidRPr="004B6EDC">
        <w:rPr>
          <w:rStyle w:val="Strong"/>
          <w:rFonts w:asciiTheme="majorBidi" w:hAnsiTheme="majorBidi" w:cstheme="majorBidi"/>
          <w:b w:val="0"/>
          <w:bCs w:val="0"/>
          <w:lang w:val="id-ID"/>
        </w:rPr>
        <w:t xml:space="preserve"> dengan gaya khas abad ke-18, begitu pula pintu gerbang dengan pilaster datar </w:t>
      </w:r>
      <w:r w:rsidRPr="00D819A7">
        <w:rPr>
          <w:rStyle w:val="Strong"/>
          <w:rFonts w:asciiTheme="majorBidi" w:hAnsiTheme="majorBidi" w:cstheme="majorBidi"/>
          <w:b w:val="0"/>
          <w:bCs w:val="0"/>
          <w:lang w:val="id-ID"/>
        </w:rPr>
        <w:t xml:space="preserve">(lihat Gambar). </w:t>
      </w:r>
      <w:r w:rsidRPr="004B6EDC">
        <w:rPr>
          <w:rStyle w:val="Strong"/>
          <w:rFonts w:asciiTheme="majorBidi" w:hAnsiTheme="majorBidi" w:cstheme="majorBidi"/>
          <w:b w:val="0"/>
          <w:bCs w:val="0"/>
          <w:lang w:val="id-ID"/>
        </w:rPr>
        <w:t xml:space="preserve">Benteng ini memiliki parit yang dulunya bekas rawa. </w:t>
      </w:r>
      <w:r w:rsidR="000B0864" w:rsidRPr="004B6EDC">
        <w:rPr>
          <w:rStyle w:val="Strong"/>
          <w:rFonts w:asciiTheme="majorBidi" w:hAnsiTheme="majorBidi" w:cstheme="majorBidi"/>
          <w:b w:val="0"/>
          <w:bCs w:val="0"/>
          <w:lang w:val="id-ID"/>
        </w:rPr>
        <w:t xml:space="preserve">Parit dibangun </w:t>
      </w:r>
      <w:r w:rsidR="004B58D2" w:rsidRPr="004B6EDC">
        <w:rPr>
          <w:rFonts w:asciiTheme="majorBidi" w:hAnsiTheme="majorBidi" w:cstheme="majorBidi"/>
          <w:lang w:val="id-ID"/>
        </w:rPr>
        <w:t xml:space="preserve">dari satu sisi ke sisi lainnya dengan kedalaman 3 hingga 4 kaki dan memasangnya jebakan sehingga jalan tersebut hanya bisa dilalui oleh satu orang di depan. Dengan demikian, di sepanjang jalan tersebut sama sekali tidak ada pasukan di depan. Jebakan-jebakan ini untuk mencegah pasukan penyerang melakukan tembakan dari dekat. </w:t>
      </w:r>
    </w:p>
    <w:p w14:paraId="46ACC838" w14:textId="77777777" w:rsidR="00A7086A" w:rsidRPr="004B6EDC" w:rsidRDefault="00A7086A" w:rsidP="004B6EDC">
      <w:pPr>
        <w:pStyle w:val="NormalWeb"/>
        <w:spacing w:before="0" w:beforeAutospacing="0" w:after="0" w:afterAutospacing="0" w:line="360" w:lineRule="auto"/>
        <w:ind w:firstLine="567"/>
        <w:jc w:val="both"/>
        <w:rPr>
          <w:rFonts w:asciiTheme="majorBidi" w:hAnsiTheme="majorBidi" w:cstheme="majorBidi"/>
          <w:lang w:val="id-ID"/>
        </w:rPr>
      </w:pPr>
      <w:r w:rsidRPr="004B6EDC">
        <w:rPr>
          <w:rFonts w:asciiTheme="majorBidi" w:hAnsiTheme="majorBidi" w:cstheme="majorBidi"/>
          <w:noProof/>
        </w:rPr>
        <w:lastRenderedPageBreak/>
        <w:drawing>
          <wp:anchor distT="0" distB="0" distL="114300" distR="114300" simplePos="0" relativeHeight="251664384" behindDoc="0" locked="0" layoutInCell="1" allowOverlap="1" wp14:anchorId="2FD42C23" wp14:editId="79ADF65B">
            <wp:simplePos x="0" y="0"/>
            <wp:positionH relativeFrom="column">
              <wp:posOffset>64770</wp:posOffset>
            </wp:positionH>
            <wp:positionV relativeFrom="paragraph">
              <wp:posOffset>87630</wp:posOffset>
            </wp:positionV>
            <wp:extent cx="3019425" cy="2257425"/>
            <wp:effectExtent l="0" t="0" r="9525" b="9525"/>
            <wp:wrapThrough wrapText="bothSides">
              <wp:wrapPolygon edited="0">
                <wp:start x="0" y="0"/>
                <wp:lineTo x="0" y="21509"/>
                <wp:lineTo x="21532" y="21509"/>
                <wp:lineTo x="21532"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3019425"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9F95D" w14:textId="77777777" w:rsidR="00A7086A" w:rsidRPr="004B6EDC" w:rsidRDefault="00A7086A" w:rsidP="004B6EDC">
      <w:pPr>
        <w:pStyle w:val="NormalWeb"/>
        <w:spacing w:before="0" w:beforeAutospacing="0" w:after="0" w:afterAutospacing="0" w:line="360" w:lineRule="auto"/>
        <w:ind w:firstLine="567"/>
        <w:jc w:val="both"/>
        <w:rPr>
          <w:rFonts w:asciiTheme="majorBidi" w:hAnsiTheme="majorBidi" w:cstheme="majorBidi"/>
          <w:lang w:val="id-ID"/>
        </w:rPr>
      </w:pPr>
    </w:p>
    <w:p w14:paraId="613049A3" w14:textId="77777777" w:rsidR="00A7086A" w:rsidRPr="004B6EDC" w:rsidRDefault="00A7086A" w:rsidP="004B6EDC">
      <w:pPr>
        <w:pStyle w:val="NormalWeb"/>
        <w:spacing w:before="0" w:beforeAutospacing="0" w:after="0" w:afterAutospacing="0" w:line="360" w:lineRule="auto"/>
        <w:ind w:firstLine="567"/>
        <w:jc w:val="both"/>
        <w:rPr>
          <w:rFonts w:asciiTheme="majorBidi" w:hAnsiTheme="majorBidi" w:cstheme="majorBidi"/>
          <w:lang w:val="id-ID"/>
        </w:rPr>
      </w:pPr>
    </w:p>
    <w:p w14:paraId="1485DEF0" w14:textId="77777777" w:rsidR="00A7086A" w:rsidRPr="004B6EDC" w:rsidRDefault="00A7086A" w:rsidP="004B6EDC">
      <w:pPr>
        <w:pStyle w:val="NormalWeb"/>
        <w:spacing w:before="0" w:beforeAutospacing="0" w:after="0" w:afterAutospacing="0" w:line="360" w:lineRule="auto"/>
        <w:ind w:firstLine="567"/>
        <w:jc w:val="both"/>
        <w:rPr>
          <w:rFonts w:asciiTheme="majorBidi" w:hAnsiTheme="majorBidi" w:cstheme="majorBidi"/>
          <w:lang w:val="id-ID"/>
        </w:rPr>
      </w:pPr>
    </w:p>
    <w:p w14:paraId="6EC6662A" w14:textId="77777777" w:rsidR="00A7086A" w:rsidRPr="004B6EDC" w:rsidRDefault="00A7086A" w:rsidP="004B6EDC">
      <w:pPr>
        <w:pStyle w:val="NormalWeb"/>
        <w:spacing w:before="0" w:beforeAutospacing="0" w:after="0" w:afterAutospacing="0" w:line="360" w:lineRule="auto"/>
        <w:ind w:firstLine="567"/>
        <w:jc w:val="both"/>
        <w:rPr>
          <w:rFonts w:asciiTheme="majorBidi" w:hAnsiTheme="majorBidi" w:cstheme="majorBidi"/>
          <w:lang w:val="id-ID"/>
        </w:rPr>
      </w:pPr>
    </w:p>
    <w:p w14:paraId="4C4A5650" w14:textId="77777777" w:rsidR="00A7086A" w:rsidRPr="004B6EDC" w:rsidRDefault="00A7086A" w:rsidP="004B6EDC">
      <w:pPr>
        <w:pStyle w:val="NormalWeb"/>
        <w:spacing w:before="0" w:beforeAutospacing="0" w:after="0" w:afterAutospacing="0" w:line="360" w:lineRule="auto"/>
        <w:ind w:firstLine="567"/>
        <w:jc w:val="both"/>
        <w:rPr>
          <w:rFonts w:asciiTheme="majorBidi" w:hAnsiTheme="majorBidi" w:cstheme="majorBidi"/>
          <w:lang w:val="id-ID"/>
        </w:rPr>
      </w:pPr>
    </w:p>
    <w:p w14:paraId="5ADE1B0B" w14:textId="77777777" w:rsidR="00A7086A" w:rsidRPr="004B6EDC" w:rsidRDefault="00A7086A" w:rsidP="004B6EDC">
      <w:pPr>
        <w:pStyle w:val="NormalWeb"/>
        <w:spacing w:before="0" w:beforeAutospacing="0" w:after="0" w:afterAutospacing="0" w:line="360" w:lineRule="auto"/>
        <w:ind w:firstLine="567"/>
        <w:jc w:val="both"/>
        <w:rPr>
          <w:rFonts w:asciiTheme="majorBidi" w:hAnsiTheme="majorBidi" w:cstheme="majorBidi"/>
          <w:lang w:val="id-ID"/>
        </w:rPr>
      </w:pPr>
    </w:p>
    <w:p w14:paraId="15C068FD" w14:textId="77777777" w:rsidR="00A7086A" w:rsidRPr="004B6EDC" w:rsidRDefault="00A7086A" w:rsidP="004B6EDC">
      <w:pPr>
        <w:pStyle w:val="NormalWeb"/>
        <w:spacing w:before="0" w:beforeAutospacing="0" w:after="0" w:afterAutospacing="0" w:line="360" w:lineRule="auto"/>
        <w:ind w:firstLine="567"/>
        <w:jc w:val="both"/>
        <w:rPr>
          <w:rFonts w:asciiTheme="majorBidi" w:hAnsiTheme="majorBidi" w:cstheme="majorBidi"/>
          <w:lang w:val="id-ID"/>
        </w:rPr>
      </w:pPr>
    </w:p>
    <w:p w14:paraId="11886C48" w14:textId="77777777" w:rsidR="00A7086A" w:rsidRPr="004B6EDC" w:rsidRDefault="00A7086A" w:rsidP="004B6EDC">
      <w:pPr>
        <w:pStyle w:val="NormalWeb"/>
        <w:spacing w:before="0" w:beforeAutospacing="0" w:after="0" w:afterAutospacing="0" w:line="360" w:lineRule="auto"/>
        <w:ind w:firstLine="567"/>
        <w:jc w:val="both"/>
        <w:rPr>
          <w:rFonts w:asciiTheme="majorBidi" w:hAnsiTheme="majorBidi" w:cstheme="majorBidi"/>
          <w:lang w:val="id-ID"/>
        </w:rPr>
      </w:pPr>
    </w:p>
    <w:p w14:paraId="39AECCBD" w14:textId="77777777" w:rsidR="00C13C41" w:rsidRPr="004B6EDC" w:rsidRDefault="000B0864" w:rsidP="004B6EDC">
      <w:pPr>
        <w:pStyle w:val="NormalWeb"/>
        <w:spacing w:before="0" w:beforeAutospacing="0" w:after="0" w:afterAutospacing="0" w:line="360" w:lineRule="auto"/>
        <w:ind w:firstLine="567"/>
        <w:jc w:val="both"/>
        <w:rPr>
          <w:rFonts w:asciiTheme="majorBidi" w:hAnsiTheme="majorBidi" w:cstheme="majorBidi"/>
          <w:lang w:val="id-ID"/>
        </w:rPr>
      </w:pPr>
      <w:r w:rsidRPr="004B6EDC">
        <w:rPr>
          <w:rFonts w:asciiTheme="majorBidi" w:hAnsiTheme="majorBidi" w:cstheme="majorBidi"/>
          <w:lang w:val="id-ID"/>
        </w:rPr>
        <w:t xml:space="preserve">Benteng </w:t>
      </w:r>
      <w:r w:rsidR="004B58D2" w:rsidRPr="004B6EDC">
        <w:rPr>
          <w:rFonts w:asciiTheme="majorBidi" w:hAnsiTheme="majorBidi" w:cstheme="majorBidi"/>
          <w:lang w:val="id-ID"/>
        </w:rPr>
        <w:t xml:space="preserve">Kayumera diperlengkapi dengan pasukan terbaik serta amunisi yang memadai. Selain itu, </w:t>
      </w:r>
      <w:r w:rsidRPr="004B6EDC">
        <w:rPr>
          <w:rFonts w:asciiTheme="majorBidi" w:hAnsiTheme="majorBidi" w:cstheme="majorBidi"/>
          <w:lang w:val="id-ID"/>
        </w:rPr>
        <w:t xml:space="preserve">benteng juga </w:t>
      </w:r>
      <w:r w:rsidR="004B58D2" w:rsidRPr="004B6EDC">
        <w:rPr>
          <w:rFonts w:asciiTheme="majorBidi" w:hAnsiTheme="majorBidi" w:cstheme="majorBidi"/>
          <w:lang w:val="id-ID"/>
        </w:rPr>
        <w:t xml:space="preserve">dikelilingi dengan parit kedua dengan kedalaman 5 hingga 6 kaki. Di dalam dan sekelilingnya terdapat lebih dari 100.000 jebakan. Pada saat itu pasukan Inggris sendiri harus mengakui bahwa kekuatan dan tata letak benteng yang dibangun beberapa tahun lalu oleh Mayor </w:t>
      </w:r>
      <w:r w:rsidR="002B10C7" w:rsidRPr="004B6EDC">
        <w:rPr>
          <w:rFonts w:asciiTheme="majorBidi" w:hAnsiTheme="majorBidi" w:cstheme="majorBidi"/>
          <w:lang w:val="id-ID"/>
        </w:rPr>
        <w:t xml:space="preserve">van </w:t>
      </w:r>
      <w:r w:rsidR="002F6D84" w:rsidRPr="004B6EDC">
        <w:rPr>
          <w:rFonts w:asciiTheme="majorBidi" w:hAnsiTheme="majorBidi" w:cstheme="majorBidi"/>
          <w:lang w:val="id-ID"/>
        </w:rPr>
        <w:t>Lut</w:t>
      </w:r>
      <w:r w:rsidR="004B6EDC" w:rsidRPr="004B6EDC">
        <w:rPr>
          <w:rFonts w:asciiTheme="majorBidi" w:hAnsiTheme="majorBidi" w:cstheme="majorBidi"/>
          <w:lang w:val="id-ID"/>
        </w:rPr>
        <w:t>z</w:t>
      </w:r>
      <w:r w:rsidR="002B10C7" w:rsidRPr="004B6EDC">
        <w:rPr>
          <w:rFonts w:asciiTheme="majorBidi" w:hAnsiTheme="majorBidi" w:cstheme="majorBidi"/>
          <w:lang w:val="id-ID"/>
        </w:rPr>
        <w:t>ow</w:t>
      </w:r>
      <w:r w:rsidR="004B58D2" w:rsidRPr="004B6EDC">
        <w:rPr>
          <w:rFonts w:asciiTheme="majorBidi" w:hAnsiTheme="majorBidi" w:cstheme="majorBidi"/>
          <w:lang w:val="id-ID"/>
        </w:rPr>
        <w:t xml:space="preserve"> berdasarkan rencana Heer Colonel Reimer, sangat mengesankan. Kastil Orange dan benteng Terlucco, masih </w:t>
      </w:r>
      <w:r w:rsidR="0051263D" w:rsidRPr="004B6EDC">
        <w:rPr>
          <w:rFonts w:asciiTheme="majorBidi" w:hAnsiTheme="majorBidi" w:cstheme="majorBidi"/>
          <w:lang w:val="id-ID"/>
        </w:rPr>
        <w:t>kalah pertahanannya dibanding benteng Kallamatta</w:t>
      </w:r>
      <w:r w:rsidR="00C13C41" w:rsidRPr="004B6EDC">
        <w:rPr>
          <w:rFonts w:asciiTheme="majorBidi" w:hAnsiTheme="majorBidi" w:cstheme="majorBidi"/>
          <w:lang w:val="id-ID"/>
        </w:rPr>
        <w:t>.</w:t>
      </w:r>
    </w:p>
    <w:p w14:paraId="01F14C8D" w14:textId="77777777" w:rsidR="004B58D2" w:rsidRPr="004B6EDC" w:rsidRDefault="0051263D" w:rsidP="004B6EDC">
      <w:pPr>
        <w:pStyle w:val="NormalWeb"/>
        <w:spacing w:before="0" w:beforeAutospacing="0" w:after="0" w:afterAutospacing="0" w:line="360" w:lineRule="auto"/>
        <w:ind w:firstLine="567"/>
        <w:jc w:val="both"/>
        <w:rPr>
          <w:rFonts w:asciiTheme="majorBidi" w:hAnsiTheme="majorBidi" w:cstheme="majorBidi"/>
          <w:lang w:val="nl-NL"/>
        </w:rPr>
      </w:pPr>
      <w:r w:rsidRPr="004B6EDC">
        <w:rPr>
          <w:rFonts w:asciiTheme="majorBidi" w:hAnsiTheme="majorBidi" w:cstheme="majorBidi"/>
          <w:lang w:val="id-ID"/>
        </w:rPr>
        <w:t xml:space="preserve">Benteng Kallamata juga sebagai pertahanan bagi </w:t>
      </w:r>
      <w:r w:rsidR="004B58D2" w:rsidRPr="004B6EDC">
        <w:rPr>
          <w:rFonts w:asciiTheme="majorBidi" w:hAnsiTheme="majorBidi" w:cstheme="majorBidi"/>
          <w:lang w:val="id-ID"/>
        </w:rPr>
        <w:t>Benteng Tallangame</w:t>
      </w:r>
      <w:r w:rsidRPr="004B6EDC">
        <w:rPr>
          <w:rFonts w:asciiTheme="majorBidi" w:hAnsiTheme="majorBidi" w:cstheme="majorBidi"/>
          <w:lang w:val="id-ID"/>
        </w:rPr>
        <w:t>.</w:t>
      </w:r>
      <w:r w:rsidR="004B58D2" w:rsidRPr="004B6EDC">
        <w:rPr>
          <w:rFonts w:asciiTheme="majorBidi" w:hAnsiTheme="majorBidi" w:cstheme="majorBidi"/>
          <w:lang w:val="id-ID"/>
        </w:rPr>
        <w:t xml:space="preserve"> </w:t>
      </w:r>
      <w:r w:rsidRPr="004B6EDC">
        <w:rPr>
          <w:rFonts w:asciiTheme="majorBidi" w:hAnsiTheme="majorBidi" w:cstheme="majorBidi"/>
          <w:lang w:val="nl-NL"/>
        </w:rPr>
        <w:t>Benteng Tallangame</w:t>
      </w:r>
      <w:r w:rsidR="004B58D2" w:rsidRPr="004B6EDC">
        <w:rPr>
          <w:rFonts w:asciiTheme="majorBidi" w:hAnsiTheme="majorBidi" w:cstheme="majorBidi"/>
          <w:lang w:val="nl-NL"/>
        </w:rPr>
        <w:t xml:space="preserve"> </w:t>
      </w:r>
      <w:r w:rsidRPr="004B6EDC">
        <w:rPr>
          <w:rFonts w:asciiTheme="majorBidi" w:hAnsiTheme="majorBidi" w:cstheme="majorBidi"/>
          <w:lang w:val="nl-NL"/>
        </w:rPr>
        <w:t>di</w:t>
      </w:r>
      <w:r w:rsidR="004B58D2" w:rsidRPr="004B6EDC">
        <w:rPr>
          <w:rFonts w:asciiTheme="majorBidi" w:hAnsiTheme="majorBidi" w:cstheme="majorBidi"/>
          <w:lang w:val="nl-NL"/>
        </w:rPr>
        <w:t>kelilingi dengan palisade yang cukup tinggi, 8 hingga 9 kaki</w:t>
      </w:r>
      <w:r w:rsidRPr="004B6EDC">
        <w:rPr>
          <w:rFonts w:asciiTheme="majorBidi" w:hAnsiTheme="majorBidi" w:cstheme="majorBidi"/>
          <w:lang w:val="nl-NL"/>
        </w:rPr>
        <w:t xml:space="preserve">. </w:t>
      </w:r>
      <w:r w:rsidR="004B58D2" w:rsidRPr="004B6EDC">
        <w:rPr>
          <w:rFonts w:asciiTheme="majorBidi" w:hAnsiTheme="majorBidi" w:cstheme="majorBidi"/>
          <w:lang w:val="nl-NL"/>
        </w:rPr>
        <w:t xml:space="preserve"> </w:t>
      </w:r>
      <w:r w:rsidRPr="004B6EDC">
        <w:rPr>
          <w:rFonts w:asciiTheme="majorBidi" w:hAnsiTheme="majorBidi" w:cstheme="majorBidi"/>
          <w:lang w:val="nl-NL"/>
        </w:rPr>
        <w:t xml:space="preserve">Pohon-pohon sekitar benteng </w:t>
      </w:r>
      <w:r w:rsidR="004B58D2" w:rsidRPr="004B6EDC">
        <w:rPr>
          <w:rFonts w:asciiTheme="majorBidi" w:hAnsiTheme="majorBidi" w:cstheme="majorBidi"/>
          <w:lang w:val="nl-NL"/>
        </w:rPr>
        <w:t>yang mungkin m</w:t>
      </w:r>
      <w:r w:rsidRPr="004B6EDC">
        <w:rPr>
          <w:rFonts w:asciiTheme="majorBidi" w:hAnsiTheme="majorBidi" w:cstheme="majorBidi"/>
          <w:lang w:val="nl-NL"/>
        </w:rPr>
        <w:t xml:space="preserve">enghalangi serangan. Pertahanan Tallangame ini diperkuat juga dengan adanya benteng </w:t>
      </w:r>
      <w:r w:rsidR="004B58D2" w:rsidRPr="004B6EDC">
        <w:rPr>
          <w:rFonts w:asciiTheme="majorBidi" w:hAnsiTheme="majorBidi" w:cstheme="majorBidi"/>
          <w:lang w:val="nl-NL"/>
        </w:rPr>
        <w:t>Kayumera dan di sisi pegunungan dalam radius 150 hingga 200 langkah</w:t>
      </w:r>
      <w:r w:rsidRPr="004B6EDC">
        <w:rPr>
          <w:rFonts w:asciiTheme="majorBidi" w:hAnsiTheme="majorBidi" w:cstheme="majorBidi"/>
          <w:lang w:val="nl-NL"/>
        </w:rPr>
        <w:t>.</w:t>
      </w:r>
      <w:r w:rsidR="004B58D2" w:rsidRPr="004B6EDC">
        <w:rPr>
          <w:rFonts w:asciiTheme="majorBidi" w:hAnsiTheme="majorBidi" w:cstheme="majorBidi"/>
          <w:lang w:val="nl-NL"/>
        </w:rPr>
        <w:t xml:space="preserve"> Dengan demikian, benteng yang kuat ini, bila didukung dengan baik dari sisi darat </w:t>
      </w:r>
      <w:r w:rsidR="000B0864" w:rsidRPr="004B6EDC">
        <w:rPr>
          <w:rFonts w:asciiTheme="majorBidi" w:hAnsiTheme="majorBidi" w:cstheme="majorBidi"/>
          <w:lang w:val="nl-NL"/>
        </w:rPr>
        <w:t xml:space="preserve">akan menjadi benteng pertahanan yang kuat </w:t>
      </w:r>
      <w:r w:rsidR="004B58D2" w:rsidRPr="004B6EDC">
        <w:rPr>
          <w:rFonts w:asciiTheme="majorBidi" w:hAnsiTheme="majorBidi" w:cstheme="majorBidi"/>
          <w:lang w:val="nl-NL"/>
        </w:rPr>
        <w:t xml:space="preserve"> meskipun hanya dengan sedikit pasukan.</w:t>
      </w:r>
      <w:r w:rsidR="00901C97" w:rsidRPr="004B6EDC">
        <w:rPr>
          <w:rFonts w:asciiTheme="majorBidi" w:hAnsiTheme="majorBidi" w:cstheme="majorBidi"/>
          <w:lang w:val="nl-NL"/>
        </w:rPr>
        <w:t xml:space="preserve"> </w:t>
      </w:r>
    </w:p>
    <w:p w14:paraId="21126131" w14:textId="77777777" w:rsidR="00674DDD" w:rsidRDefault="004B58D2" w:rsidP="004B6EDC">
      <w:pPr>
        <w:pStyle w:val="NormalWeb"/>
        <w:spacing w:before="0" w:beforeAutospacing="0" w:after="0" w:afterAutospacing="0" w:line="360" w:lineRule="auto"/>
        <w:ind w:firstLine="567"/>
        <w:jc w:val="both"/>
        <w:rPr>
          <w:rFonts w:asciiTheme="majorBidi" w:hAnsiTheme="majorBidi" w:cstheme="majorBidi"/>
          <w:lang w:val="nl-NL"/>
        </w:rPr>
      </w:pPr>
      <w:r w:rsidRPr="004B6EDC">
        <w:rPr>
          <w:rFonts w:asciiTheme="majorBidi" w:hAnsiTheme="majorBidi" w:cstheme="majorBidi"/>
          <w:lang w:val="nl-NL"/>
        </w:rPr>
        <w:t xml:space="preserve">Kapal-kapal di bawah komando Letnan </w:t>
      </w:r>
      <w:r w:rsidR="0051263D" w:rsidRPr="004B6EDC">
        <w:rPr>
          <w:rFonts w:asciiTheme="majorBidi" w:hAnsiTheme="majorBidi" w:cstheme="majorBidi"/>
          <w:lang w:val="nl-NL"/>
        </w:rPr>
        <w:t>Zee</w:t>
      </w:r>
      <w:r w:rsidRPr="004B6EDC">
        <w:rPr>
          <w:rFonts w:asciiTheme="majorBidi" w:hAnsiTheme="majorBidi" w:cstheme="majorBidi"/>
          <w:lang w:val="nl-NL"/>
        </w:rPr>
        <w:t xml:space="preserve"> Pieterzen, persenjatai seperti sebelumnya, dan begitu pula kapal di bawah komando Sous-Letnan Schroijenstein ditempatkan di depan pohon kananga</w:t>
      </w:r>
      <w:r w:rsidR="000B0864" w:rsidRPr="004B6EDC">
        <w:rPr>
          <w:rFonts w:asciiTheme="majorBidi" w:hAnsiTheme="majorBidi" w:cstheme="majorBidi"/>
          <w:lang w:val="nl-NL"/>
        </w:rPr>
        <w:t>.</w:t>
      </w:r>
    </w:p>
    <w:p w14:paraId="59274F79" w14:textId="77777777" w:rsidR="004B6EDC" w:rsidRPr="004B6EDC" w:rsidRDefault="004B6EDC" w:rsidP="004B6EDC">
      <w:pPr>
        <w:pStyle w:val="NormalWeb"/>
        <w:spacing w:before="0" w:beforeAutospacing="0" w:after="0" w:afterAutospacing="0" w:line="360" w:lineRule="auto"/>
        <w:ind w:firstLine="567"/>
        <w:jc w:val="both"/>
        <w:rPr>
          <w:rFonts w:asciiTheme="majorBidi" w:hAnsiTheme="majorBidi" w:cstheme="majorBidi"/>
          <w:lang w:val="nl-NL"/>
        </w:rPr>
      </w:pPr>
    </w:p>
    <w:p w14:paraId="5420A80D" w14:textId="77777777" w:rsidR="00674DDD" w:rsidRPr="004B6EDC" w:rsidRDefault="00FD3108" w:rsidP="00C07DC0">
      <w:pPr>
        <w:spacing w:after="0" w:line="360" w:lineRule="auto"/>
        <w:jc w:val="both"/>
        <w:rPr>
          <w:rFonts w:asciiTheme="majorBidi" w:hAnsiTheme="majorBidi" w:cstheme="majorBidi"/>
          <w:b/>
          <w:bCs/>
          <w:sz w:val="24"/>
          <w:szCs w:val="24"/>
          <w:lang w:val="nl-NL"/>
        </w:rPr>
      </w:pPr>
      <w:r w:rsidRPr="004B6EDC">
        <w:rPr>
          <w:rFonts w:asciiTheme="majorBidi" w:hAnsiTheme="majorBidi" w:cstheme="majorBidi"/>
          <w:b/>
          <w:bCs/>
          <w:sz w:val="24"/>
          <w:szCs w:val="24"/>
          <w:lang w:val="nl-NL"/>
        </w:rPr>
        <w:t>Benteng Kalamata dalam Konflik 3 Bangsa</w:t>
      </w:r>
    </w:p>
    <w:p w14:paraId="03DBE56D" w14:textId="77777777" w:rsidR="00FD3108" w:rsidRPr="004B6EDC" w:rsidRDefault="00FD3108" w:rsidP="004B6EDC">
      <w:pPr>
        <w:pStyle w:val="NormalWeb"/>
        <w:spacing w:before="0" w:beforeAutospacing="0" w:after="0" w:afterAutospacing="0" w:line="360" w:lineRule="auto"/>
        <w:ind w:firstLine="567"/>
        <w:jc w:val="both"/>
        <w:rPr>
          <w:rFonts w:asciiTheme="majorBidi" w:hAnsiTheme="majorBidi" w:cstheme="majorBidi"/>
          <w:lang w:val="nl-NL"/>
        </w:rPr>
      </w:pPr>
      <w:r w:rsidRPr="004B6EDC">
        <w:rPr>
          <w:rFonts w:asciiTheme="majorBidi" w:hAnsiTheme="majorBidi" w:cstheme="majorBidi"/>
          <w:lang w:val="nl-NL"/>
        </w:rPr>
        <w:t xml:space="preserve">Jan Dirckz Lam akhirnya tiba di Ternate pada tanggal 5 November 1618 dan menerima jabatan governornya dengan pernyataan: "untuk kehormatan Tuhan, </w:t>
      </w:r>
      <w:r w:rsidRPr="004B6EDC">
        <w:rPr>
          <w:rFonts w:asciiTheme="majorBidi" w:hAnsiTheme="majorBidi" w:cstheme="majorBidi"/>
          <w:lang w:val="nl-NL"/>
        </w:rPr>
        <w:lastRenderedPageBreak/>
        <w:t>kesejahteraan tanah air, keuntungan, dan pelayanan Perusahaan, seperti yang diharapkan untuk saya."</w:t>
      </w:r>
    </w:p>
    <w:p w14:paraId="25FD2CE3" w14:textId="77777777" w:rsidR="00FD3108" w:rsidRPr="00C07DC0" w:rsidRDefault="00C13C41" w:rsidP="004B6EDC">
      <w:pPr>
        <w:pStyle w:val="NormalWeb"/>
        <w:spacing w:before="0" w:beforeAutospacing="0" w:after="0" w:afterAutospacing="0" w:line="360" w:lineRule="auto"/>
        <w:ind w:firstLine="567"/>
        <w:jc w:val="both"/>
        <w:rPr>
          <w:rFonts w:asciiTheme="majorBidi" w:hAnsiTheme="majorBidi" w:cstheme="majorBidi"/>
          <w:lang w:val="nl-NL"/>
        </w:rPr>
      </w:pPr>
      <w:r w:rsidRPr="004B6EDC">
        <w:rPr>
          <w:rFonts w:asciiTheme="majorBidi" w:hAnsiTheme="majorBidi" w:cstheme="majorBidi"/>
          <w:lang w:val="nl-NL"/>
        </w:rPr>
        <w:t xml:space="preserve">Untuk memperkuat pertahanannya </w:t>
      </w:r>
      <w:r w:rsidR="00FD3108" w:rsidRPr="004B6EDC">
        <w:rPr>
          <w:rFonts w:asciiTheme="majorBidi" w:hAnsiTheme="majorBidi" w:cstheme="majorBidi"/>
          <w:lang w:val="nl-NL"/>
        </w:rPr>
        <w:t xml:space="preserve">Spanyol membangun sebuah benteng baru di Tidore, di Roem, untuk menghalangi pasokan ke </w:t>
      </w:r>
      <w:r w:rsidR="006C3F8B" w:rsidRPr="004B6EDC">
        <w:rPr>
          <w:rFonts w:asciiTheme="majorBidi" w:hAnsiTheme="majorBidi" w:cstheme="majorBidi"/>
          <w:lang w:val="nl-NL"/>
        </w:rPr>
        <w:t>Marikoe</w:t>
      </w:r>
      <w:r w:rsidR="00FD3108" w:rsidRPr="004B6EDC">
        <w:rPr>
          <w:rFonts w:asciiTheme="majorBidi" w:hAnsiTheme="majorBidi" w:cstheme="majorBidi"/>
          <w:lang w:val="nl-NL"/>
        </w:rPr>
        <w:t xml:space="preserve"> di Tidore yang telah direbut pada tahun 1613 oleh Bot dan Blocq Martensz. Sebagai tanggapan, Lam memerintahkan pembangunan sebuah benteng batu </w:t>
      </w:r>
      <w:r w:rsidRPr="004B6EDC">
        <w:rPr>
          <w:rFonts w:asciiTheme="majorBidi" w:hAnsiTheme="majorBidi" w:cstheme="majorBidi"/>
          <w:lang w:val="nl-NL"/>
        </w:rPr>
        <w:t>yang melibatkan</w:t>
      </w:r>
      <w:r w:rsidR="00FD3108" w:rsidRPr="004B6EDC">
        <w:rPr>
          <w:rFonts w:asciiTheme="majorBidi" w:hAnsiTheme="majorBidi" w:cstheme="majorBidi"/>
          <w:lang w:val="nl-NL"/>
        </w:rPr>
        <w:t xml:space="preserve"> orang</w:t>
      </w:r>
      <w:r w:rsidRPr="004B6EDC">
        <w:rPr>
          <w:rFonts w:asciiTheme="majorBidi" w:hAnsiTheme="majorBidi" w:cstheme="majorBidi"/>
          <w:lang w:val="nl-NL"/>
        </w:rPr>
        <w:t>-orang</w:t>
      </w:r>
      <w:r w:rsidR="00FD3108" w:rsidRPr="004B6EDC">
        <w:rPr>
          <w:rFonts w:asciiTheme="majorBidi" w:hAnsiTheme="majorBidi" w:cstheme="majorBidi"/>
          <w:lang w:val="nl-NL"/>
        </w:rPr>
        <w:t xml:space="preserve"> Ternate </w:t>
      </w:r>
      <w:r w:rsidRPr="004B6EDC">
        <w:rPr>
          <w:rFonts w:asciiTheme="majorBidi" w:hAnsiTheme="majorBidi" w:cstheme="majorBidi"/>
          <w:lang w:val="nl-NL"/>
        </w:rPr>
        <w:t xml:space="preserve">dan orang-orang dari VOC </w:t>
      </w:r>
      <w:r w:rsidR="00FD3108" w:rsidRPr="004B6EDC">
        <w:rPr>
          <w:rFonts w:asciiTheme="majorBidi" w:hAnsiTheme="majorBidi" w:cstheme="majorBidi"/>
          <w:lang w:val="nl-NL"/>
        </w:rPr>
        <w:t>di sebuah bukit bernama Kalamata</w:t>
      </w:r>
      <w:r w:rsidRPr="004B6EDC">
        <w:rPr>
          <w:rFonts w:asciiTheme="majorBidi" w:hAnsiTheme="majorBidi" w:cstheme="majorBidi"/>
          <w:lang w:val="nl-NL"/>
        </w:rPr>
        <w:t>.</w:t>
      </w:r>
      <w:r w:rsidR="00FD3108" w:rsidRPr="004B6EDC">
        <w:rPr>
          <w:rFonts w:asciiTheme="majorBidi" w:hAnsiTheme="majorBidi" w:cstheme="majorBidi"/>
          <w:lang w:val="nl-NL"/>
        </w:rPr>
        <w:t xml:space="preserve"> Benteng ini sangat strategis, tidak hanya karena Kalamata adalah salah satu daerah dengan produksi cengkeh terbesar, tetapi juga karena hanya ada satu jalan dari Gamalama ke Malajoe yang melewati benteng tersebut. </w:t>
      </w:r>
      <w:r w:rsidR="00FD3108" w:rsidRPr="00C07DC0">
        <w:rPr>
          <w:rFonts w:asciiTheme="majorBidi" w:hAnsiTheme="majorBidi" w:cstheme="majorBidi"/>
          <w:lang w:val="nl-NL"/>
        </w:rPr>
        <w:t>Pembangunan ini atas perintah gubernur jenderal Reael</w:t>
      </w:r>
      <w:r w:rsidRPr="00C07DC0">
        <w:rPr>
          <w:rFonts w:asciiTheme="majorBidi" w:hAnsiTheme="majorBidi" w:cstheme="majorBidi"/>
          <w:lang w:val="nl-NL"/>
        </w:rPr>
        <w:t>.</w:t>
      </w:r>
    </w:p>
    <w:p w14:paraId="7CAFD355" w14:textId="77777777" w:rsidR="00901C97" w:rsidRPr="00901C97" w:rsidRDefault="00FD3108" w:rsidP="004B6EDC">
      <w:pPr>
        <w:pStyle w:val="NormalWeb"/>
        <w:spacing w:before="0" w:beforeAutospacing="0" w:after="0" w:afterAutospacing="0" w:line="360" w:lineRule="auto"/>
        <w:ind w:firstLine="567"/>
        <w:jc w:val="both"/>
        <w:rPr>
          <w:rFonts w:asciiTheme="majorBidi" w:hAnsiTheme="majorBidi" w:cstheme="majorBidi"/>
          <w:lang w:val="nl-NL"/>
        </w:rPr>
      </w:pPr>
      <w:r w:rsidRPr="004B6EDC">
        <w:rPr>
          <w:rFonts w:asciiTheme="majorBidi" w:hAnsiTheme="majorBidi" w:cstheme="majorBidi"/>
          <w:lang w:val="nl-NL"/>
        </w:rPr>
        <w:t xml:space="preserve">Kemudian, Spanyol membangun benteng tambahan yang terletak beberapa ratus meter dari Kalamata, sehingga dalam waktu dua bulan (November dan Desember) muncul tiga benteng baru. Pertahanan </w:t>
      </w:r>
      <w:r w:rsidR="006C3F8B" w:rsidRPr="004B6EDC">
        <w:rPr>
          <w:rFonts w:asciiTheme="majorBidi" w:hAnsiTheme="majorBidi" w:cstheme="majorBidi"/>
          <w:lang w:val="nl-NL"/>
        </w:rPr>
        <w:t>Marikoe</w:t>
      </w:r>
      <w:r w:rsidRPr="004B6EDC">
        <w:rPr>
          <w:rFonts w:asciiTheme="majorBidi" w:hAnsiTheme="majorBidi" w:cstheme="majorBidi"/>
          <w:lang w:val="nl-NL"/>
        </w:rPr>
        <w:t xml:space="preserve"> diserahkan oleh Lam kepada kapten Joachim Jansen, alias Heeroom, sementara Morgensterre dan Bonijt berpartisipasi dalam pertahanan satu-satunya pos di Tidore.</w:t>
      </w:r>
      <w:r w:rsidR="004B6EDC">
        <w:rPr>
          <w:rFonts w:asciiTheme="majorBidi" w:hAnsiTheme="majorBidi" w:cstheme="majorBidi"/>
          <w:lang w:val="nl-NL"/>
        </w:rPr>
        <w:t xml:space="preserve"> </w:t>
      </w:r>
      <w:r w:rsidRPr="004B6EDC">
        <w:rPr>
          <w:rFonts w:asciiTheme="majorBidi" w:hAnsiTheme="majorBidi" w:cstheme="majorBidi"/>
          <w:lang w:val="nl-NL"/>
        </w:rPr>
        <w:t xml:space="preserve">Spanyol berusaha mengganggu pembangunan Kalamata. Akibatnya, terjadi beberapa pertempuran kecil, di mana pada tanggal 8 April, kapten Vermeere yang membangun benteng tersebut melakukan serangan mendadak dan terluka oleh peluru di kakinya. Pada bulan Mei, terjadi pertarungan yang lebih serius. Pasukan </w:t>
      </w:r>
      <w:r w:rsidR="00C13C41" w:rsidRPr="004B6EDC">
        <w:rPr>
          <w:rFonts w:asciiTheme="majorBidi" w:hAnsiTheme="majorBidi" w:cstheme="majorBidi"/>
          <w:lang w:val="nl-NL"/>
        </w:rPr>
        <w:t>Belanda pada saat itu sedang berpesta</w:t>
      </w:r>
      <w:r w:rsidRPr="004B6EDC">
        <w:rPr>
          <w:rFonts w:asciiTheme="majorBidi" w:hAnsiTheme="majorBidi" w:cstheme="majorBidi"/>
          <w:lang w:val="nl-NL"/>
        </w:rPr>
        <w:t xml:space="preserve"> dengan menari dan minum. Spanyol melihat ini sebagai kesempatan untuk menyerang. Mereka datang dengan 70 atau 80 orang Eropa dan banyak </w:t>
      </w:r>
      <w:r w:rsidRPr="004B6EDC">
        <w:rPr>
          <w:rFonts w:asciiTheme="majorBidi" w:hAnsiTheme="majorBidi" w:cstheme="majorBidi"/>
          <w:i/>
          <w:iCs/>
          <w:lang w:val="nl-NL"/>
        </w:rPr>
        <w:t>Papanger</w:t>
      </w:r>
      <w:r w:rsidR="00C13C41" w:rsidRPr="004B6EDC">
        <w:rPr>
          <w:rFonts w:asciiTheme="majorBidi" w:hAnsiTheme="majorBidi" w:cstheme="majorBidi"/>
          <w:lang w:val="nl-NL"/>
        </w:rPr>
        <w:t xml:space="preserve"> (ini lebih memungkinkan menunjuk pada orang-orang Banggai, </w:t>
      </w:r>
      <w:r w:rsidR="00C13C41" w:rsidRPr="004B6EDC">
        <w:rPr>
          <w:rFonts w:asciiTheme="majorBidi" w:hAnsiTheme="majorBidi" w:cstheme="majorBidi"/>
          <w:i/>
          <w:iCs/>
          <w:lang w:val="nl-NL"/>
        </w:rPr>
        <w:t>Banggaier</w:t>
      </w:r>
      <w:r w:rsidR="00C13C41" w:rsidRPr="004B6EDC">
        <w:rPr>
          <w:rFonts w:asciiTheme="majorBidi" w:hAnsiTheme="majorBidi" w:cstheme="majorBidi"/>
          <w:lang w:val="nl-NL"/>
        </w:rPr>
        <w:t>)</w:t>
      </w:r>
      <w:r w:rsidRPr="004B6EDC">
        <w:rPr>
          <w:rFonts w:asciiTheme="majorBidi" w:hAnsiTheme="majorBidi" w:cstheme="majorBidi"/>
          <w:lang w:val="nl-NL"/>
        </w:rPr>
        <w:t xml:space="preserve">, </w:t>
      </w:r>
      <w:r w:rsidR="00C13C41" w:rsidRPr="004B6EDC">
        <w:rPr>
          <w:rFonts w:asciiTheme="majorBidi" w:hAnsiTheme="majorBidi" w:cstheme="majorBidi"/>
          <w:lang w:val="nl-NL"/>
        </w:rPr>
        <w:t xml:space="preserve">orang-orang </w:t>
      </w:r>
      <w:r w:rsidRPr="004B6EDC">
        <w:rPr>
          <w:rFonts w:asciiTheme="majorBidi" w:hAnsiTheme="majorBidi" w:cstheme="majorBidi"/>
          <w:lang w:val="nl-NL"/>
        </w:rPr>
        <w:t>mardhika, serta penduduk lokal</w:t>
      </w:r>
      <w:r w:rsidR="00C13C41" w:rsidRPr="004B6EDC">
        <w:rPr>
          <w:rFonts w:asciiTheme="majorBidi" w:hAnsiTheme="majorBidi" w:cstheme="majorBidi"/>
          <w:lang w:val="nl-NL"/>
        </w:rPr>
        <w:t>.</w:t>
      </w:r>
      <w:r w:rsidRPr="004B6EDC">
        <w:rPr>
          <w:rFonts w:asciiTheme="majorBidi" w:hAnsiTheme="majorBidi" w:cstheme="majorBidi"/>
          <w:lang w:val="nl-NL"/>
        </w:rPr>
        <w:t xml:space="preserve"> </w:t>
      </w:r>
      <w:r w:rsidR="00C13C41" w:rsidRPr="004B6EDC">
        <w:rPr>
          <w:rFonts w:asciiTheme="majorBidi" w:hAnsiTheme="majorBidi" w:cstheme="majorBidi"/>
          <w:lang w:val="nl-NL"/>
        </w:rPr>
        <w:t>Pada saat penyerangan pasukan di benteng Kalamata</w:t>
      </w:r>
      <w:r w:rsidRPr="004B6EDC">
        <w:rPr>
          <w:rFonts w:asciiTheme="majorBidi" w:hAnsiTheme="majorBidi" w:cstheme="majorBidi"/>
          <w:lang w:val="nl-NL"/>
        </w:rPr>
        <w:t xml:space="preserve"> tidak terlalu mabuk</w:t>
      </w:r>
      <w:r w:rsidR="00C13C41" w:rsidRPr="004B6EDC">
        <w:rPr>
          <w:rFonts w:asciiTheme="majorBidi" w:hAnsiTheme="majorBidi" w:cstheme="majorBidi"/>
          <w:lang w:val="nl-NL"/>
        </w:rPr>
        <w:t xml:space="preserve"> </w:t>
      </w:r>
      <w:r w:rsidRPr="004B6EDC">
        <w:rPr>
          <w:rFonts w:asciiTheme="majorBidi" w:hAnsiTheme="majorBidi" w:cstheme="majorBidi"/>
          <w:lang w:val="nl-NL"/>
        </w:rPr>
        <w:t>sehingga mereka bisa bertarung dengan baik. Spanyol mengalami beberapa korban tewas dan terluka</w:t>
      </w:r>
      <w:r w:rsidR="00C13C41" w:rsidRPr="004B6EDC">
        <w:rPr>
          <w:rFonts w:asciiTheme="majorBidi" w:hAnsiTheme="majorBidi" w:cstheme="majorBidi"/>
          <w:lang w:val="nl-NL"/>
        </w:rPr>
        <w:t>.</w:t>
      </w:r>
      <w:r w:rsidRPr="004B6EDC">
        <w:rPr>
          <w:rFonts w:asciiTheme="majorBidi" w:hAnsiTheme="majorBidi" w:cstheme="majorBidi"/>
          <w:lang w:val="nl-NL"/>
        </w:rPr>
        <w:t xml:space="preserve"> </w:t>
      </w:r>
      <w:r w:rsidR="00C13C41" w:rsidRPr="004B6EDC">
        <w:rPr>
          <w:rFonts w:asciiTheme="majorBidi" w:hAnsiTheme="majorBidi" w:cstheme="majorBidi"/>
          <w:lang w:val="nl-NL"/>
        </w:rPr>
        <w:t>S</w:t>
      </w:r>
      <w:r w:rsidRPr="004B6EDC">
        <w:rPr>
          <w:rFonts w:asciiTheme="majorBidi" w:hAnsiTheme="majorBidi" w:cstheme="majorBidi"/>
          <w:lang w:val="nl-NL"/>
        </w:rPr>
        <w:t xml:space="preserve">ementara di pihak </w:t>
      </w:r>
      <w:r w:rsidR="00C13C41" w:rsidRPr="004B6EDC">
        <w:rPr>
          <w:rFonts w:asciiTheme="majorBidi" w:hAnsiTheme="majorBidi" w:cstheme="majorBidi"/>
          <w:lang w:val="nl-NL"/>
        </w:rPr>
        <w:t>belanda</w:t>
      </w:r>
      <w:r w:rsidRPr="004B6EDC">
        <w:rPr>
          <w:rFonts w:asciiTheme="majorBidi" w:hAnsiTheme="majorBidi" w:cstheme="majorBidi"/>
          <w:lang w:val="nl-NL"/>
        </w:rPr>
        <w:t xml:space="preserve"> seorang prajurit dan seorang mardhika tewas dan enam lainnya terluka.</w:t>
      </w:r>
      <w:r w:rsidR="00DE373E" w:rsidRPr="004B6EDC">
        <w:rPr>
          <w:rStyle w:val="Strong"/>
          <w:rFonts w:asciiTheme="majorBidi" w:hAnsiTheme="majorBidi" w:cstheme="majorBidi"/>
          <w:lang w:val="id-ID"/>
        </w:rPr>
        <w:t xml:space="preserve"> </w:t>
      </w:r>
      <w:r w:rsidR="00DE373E" w:rsidRPr="004B6EDC">
        <w:rPr>
          <w:rStyle w:val="Strong"/>
          <w:rFonts w:asciiTheme="majorBidi" w:hAnsiTheme="majorBidi" w:cstheme="majorBidi"/>
          <w:b w:val="0"/>
          <w:bCs w:val="0"/>
          <w:lang w:val="id-ID"/>
        </w:rPr>
        <w:t xml:space="preserve">Penguasaan benteng Kalamata oleh Spanyol tidak lama. Orang-orang Spanyol meninggalkan benteng pada tahun 1663. Setelah ditinggalkan, pada tahun 1799 atas perintah  Mayor van Lutnov benteng Kalamata dipugar dan didihuni kembali oleh orang-orang Belanda. Sejak saat itu, Pada akhir abad </w:t>
      </w:r>
      <w:r w:rsidR="00DE373E" w:rsidRPr="004B6EDC">
        <w:rPr>
          <w:rStyle w:val="Strong"/>
          <w:rFonts w:asciiTheme="majorBidi" w:hAnsiTheme="majorBidi" w:cstheme="majorBidi"/>
          <w:b w:val="0"/>
          <w:bCs w:val="0"/>
          <w:lang w:val="id-ID"/>
        </w:rPr>
        <w:lastRenderedPageBreak/>
        <w:t>ke-18, benteng ini mengalami pemulihan besar-besaran.</w:t>
      </w:r>
      <w:r w:rsidR="002E0958" w:rsidRPr="00C07DC0">
        <w:rPr>
          <w:rStyle w:val="Strong"/>
          <w:rFonts w:asciiTheme="majorBidi" w:hAnsiTheme="majorBidi" w:cstheme="majorBidi"/>
          <w:b w:val="0"/>
          <w:bCs w:val="0"/>
          <w:lang w:val="id-ID"/>
        </w:rPr>
        <w:t xml:space="preserve"> </w:t>
      </w:r>
      <w:r w:rsidR="002E0958" w:rsidRPr="00C07DC0">
        <w:rPr>
          <w:rStyle w:val="Strong"/>
          <w:rFonts w:asciiTheme="majorBidi" w:hAnsiTheme="majorBidi" w:cstheme="majorBidi"/>
          <w:lang w:val="id-ID"/>
        </w:rPr>
        <w:t>(</w:t>
      </w:r>
      <w:r w:rsidR="003A3041" w:rsidRPr="00C07DC0">
        <w:rPr>
          <w:rFonts w:asciiTheme="majorBidi" w:hAnsiTheme="majorBidi" w:cstheme="majorBidi"/>
          <w:lang w:val="id-ID"/>
        </w:rPr>
        <w:t xml:space="preserve">Leod, 1921, </w:t>
      </w:r>
      <w:r w:rsidR="002E0958" w:rsidRPr="00C07DC0">
        <w:rPr>
          <w:rFonts w:asciiTheme="majorBidi" w:hAnsiTheme="majorBidi" w:cstheme="majorBidi"/>
          <w:lang w:val="id-ID"/>
        </w:rPr>
        <w:t>293)</w:t>
      </w:r>
      <w:r w:rsidR="00901C97" w:rsidRPr="00C07DC0">
        <w:rPr>
          <w:rFonts w:asciiTheme="majorBidi" w:hAnsiTheme="majorBidi" w:cstheme="majorBidi"/>
          <w:lang w:val="id-ID"/>
        </w:rPr>
        <w:t xml:space="preserve">. Benteng ini dirancang dengan pertimbangan pertahanan yang kuat, termasuk tembok batu dan menara penjaga yang memungkinkan pengawasan yang baik terhadap daerah sekitarnya. </w:t>
      </w:r>
      <w:r w:rsidR="00901C97" w:rsidRPr="00901C97">
        <w:rPr>
          <w:rFonts w:asciiTheme="majorBidi" w:hAnsiTheme="majorBidi" w:cstheme="majorBidi"/>
          <w:lang w:val="nl-NL"/>
        </w:rPr>
        <w:t>Arsitektur benteng ini menggabungkan elemen Eropa dengan teknik pertahanan lokal, mencerminkan integrasi budaya dan teknologi dalam perancangan benteng. Ini adalah ciri khas benteng-benteng yang dibangun oleh kekuatan kolonial Eropa di Asia Tenggara pada periode tersebut.</w:t>
      </w:r>
    </w:p>
    <w:p w14:paraId="004B600A" w14:textId="77777777" w:rsidR="00DE373E" w:rsidRPr="004B6EDC" w:rsidRDefault="002E0958" w:rsidP="004B6EDC">
      <w:pPr>
        <w:pStyle w:val="NormalWeb"/>
        <w:spacing w:before="0" w:beforeAutospacing="0" w:after="0" w:afterAutospacing="0" w:line="360" w:lineRule="auto"/>
        <w:ind w:firstLine="567"/>
        <w:jc w:val="both"/>
        <w:rPr>
          <w:rStyle w:val="Strong"/>
          <w:rFonts w:asciiTheme="majorBidi" w:hAnsiTheme="majorBidi" w:cstheme="majorBidi"/>
          <w:b w:val="0"/>
          <w:bCs w:val="0"/>
          <w:lang w:val="nl-NL"/>
        </w:rPr>
      </w:pPr>
      <w:r w:rsidRPr="004B6EDC">
        <w:rPr>
          <w:rStyle w:val="Strong"/>
          <w:rFonts w:asciiTheme="majorBidi" w:hAnsiTheme="majorBidi" w:cstheme="majorBidi"/>
          <w:b w:val="0"/>
          <w:bCs w:val="0"/>
          <w:lang w:val="nl-NL"/>
        </w:rPr>
        <w:t>Benteng Kalamata dipersenjatai dengan menempatkan kanon/meriam sebanyak 28 batang yang terdiri dari :</w:t>
      </w:r>
    </w:p>
    <w:p w14:paraId="66B0125B" w14:textId="77777777" w:rsidR="002E0958" w:rsidRPr="004B6EDC" w:rsidRDefault="002E0958" w:rsidP="004B6EDC">
      <w:pPr>
        <w:pStyle w:val="NormalWeb"/>
        <w:spacing w:before="0" w:beforeAutospacing="0" w:after="0" w:afterAutospacing="0" w:line="360" w:lineRule="auto"/>
        <w:ind w:firstLine="426"/>
        <w:jc w:val="both"/>
        <w:rPr>
          <w:rStyle w:val="Strong"/>
          <w:rFonts w:asciiTheme="majorBidi" w:hAnsiTheme="majorBidi" w:cstheme="majorBidi"/>
          <w:b w:val="0"/>
          <w:bCs w:val="0"/>
          <w:lang w:val="nl-NL"/>
        </w:rPr>
      </w:pPr>
      <w:r w:rsidRPr="004B6EDC">
        <w:rPr>
          <w:rStyle w:val="Strong"/>
          <w:rFonts w:asciiTheme="majorBidi" w:hAnsiTheme="majorBidi" w:cstheme="majorBidi"/>
          <w:b w:val="0"/>
          <w:bCs w:val="0"/>
          <w:lang w:val="nl-NL"/>
        </w:rPr>
        <w:t xml:space="preserve">5 </w:t>
      </w:r>
      <w:r w:rsidR="00BF342C" w:rsidRPr="004B6EDC">
        <w:rPr>
          <w:rStyle w:val="Strong"/>
          <w:rFonts w:asciiTheme="majorBidi" w:hAnsiTheme="majorBidi" w:cstheme="majorBidi"/>
          <w:b w:val="0"/>
          <w:bCs w:val="0"/>
          <w:lang w:val="nl-NL"/>
        </w:rPr>
        <w:t xml:space="preserve">   </w:t>
      </w:r>
      <w:r w:rsidRPr="004B6EDC">
        <w:rPr>
          <w:rStyle w:val="Strong"/>
          <w:rFonts w:asciiTheme="majorBidi" w:hAnsiTheme="majorBidi" w:cstheme="majorBidi"/>
          <w:b w:val="0"/>
          <w:bCs w:val="0"/>
          <w:lang w:val="nl-NL"/>
        </w:rPr>
        <w:t xml:space="preserve">kanon berkaliber 12 </w:t>
      </w:r>
    </w:p>
    <w:p w14:paraId="0BBD2C24" w14:textId="77777777" w:rsidR="002E0958" w:rsidRPr="004B6EDC" w:rsidRDefault="002E0958" w:rsidP="004B6EDC">
      <w:pPr>
        <w:pStyle w:val="NormalWeb"/>
        <w:spacing w:before="0" w:beforeAutospacing="0" w:after="0" w:afterAutospacing="0" w:line="360" w:lineRule="auto"/>
        <w:ind w:firstLine="426"/>
        <w:jc w:val="both"/>
        <w:rPr>
          <w:rStyle w:val="Strong"/>
          <w:rFonts w:asciiTheme="majorBidi" w:hAnsiTheme="majorBidi" w:cstheme="majorBidi"/>
          <w:b w:val="0"/>
          <w:bCs w:val="0"/>
          <w:lang w:val="nl-NL"/>
        </w:rPr>
      </w:pPr>
      <w:r w:rsidRPr="004B6EDC">
        <w:rPr>
          <w:rStyle w:val="Strong"/>
          <w:rFonts w:asciiTheme="majorBidi" w:hAnsiTheme="majorBidi" w:cstheme="majorBidi"/>
          <w:b w:val="0"/>
          <w:bCs w:val="0"/>
          <w:lang w:val="nl-NL"/>
        </w:rPr>
        <w:t>1</w:t>
      </w:r>
      <w:r w:rsidR="00BF342C" w:rsidRPr="004B6EDC">
        <w:rPr>
          <w:rStyle w:val="Strong"/>
          <w:rFonts w:asciiTheme="majorBidi" w:hAnsiTheme="majorBidi" w:cstheme="majorBidi"/>
          <w:b w:val="0"/>
          <w:bCs w:val="0"/>
          <w:lang w:val="nl-NL"/>
        </w:rPr>
        <w:t xml:space="preserve">   </w:t>
      </w:r>
      <w:r w:rsidRPr="004B6EDC">
        <w:rPr>
          <w:rStyle w:val="Strong"/>
          <w:rFonts w:asciiTheme="majorBidi" w:hAnsiTheme="majorBidi" w:cstheme="majorBidi"/>
          <w:b w:val="0"/>
          <w:bCs w:val="0"/>
          <w:lang w:val="nl-NL"/>
        </w:rPr>
        <w:t xml:space="preserve"> kanon berkaliber 8</w:t>
      </w:r>
    </w:p>
    <w:p w14:paraId="73532556" w14:textId="77777777" w:rsidR="002E0958" w:rsidRPr="004B6EDC" w:rsidRDefault="002E0958" w:rsidP="004B6EDC">
      <w:pPr>
        <w:pStyle w:val="NormalWeb"/>
        <w:spacing w:before="0" w:beforeAutospacing="0" w:after="0" w:afterAutospacing="0" w:line="360" w:lineRule="auto"/>
        <w:ind w:firstLine="426"/>
        <w:jc w:val="both"/>
        <w:rPr>
          <w:rStyle w:val="Strong"/>
          <w:rFonts w:asciiTheme="majorBidi" w:hAnsiTheme="majorBidi" w:cstheme="majorBidi"/>
          <w:b w:val="0"/>
          <w:bCs w:val="0"/>
          <w:lang w:val="nl-NL"/>
        </w:rPr>
      </w:pPr>
      <w:r w:rsidRPr="004B6EDC">
        <w:rPr>
          <w:rStyle w:val="Strong"/>
          <w:rFonts w:asciiTheme="majorBidi" w:hAnsiTheme="majorBidi" w:cstheme="majorBidi"/>
          <w:b w:val="0"/>
          <w:bCs w:val="0"/>
          <w:lang w:val="nl-NL"/>
        </w:rPr>
        <w:t xml:space="preserve">2 </w:t>
      </w:r>
      <w:r w:rsidR="00BF342C" w:rsidRPr="004B6EDC">
        <w:rPr>
          <w:rStyle w:val="Strong"/>
          <w:rFonts w:asciiTheme="majorBidi" w:hAnsiTheme="majorBidi" w:cstheme="majorBidi"/>
          <w:b w:val="0"/>
          <w:bCs w:val="0"/>
          <w:lang w:val="nl-NL"/>
        </w:rPr>
        <w:t xml:space="preserve">   </w:t>
      </w:r>
      <w:r w:rsidRPr="004B6EDC">
        <w:rPr>
          <w:rStyle w:val="Strong"/>
          <w:rFonts w:asciiTheme="majorBidi" w:hAnsiTheme="majorBidi" w:cstheme="majorBidi"/>
          <w:b w:val="0"/>
          <w:bCs w:val="0"/>
          <w:lang w:val="nl-NL"/>
        </w:rPr>
        <w:t>kanon berkaliber 6</w:t>
      </w:r>
    </w:p>
    <w:p w14:paraId="57CC404A" w14:textId="77777777" w:rsidR="002E0958" w:rsidRPr="004B6EDC" w:rsidRDefault="002E0958" w:rsidP="004B6EDC">
      <w:pPr>
        <w:pStyle w:val="NormalWeb"/>
        <w:spacing w:before="0" w:beforeAutospacing="0" w:after="0" w:afterAutospacing="0" w:line="360" w:lineRule="auto"/>
        <w:ind w:firstLine="426"/>
        <w:jc w:val="both"/>
        <w:rPr>
          <w:rStyle w:val="Strong"/>
          <w:rFonts w:asciiTheme="majorBidi" w:hAnsiTheme="majorBidi" w:cstheme="majorBidi"/>
          <w:b w:val="0"/>
          <w:bCs w:val="0"/>
          <w:lang w:val="nl-NL"/>
        </w:rPr>
      </w:pPr>
      <w:r w:rsidRPr="004B6EDC">
        <w:rPr>
          <w:rStyle w:val="Strong"/>
          <w:rFonts w:asciiTheme="majorBidi" w:hAnsiTheme="majorBidi" w:cstheme="majorBidi"/>
          <w:b w:val="0"/>
          <w:bCs w:val="0"/>
          <w:lang w:val="nl-NL"/>
        </w:rPr>
        <w:t xml:space="preserve">11 </w:t>
      </w:r>
      <w:r w:rsidR="00BF342C" w:rsidRPr="004B6EDC">
        <w:rPr>
          <w:rStyle w:val="Strong"/>
          <w:rFonts w:asciiTheme="majorBidi" w:hAnsiTheme="majorBidi" w:cstheme="majorBidi"/>
          <w:b w:val="0"/>
          <w:bCs w:val="0"/>
          <w:lang w:val="nl-NL"/>
        </w:rPr>
        <w:t xml:space="preserve"> </w:t>
      </w:r>
      <w:r w:rsidRPr="004B6EDC">
        <w:rPr>
          <w:rStyle w:val="Strong"/>
          <w:rFonts w:asciiTheme="majorBidi" w:hAnsiTheme="majorBidi" w:cstheme="majorBidi"/>
          <w:b w:val="0"/>
          <w:bCs w:val="0"/>
          <w:lang w:val="nl-NL"/>
        </w:rPr>
        <w:t>kanon berkaliber 4</w:t>
      </w:r>
    </w:p>
    <w:p w14:paraId="51CB2E06" w14:textId="77777777" w:rsidR="002E0958" w:rsidRPr="004B6EDC" w:rsidRDefault="002E0958" w:rsidP="004B6EDC">
      <w:pPr>
        <w:pStyle w:val="NormalWeb"/>
        <w:spacing w:before="0" w:beforeAutospacing="0" w:after="0" w:afterAutospacing="0" w:line="360" w:lineRule="auto"/>
        <w:ind w:firstLine="426"/>
        <w:jc w:val="both"/>
        <w:rPr>
          <w:rStyle w:val="Strong"/>
          <w:rFonts w:asciiTheme="majorBidi" w:hAnsiTheme="majorBidi" w:cstheme="majorBidi"/>
          <w:b w:val="0"/>
          <w:bCs w:val="0"/>
          <w:lang w:val="nl-NL"/>
        </w:rPr>
      </w:pPr>
      <w:r w:rsidRPr="004B6EDC">
        <w:rPr>
          <w:rStyle w:val="Strong"/>
          <w:rFonts w:asciiTheme="majorBidi" w:hAnsiTheme="majorBidi" w:cstheme="majorBidi"/>
          <w:b w:val="0"/>
          <w:bCs w:val="0"/>
          <w:lang w:val="nl-NL"/>
        </w:rPr>
        <w:t xml:space="preserve">2 </w:t>
      </w:r>
      <w:r w:rsidR="00BF342C" w:rsidRPr="004B6EDC">
        <w:rPr>
          <w:rStyle w:val="Strong"/>
          <w:rFonts w:asciiTheme="majorBidi" w:hAnsiTheme="majorBidi" w:cstheme="majorBidi"/>
          <w:b w:val="0"/>
          <w:bCs w:val="0"/>
          <w:lang w:val="nl-NL"/>
        </w:rPr>
        <w:t xml:space="preserve">   </w:t>
      </w:r>
      <w:r w:rsidRPr="004B6EDC">
        <w:rPr>
          <w:rStyle w:val="Strong"/>
          <w:rFonts w:asciiTheme="majorBidi" w:hAnsiTheme="majorBidi" w:cstheme="majorBidi"/>
          <w:b w:val="0"/>
          <w:bCs w:val="0"/>
          <w:lang w:val="nl-NL"/>
        </w:rPr>
        <w:t>kanon berkaliber 1</w:t>
      </w:r>
    </w:p>
    <w:p w14:paraId="7AB17F88" w14:textId="77777777" w:rsidR="002E0958" w:rsidRPr="004B6EDC" w:rsidRDefault="002E0958" w:rsidP="004B6EDC">
      <w:pPr>
        <w:pStyle w:val="NormalWeb"/>
        <w:spacing w:before="0" w:beforeAutospacing="0" w:after="0" w:afterAutospacing="0" w:line="360" w:lineRule="auto"/>
        <w:ind w:firstLine="426"/>
        <w:jc w:val="both"/>
        <w:rPr>
          <w:rStyle w:val="Strong"/>
          <w:rFonts w:asciiTheme="majorBidi" w:hAnsiTheme="majorBidi" w:cstheme="majorBidi"/>
          <w:b w:val="0"/>
          <w:bCs w:val="0"/>
          <w:lang w:val="nl-NL"/>
        </w:rPr>
      </w:pPr>
      <w:r w:rsidRPr="004B6EDC">
        <w:rPr>
          <w:rStyle w:val="Strong"/>
          <w:rFonts w:asciiTheme="majorBidi" w:hAnsiTheme="majorBidi" w:cstheme="majorBidi"/>
          <w:b w:val="0"/>
          <w:bCs w:val="0"/>
          <w:lang w:val="nl-NL"/>
        </w:rPr>
        <w:t xml:space="preserve">11 </w:t>
      </w:r>
      <w:r w:rsidR="00BF342C" w:rsidRPr="004B6EDC">
        <w:rPr>
          <w:rStyle w:val="Strong"/>
          <w:rFonts w:asciiTheme="majorBidi" w:hAnsiTheme="majorBidi" w:cstheme="majorBidi"/>
          <w:b w:val="0"/>
          <w:bCs w:val="0"/>
          <w:lang w:val="nl-NL"/>
        </w:rPr>
        <w:t xml:space="preserve"> </w:t>
      </w:r>
      <w:r w:rsidRPr="004B6EDC">
        <w:rPr>
          <w:rStyle w:val="Strong"/>
          <w:rFonts w:asciiTheme="majorBidi" w:hAnsiTheme="majorBidi" w:cstheme="majorBidi"/>
          <w:b w:val="0"/>
          <w:bCs w:val="0"/>
          <w:lang w:val="nl-NL"/>
        </w:rPr>
        <w:t>kanon berkaliber 0,5</w:t>
      </w:r>
    </w:p>
    <w:p w14:paraId="06767F11" w14:textId="77777777" w:rsidR="002E0958" w:rsidRPr="004B6EDC" w:rsidRDefault="002E0958" w:rsidP="004B6EDC">
      <w:pPr>
        <w:pStyle w:val="NormalWeb"/>
        <w:spacing w:before="0" w:beforeAutospacing="0" w:after="0" w:afterAutospacing="0" w:line="360" w:lineRule="auto"/>
        <w:jc w:val="both"/>
        <w:rPr>
          <w:rStyle w:val="Strong"/>
          <w:rFonts w:asciiTheme="majorBidi" w:hAnsiTheme="majorBidi" w:cstheme="majorBidi"/>
          <w:b w:val="0"/>
          <w:bCs w:val="0"/>
          <w:lang w:val="nl-NL"/>
        </w:rPr>
      </w:pPr>
      <w:r w:rsidRPr="004B6EDC">
        <w:rPr>
          <w:rStyle w:val="Strong"/>
          <w:rFonts w:asciiTheme="majorBidi" w:hAnsiTheme="majorBidi" w:cstheme="majorBidi"/>
          <w:b w:val="0"/>
          <w:bCs w:val="0"/>
          <w:lang w:val="nl-NL"/>
        </w:rPr>
        <w:t>Seperti disebutkan pada denah benteng bahwa di dalam dibangun barak untuk pasukan artileri dan infanteri.</w:t>
      </w:r>
      <w:r w:rsidR="00BF342C" w:rsidRPr="004B6EDC">
        <w:rPr>
          <w:rStyle w:val="Strong"/>
          <w:rFonts w:asciiTheme="majorBidi" w:hAnsiTheme="majorBidi" w:cstheme="majorBidi"/>
          <w:b w:val="0"/>
          <w:bCs w:val="0"/>
          <w:lang w:val="nl-NL"/>
        </w:rPr>
        <w:t xml:space="preserve"> </w:t>
      </w:r>
      <w:r w:rsidRPr="004B6EDC">
        <w:rPr>
          <w:rStyle w:val="Strong"/>
          <w:rFonts w:asciiTheme="majorBidi" w:hAnsiTheme="majorBidi" w:cstheme="majorBidi"/>
          <w:b w:val="0"/>
          <w:bCs w:val="0"/>
          <w:lang w:val="nl-NL"/>
        </w:rPr>
        <w:t>Kedua pasukan tersebut terdiri dari:</w:t>
      </w:r>
    </w:p>
    <w:p w14:paraId="0AF56FFE" w14:textId="77777777" w:rsidR="002E0958" w:rsidRPr="004B6EDC" w:rsidRDefault="002E0958" w:rsidP="004B6EDC">
      <w:pPr>
        <w:pStyle w:val="NormalWeb"/>
        <w:numPr>
          <w:ilvl w:val="0"/>
          <w:numId w:val="4"/>
        </w:numPr>
        <w:spacing w:before="0" w:beforeAutospacing="0" w:after="0" w:afterAutospacing="0" w:line="360" w:lineRule="auto"/>
        <w:ind w:left="284" w:hanging="284"/>
        <w:jc w:val="both"/>
        <w:rPr>
          <w:rStyle w:val="Strong"/>
          <w:rFonts w:asciiTheme="majorBidi" w:hAnsiTheme="majorBidi" w:cstheme="majorBidi"/>
          <w:b w:val="0"/>
          <w:bCs w:val="0"/>
          <w:lang w:val="nl-NL"/>
        </w:rPr>
      </w:pPr>
      <w:r w:rsidRPr="004B6EDC">
        <w:rPr>
          <w:rStyle w:val="Strong"/>
          <w:rFonts w:asciiTheme="majorBidi" w:hAnsiTheme="majorBidi" w:cstheme="majorBidi"/>
          <w:b w:val="0"/>
          <w:bCs w:val="0"/>
          <w:lang w:val="nl-NL"/>
        </w:rPr>
        <w:t>40 pasukan infanteri yang terdiri dari: 2 komandan, 1 sersan, 5 kopral, dan 32 pasukan termasuk penabuh genderang perang.</w:t>
      </w:r>
    </w:p>
    <w:p w14:paraId="04D61B53" w14:textId="77777777" w:rsidR="002E0958" w:rsidRPr="004B6EDC" w:rsidRDefault="002E0958" w:rsidP="004B6EDC">
      <w:pPr>
        <w:pStyle w:val="NormalWeb"/>
        <w:numPr>
          <w:ilvl w:val="0"/>
          <w:numId w:val="4"/>
        </w:numPr>
        <w:spacing w:before="0" w:beforeAutospacing="0" w:after="0" w:afterAutospacing="0" w:line="360" w:lineRule="auto"/>
        <w:ind w:left="284" w:hanging="284"/>
        <w:jc w:val="both"/>
        <w:rPr>
          <w:rStyle w:val="Strong"/>
          <w:rFonts w:asciiTheme="majorBidi" w:hAnsiTheme="majorBidi" w:cstheme="majorBidi"/>
          <w:b w:val="0"/>
          <w:bCs w:val="0"/>
          <w:lang w:val="nl-NL"/>
        </w:rPr>
      </w:pPr>
      <w:r w:rsidRPr="004B6EDC">
        <w:rPr>
          <w:rStyle w:val="Strong"/>
          <w:rFonts w:asciiTheme="majorBidi" w:hAnsiTheme="majorBidi" w:cstheme="majorBidi"/>
          <w:b w:val="0"/>
          <w:bCs w:val="0"/>
          <w:lang w:val="nl-NL"/>
        </w:rPr>
        <w:t>20 pasukan artileri yang terdiri dari</w:t>
      </w:r>
      <w:r w:rsidR="00BF342C" w:rsidRPr="004B6EDC">
        <w:rPr>
          <w:rStyle w:val="Strong"/>
          <w:rFonts w:asciiTheme="majorBidi" w:hAnsiTheme="majorBidi" w:cstheme="majorBidi"/>
          <w:b w:val="0"/>
          <w:bCs w:val="0"/>
          <w:lang w:val="nl-NL"/>
        </w:rPr>
        <w:t xml:space="preserve">: </w:t>
      </w:r>
      <w:r w:rsidRPr="004B6EDC">
        <w:rPr>
          <w:rStyle w:val="Strong"/>
          <w:rFonts w:asciiTheme="majorBidi" w:hAnsiTheme="majorBidi" w:cstheme="majorBidi"/>
          <w:b w:val="0"/>
          <w:bCs w:val="0"/>
          <w:lang w:val="nl-NL"/>
        </w:rPr>
        <w:t>1 pasukan bombardir, 6 orang penembak kanon, 13 penembak, dan terdapat 94 orang pasukan tentara Ternate. Pasukan di luar kategori di atas masih terdapat 134 pasukan yang diperbantukan ketika terjadi penyerangan.</w:t>
      </w:r>
    </w:p>
    <w:p w14:paraId="24E2ED89" w14:textId="77777777" w:rsidR="00901C97" w:rsidRPr="004B6EDC" w:rsidRDefault="00FD3108" w:rsidP="004B6EDC">
      <w:pPr>
        <w:pStyle w:val="NormalWeb"/>
        <w:spacing w:before="0" w:beforeAutospacing="0" w:after="0" w:afterAutospacing="0" w:line="360" w:lineRule="auto"/>
        <w:ind w:firstLine="567"/>
        <w:jc w:val="both"/>
        <w:rPr>
          <w:rFonts w:asciiTheme="majorBidi" w:hAnsiTheme="majorBidi" w:cstheme="majorBidi"/>
          <w:lang w:val="nl-NL"/>
        </w:rPr>
      </w:pPr>
      <w:r w:rsidRPr="004B6EDC">
        <w:rPr>
          <w:rFonts w:asciiTheme="majorBidi" w:hAnsiTheme="majorBidi" w:cstheme="majorBidi"/>
          <w:lang w:val="nl-NL"/>
        </w:rPr>
        <w:t>Ketika gubernur jenderal Coen berada di Ambon pada tahun 1621, dia mengangkat komandan esk</w:t>
      </w:r>
      <w:r w:rsidR="006C3F8B" w:rsidRPr="004B6EDC">
        <w:rPr>
          <w:rFonts w:asciiTheme="majorBidi" w:hAnsiTheme="majorBidi" w:cstheme="majorBidi"/>
          <w:lang w:val="nl-NL"/>
        </w:rPr>
        <w:t>u</w:t>
      </w:r>
      <w:r w:rsidRPr="004B6EDC">
        <w:rPr>
          <w:rFonts w:asciiTheme="majorBidi" w:hAnsiTheme="majorBidi" w:cstheme="majorBidi"/>
          <w:lang w:val="nl-NL"/>
        </w:rPr>
        <w:t xml:space="preserve">adronnya, Frederick de Souys, sebagai gubernur Maluku, menggantikan Jan Slootman. Houtman tiba pada tanggal 30 Juni dengan kapal baru dan menerima perintah dari Coen untuk mengurus benteng-benteng </w:t>
      </w:r>
      <w:r w:rsidR="006C3F8B" w:rsidRPr="004B6EDC">
        <w:rPr>
          <w:rFonts w:asciiTheme="majorBidi" w:hAnsiTheme="majorBidi" w:cstheme="majorBidi"/>
          <w:lang w:val="nl-NL"/>
        </w:rPr>
        <w:t>Marikoe</w:t>
      </w:r>
      <w:r w:rsidRPr="004B6EDC">
        <w:rPr>
          <w:rFonts w:asciiTheme="majorBidi" w:hAnsiTheme="majorBidi" w:cstheme="majorBidi"/>
          <w:lang w:val="nl-NL"/>
        </w:rPr>
        <w:t xml:space="preserve">, Kalamata, dan Fort Labuago (di Halmahera). Terjadi kekacauan besar di kalangan orang Ternate. Mereka sudah mulai membangun Kalamata dan menyadari betapa </w:t>
      </w:r>
      <w:r w:rsidRPr="004B6EDC">
        <w:rPr>
          <w:rFonts w:asciiTheme="majorBidi" w:hAnsiTheme="majorBidi" w:cstheme="majorBidi"/>
          <w:lang w:val="nl-NL"/>
        </w:rPr>
        <w:lastRenderedPageBreak/>
        <w:t>pentingnya benteng yang ditempati oleh 25 orang Belanda, 25 mardhika, dan 10 orang Jepang.</w:t>
      </w:r>
    </w:p>
    <w:p w14:paraId="30BF64F5" w14:textId="77777777" w:rsidR="00FD3108" w:rsidRPr="004B6EDC" w:rsidRDefault="00FD3108" w:rsidP="004B6EDC">
      <w:pPr>
        <w:spacing w:after="0" w:line="360" w:lineRule="auto"/>
        <w:ind w:firstLine="567"/>
        <w:jc w:val="both"/>
        <w:rPr>
          <w:rFonts w:asciiTheme="majorBidi" w:hAnsiTheme="majorBidi" w:cstheme="majorBidi"/>
          <w:sz w:val="24"/>
          <w:szCs w:val="24"/>
          <w:lang w:val="nl-NL"/>
        </w:rPr>
      </w:pPr>
      <w:r w:rsidRPr="004B6EDC">
        <w:rPr>
          <w:rFonts w:asciiTheme="majorBidi" w:hAnsiTheme="majorBidi" w:cstheme="majorBidi"/>
          <w:sz w:val="24"/>
          <w:szCs w:val="24"/>
          <w:lang w:val="nl-NL"/>
        </w:rPr>
        <w:t>Benteng Kalamata, yang melindungi dari serangan Spanyol, sangat penting bagi orang Ternate. Melihat kemungkinan bahwa benteng tersebut akan dihancurkan, mereka sangat terkejut sehingga mereka pindah ke Halmahera dengan membawa perahu. Perintah dari Coen, yang tampaknya diberikan tanpa pengetahuan yang cukup dan mungkin hanya berdasarkan penghematan, dianggap tidak bijaksana karena tentu saja Spanyol akan segera menguasai Kalamata setelah benteng tersebut dihancurkan dan mereka tidak akan lagi memerlukan beberapa benteng mereka yang ada, seperti Don Gil dan Sa</w:t>
      </w:r>
      <w:r w:rsidR="006C3F8B" w:rsidRPr="004B6EDC">
        <w:rPr>
          <w:rFonts w:asciiTheme="majorBidi" w:hAnsiTheme="majorBidi" w:cstheme="majorBidi"/>
          <w:sz w:val="24"/>
          <w:szCs w:val="24"/>
          <w:lang w:val="nl-NL"/>
        </w:rPr>
        <w:t>nta</w:t>
      </w:r>
      <w:r w:rsidRPr="004B6EDC">
        <w:rPr>
          <w:rFonts w:asciiTheme="majorBidi" w:hAnsiTheme="majorBidi" w:cstheme="majorBidi"/>
          <w:sz w:val="24"/>
          <w:szCs w:val="24"/>
          <w:lang w:val="nl-NL"/>
        </w:rPr>
        <w:t xml:space="preserve"> Lucia. Mempertimbangkan semua ini, Houtman dan dewan memutuskan untuk tidak mengikuti perintah Coen dan membiarkan Kalamata tetap ada, dengan syarat Sultan harus meninggalkan 100 keluarga di sekitar benteng, sebuah janji lama yang belum dipenuhi. Pindah ke Halmahera kemudian dibatalkan.</w:t>
      </w:r>
      <w:r w:rsidR="003A3041" w:rsidRPr="004B6EDC">
        <w:rPr>
          <w:rFonts w:asciiTheme="majorBidi" w:hAnsiTheme="majorBidi" w:cstheme="majorBidi"/>
          <w:sz w:val="24"/>
          <w:szCs w:val="24"/>
          <w:lang w:val="nl-NL"/>
        </w:rPr>
        <w:t>(Leod, 1921, 294 – 296)</w:t>
      </w:r>
    </w:p>
    <w:p w14:paraId="3990C9B8" w14:textId="77777777" w:rsidR="006C3F8B" w:rsidRPr="004B6EDC" w:rsidRDefault="00DE373E" w:rsidP="00D819A7">
      <w:pPr>
        <w:spacing w:after="0" w:line="360" w:lineRule="auto"/>
        <w:ind w:firstLine="567"/>
        <w:jc w:val="both"/>
        <w:rPr>
          <w:rFonts w:asciiTheme="majorBidi" w:hAnsiTheme="majorBidi" w:cstheme="majorBidi"/>
          <w:sz w:val="24"/>
          <w:szCs w:val="24"/>
          <w:lang w:val="nl-NL"/>
        </w:rPr>
      </w:pPr>
      <w:r w:rsidRPr="004B6EDC">
        <w:rPr>
          <w:rFonts w:asciiTheme="majorBidi" w:hAnsiTheme="majorBidi" w:cstheme="majorBidi"/>
          <w:sz w:val="24"/>
          <w:szCs w:val="24"/>
          <w:lang w:val="nl-NL"/>
        </w:rPr>
        <w:t>Keterlibatan 100 penduduk Ternate untuk melindungi benteng Kalamata tersebut diawali p</w:t>
      </w:r>
      <w:r w:rsidR="006C3F8B" w:rsidRPr="004B6EDC">
        <w:rPr>
          <w:rFonts w:asciiTheme="majorBidi" w:hAnsiTheme="majorBidi" w:cstheme="majorBidi"/>
          <w:sz w:val="24"/>
          <w:szCs w:val="24"/>
          <w:lang w:val="nl-NL"/>
        </w:rPr>
        <w:t>ada tanggal 30 Juni 1621, Houtman tiba di Ternate, mengadakan pertemuan dengan Sultan dan Dewannya</w:t>
      </w:r>
      <w:r w:rsidRPr="004B6EDC">
        <w:rPr>
          <w:rFonts w:asciiTheme="majorBidi" w:hAnsiTheme="majorBidi" w:cstheme="majorBidi"/>
          <w:sz w:val="24"/>
          <w:szCs w:val="24"/>
          <w:lang w:val="nl-NL"/>
        </w:rPr>
        <w:t>.</w:t>
      </w:r>
      <w:r w:rsidR="006C3F8B" w:rsidRPr="004B6EDC">
        <w:rPr>
          <w:rFonts w:asciiTheme="majorBidi" w:hAnsiTheme="majorBidi" w:cstheme="majorBidi"/>
          <w:sz w:val="24"/>
          <w:szCs w:val="24"/>
          <w:lang w:val="nl-NL"/>
        </w:rPr>
        <w:t xml:space="preserve"> </w:t>
      </w:r>
      <w:r w:rsidRPr="004B6EDC">
        <w:rPr>
          <w:rFonts w:asciiTheme="majorBidi" w:hAnsiTheme="majorBidi" w:cstheme="majorBidi"/>
          <w:sz w:val="24"/>
          <w:szCs w:val="24"/>
          <w:lang w:val="nl-NL"/>
        </w:rPr>
        <w:t xml:space="preserve">Pada pertemuan tersebut </w:t>
      </w:r>
      <w:r w:rsidR="006C3F8B" w:rsidRPr="004B6EDC">
        <w:rPr>
          <w:rFonts w:asciiTheme="majorBidi" w:hAnsiTheme="majorBidi" w:cstheme="majorBidi"/>
          <w:sz w:val="24"/>
          <w:szCs w:val="24"/>
          <w:lang w:val="nl-NL"/>
        </w:rPr>
        <w:t xml:space="preserve"> Fitz-Herbert dan kepala pedagang Inggris Nicolls juga berpartisipas</w:t>
      </w:r>
      <w:r w:rsidRPr="004B6EDC">
        <w:rPr>
          <w:rFonts w:asciiTheme="majorBidi" w:hAnsiTheme="majorBidi" w:cstheme="majorBidi"/>
          <w:sz w:val="24"/>
          <w:szCs w:val="24"/>
          <w:lang w:val="nl-NL"/>
        </w:rPr>
        <w:t>i</w:t>
      </w:r>
      <w:r w:rsidR="006C3F8B" w:rsidRPr="004B6EDC">
        <w:rPr>
          <w:rFonts w:asciiTheme="majorBidi" w:hAnsiTheme="majorBidi" w:cstheme="majorBidi"/>
          <w:sz w:val="24"/>
          <w:szCs w:val="24"/>
          <w:lang w:val="nl-NL"/>
        </w:rPr>
        <w:t xml:space="preserve"> dan memberi tahu </w:t>
      </w:r>
      <w:r w:rsidRPr="004B6EDC">
        <w:rPr>
          <w:rFonts w:asciiTheme="majorBidi" w:hAnsiTheme="majorBidi" w:cstheme="majorBidi"/>
          <w:sz w:val="24"/>
          <w:szCs w:val="24"/>
          <w:lang w:val="nl-NL"/>
        </w:rPr>
        <w:t xml:space="preserve">kepada Sultan </w:t>
      </w:r>
      <w:r w:rsidR="006C3F8B" w:rsidRPr="004B6EDC">
        <w:rPr>
          <w:rFonts w:asciiTheme="majorBidi" w:hAnsiTheme="majorBidi" w:cstheme="majorBidi"/>
          <w:sz w:val="24"/>
          <w:szCs w:val="24"/>
          <w:lang w:val="nl-NL"/>
        </w:rPr>
        <w:t xml:space="preserve">Ternate apa yang diminta dari mereka. Pembongkaran Marieko tampaknya tidak mempedulikan mereka, tetapi Kalamata dan Toluko di Ternate adalah "gerbang Malajoe" dan Sabua adalah sumber pengetahuan mereka; oleh karena itu mereka menyatakan bahwa mereka tidak dapat menyetujui pembongkaran benteng-benteng tersebut. Banyak warga Ternate yang telah melarikan diri ke Halmahera bersama keluarga mereka, dan juga memperingatkan masyarakat Makian bahwa masalah sedang mengancam ketatnya ada kemungkinan bahwa tidak hanya Ternate yang meninggalkan pulau mereka, tetapi penduduk pulau-pulau lain yang berada di bawah Ternate: Makian, Motir dan Batsjan, mengikuti teladan mereka dan kehilangan semua nilai di tangan Belanda untuk mencegah hal ini yang tidak dimiliki Houtman. Oleh karena itu, ia memutuskan untuk menunda pembongkaran benteng tersebut, dengan </w:t>
      </w:r>
      <w:r w:rsidR="006C3F8B" w:rsidRPr="004B6EDC">
        <w:rPr>
          <w:rFonts w:asciiTheme="majorBidi" w:hAnsiTheme="majorBidi" w:cstheme="majorBidi"/>
          <w:sz w:val="24"/>
          <w:szCs w:val="24"/>
          <w:lang w:val="nl-NL"/>
        </w:rPr>
        <w:lastRenderedPageBreak/>
        <w:t>syarat Ali berjanji kepadanya untuk membiarkan setidaknya seratus keluarga tinggal di Kalamata</w:t>
      </w:r>
      <w:r w:rsidRPr="004B6EDC">
        <w:rPr>
          <w:rFonts w:asciiTheme="majorBidi" w:hAnsiTheme="majorBidi" w:cstheme="majorBidi"/>
          <w:sz w:val="24"/>
          <w:szCs w:val="24"/>
          <w:lang w:val="nl-NL"/>
        </w:rPr>
        <w:t>.</w:t>
      </w:r>
      <w:r w:rsidR="006C3F8B" w:rsidRPr="004B6EDC">
        <w:rPr>
          <w:rFonts w:asciiTheme="majorBidi" w:hAnsiTheme="majorBidi" w:cstheme="majorBidi"/>
          <w:sz w:val="24"/>
          <w:szCs w:val="24"/>
          <w:lang w:val="nl-NL"/>
        </w:rPr>
        <w:t xml:space="preserve"> (</w:t>
      </w:r>
      <w:r w:rsidR="00D819A7">
        <w:rPr>
          <w:rFonts w:asciiTheme="majorBidi" w:hAnsiTheme="majorBidi" w:cstheme="majorBidi"/>
          <w:sz w:val="24"/>
          <w:szCs w:val="24"/>
          <w:lang w:val="nl-NL"/>
        </w:rPr>
        <w:t>Leod</w:t>
      </w:r>
      <w:r w:rsidR="006C3F8B" w:rsidRPr="004B6EDC">
        <w:rPr>
          <w:rFonts w:asciiTheme="majorBidi" w:hAnsiTheme="majorBidi" w:cstheme="majorBidi"/>
          <w:sz w:val="24"/>
          <w:szCs w:val="24"/>
          <w:lang w:val="nl-NL"/>
        </w:rPr>
        <w:t xml:space="preserve">, </w:t>
      </w:r>
      <w:r w:rsidR="00D819A7">
        <w:rPr>
          <w:rFonts w:asciiTheme="majorBidi" w:hAnsiTheme="majorBidi" w:cstheme="majorBidi"/>
          <w:sz w:val="24"/>
          <w:szCs w:val="24"/>
          <w:lang w:val="nl-NL"/>
        </w:rPr>
        <w:t xml:space="preserve">1921, </w:t>
      </w:r>
      <w:r w:rsidR="006C3F8B" w:rsidRPr="004B6EDC">
        <w:rPr>
          <w:rFonts w:asciiTheme="majorBidi" w:hAnsiTheme="majorBidi" w:cstheme="majorBidi"/>
          <w:sz w:val="24"/>
          <w:szCs w:val="24"/>
          <w:lang w:val="nl-NL"/>
        </w:rPr>
        <w:t>274)</w:t>
      </w:r>
    </w:p>
    <w:p w14:paraId="029772F6" w14:textId="77777777" w:rsidR="00FD3108" w:rsidRPr="004B6EDC" w:rsidRDefault="00FD3108" w:rsidP="004B6EDC">
      <w:pPr>
        <w:pStyle w:val="NormalWeb"/>
        <w:spacing w:before="0" w:beforeAutospacing="0" w:after="0" w:afterAutospacing="0" w:line="360" w:lineRule="auto"/>
        <w:ind w:firstLine="567"/>
        <w:jc w:val="both"/>
        <w:rPr>
          <w:rFonts w:asciiTheme="majorBidi" w:hAnsiTheme="majorBidi" w:cstheme="majorBidi"/>
          <w:lang w:val="nl-NL"/>
        </w:rPr>
      </w:pPr>
      <w:r w:rsidRPr="004B6EDC">
        <w:rPr>
          <w:rFonts w:asciiTheme="majorBidi" w:hAnsiTheme="majorBidi" w:cstheme="majorBidi"/>
          <w:lang w:val="nl-NL"/>
        </w:rPr>
        <w:t xml:space="preserve">Benteng di Saboewa, sebuah tempat dari mana Ternate mendapatkan pasokan sagoe (sejenis tanaman), tetap berada di bawah kendali Houtman. Namun, </w:t>
      </w:r>
      <w:r w:rsidR="006C3F8B" w:rsidRPr="004B6EDC">
        <w:rPr>
          <w:rFonts w:asciiTheme="majorBidi" w:hAnsiTheme="majorBidi" w:cstheme="majorBidi"/>
          <w:lang w:val="nl-NL"/>
        </w:rPr>
        <w:t>Marikoe</w:t>
      </w:r>
      <w:r w:rsidRPr="004B6EDC">
        <w:rPr>
          <w:rFonts w:asciiTheme="majorBidi" w:hAnsiTheme="majorBidi" w:cstheme="majorBidi"/>
          <w:lang w:val="nl-NL"/>
        </w:rPr>
        <w:t xml:space="preserve"> dikosongkan pada tanggal 9 Juli; pada tanggal 10, benteng tersebut diledakkan dan Spanyol segera merebut kembali dan memperkuatnya dengan artileri.</w:t>
      </w:r>
    </w:p>
    <w:p w14:paraId="0721F60D" w14:textId="77777777" w:rsidR="00FD3108" w:rsidRPr="004B6EDC" w:rsidRDefault="00FD3108" w:rsidP="004B6EDC">
      <w:pPr>
        <w:pStyle w:val="NormalWeb"/>
        <w:spacing w:before="0" w:beforeAutospacing="0" w:after="0" w:afterAutospacing="0" w:line="360" w:lineRule="auto"/>
        <w:ind w:firstLine="567"/>
        <w:jc w:val="both"/>
        <w:rPr>
          <w:rFonts w:asciiTheme="majorBidi" w:hAnsiTheme="majorBidi" w:cstheme="majorBidi"/>
          <w:lang w:val="nl-NL"/>
        </w:rPr>
      </w:pPr>
      <w:r w:rsidRPr="004B6EDC">
        <w:rPr>
          <w:rFonts w:asciiTheme="majorBidi" w:hAnsiTheme="majorBidi" w:cstheme="majorBidi"/>
          <w:lang w:val="nl-NL"/>
        </w:rPr>
        <w:t>Sementara itu, pada tanggal 3 Juni, kapal Amsterdam dan Ziriksee tiba, dan pada tanggal 5, kapal Inggris Orange-Royal, di bawah Sir Humphrey Fitz-Herbert, datang untuk memberitahukan tentang perjanjian antara Perusahaan Belanda dan Inggris serta melakukan urusan bisnis. Pada bulan Juli, Lam meninggalkan Maluku dengan kapal Ziriksee, setelah banyak pekerjaan yang dilakukan.</w:t>
      </w:r>
    </w:p>
    <w:p w14:paraId="3CE90A6C" w14:textId="77777777" w:rsidR="00FD3108" w:rsidRPr="004B6EDC" w:rsidRDefault="00FD3108" w:rsidP="004B6EDC">
      <w:pPr>
        <w:pStyle w:val="NormalWeb"/>
        <w:spacing w:before="0" w:beforeAutospacing="0" w:after="0" w:afterAutospacing="0" w:line="360" w:lineRule="auto"/>
        <w:ind w:firstLine="567"/>
        <w:jc w:val="both"/>
        <w:rPr>
          <w:rFonts w:asciiTheme="majorBidi" w:hAnsiTheme="majorBidi" w:cstheme="majorBidi"/>
        </w:rPr>
      </w:pPr>
      <w:r w:rsidRPr="004B6EDC">
        <w:rPr>
          <w:rFonts w:asciiTheme="majorBidi" w:hAnsiTheme="majorBidi" w:cstheme="majorBidi"/>
          <w:lang w:val="nl-NL"/>
        </w:rPr>
        <w:t xml:space="preserve">Pada tanggal 29 Oktober 1621, terjadi pertarungan yang cukup </w:t>
      </w:r>
      <w:r w:rsidR="006C3F8B" w:rsidRPr="004B6EDC">
        <w:rPr>
          <w:rFonts w:asciiTheme="majorBidi" w:hAnsiTheme="majorBidi" w:cstheme="majorBidi"/>
          <w:lang w:val="nl-NL"/>
        </w:rPr>
        <w:t>kuat</w:t>
      </w:r>
      <w:r w:rsidRPr="004B6EDC">
        <w:rPr>
          <w:rFonts w:asciiTheme="majorBidi" w:hAnsiTheme="majorBidi" w:cstheme="majorBidi"/>
          <w:lang w:val="nl-NL"/>
        </w:rPr>
        <w:t xml:space="preserve"> dengan Spanyol di Ternate. Lima orang prajurit </w:t>
      </w:r>
      <w:r w:rsidR="006C3F8B" w:rsidRPr="004B6EDC">
        <w:rPr>
          <w:rFonts w:asciiTheme="majorBidi" w:hAnsiTheme="majorBidi" w:cstheme="majorBidi"/>
          <w:lang w:val="nl-NL"/>
        </w:rPr>
        <w:t>Belanda</w:t>
      </w:r>
      <w:r w:rsidRPr="004B6EDC">
        <w:rPr>
          <w:rFonts w:asciiTheme="majorBidi" w:hAnsiTheme="majorBidi" w:cstheme="majorBidi"/>
          <w:lang w:val="nl-NL"/>
        </w:rPr>
        <w:t xml:space="preserve"> yang sedang berburu babi, sementara 25 lainnya sedang mengumpulkan kayu, terjebak dalam penyergapan oleh Spanyol dan ditembak oleh mereka; semua 30 orang kemudian kembali ke Kalamata, diikuti oleh musuh yang melakukan tiga kali serangan yang gagal. Setelah kedatangan 40 prajurit dengan kapten Kaitjil Ah dari Malajoe, Spanyol didorong kembali ke benteng mereka, Santa Lucia, dengan kerugian minimal 11 orang tewas dan 30 atau 40 orang terluka. Terdapat 7 orang Belanda, 3 orang Jepang, dan 1 orang Ternate yang tewas, dan 20 orang terluka, dari mana 3 orang kemudian meninggal. </w:t>
      </w:r>
      <w:proofErr w:type="spellStart"/>
      <w:r w:rsidRPr="004B6EDC">
        <w:rPr>
          <w:rFonts w:asciiTheme="majorBidi" w:hAnsiTheme="majorBidi" w:cstheme="majorBidi"/>
        </w:rPr>
        <w:t>Kaitjil</w:t>
      </w:r>
      <w:proofErr w:type="spellEnd"/>
      <w:r w:rsidRPr="004B6EDC">
        <w:rPr>
          <w:rFonts w:asciiTheme="majorBidi" w:hAnsiTheme="majorBidi" w:cstheme="majorBidi"/>
        </w:rPr>
        <w:t xml:space="preserve"> Ah </w:t>
      </w:r>
      <w:proofErr w:type="spellStart"/>
      <w:r w:rsidRPr="004B6EDC">
        <w:rPr>
          <w:rFonts w:asciiTheme="majorBidi" w:hAnsiTheme="majorBidi" w:cstheme="majorBidi"/>
        </w:rPr>
        <w:t>terkena</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peluru</w:t>
      </w:r>
      <w:proofErr w:type="spellEnd"/>
      <w:r w:rsidRPr="004B6EDC">
        <w:rPr>
          <w:rFonts w:asciiTheme="majorBidi" w:hAnsiTheme="majorBidi" w:cstheme="majorBidi"/>
        </w:rPr>
        <w:t xml:space="preserve"> di </w:t>
      </w:r>
      <w:proofErr w:type="spellStart"/>
      <w:r w:rsidRPr="004B6EDC">
        <w:rPr>
          <w:rFonts w:asciiTheme="majorBidi" w:hAnsiTheme="majorBidi" w:cstheme="majorBidi"/>
        </w:rPr>
        <w:t>bahunya</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Menurut</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laporan</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lain</w:t>
      </w:r>
      <w:proofErr w:type="spellEnd"/>
      <w:r w:rsidRPr="004B6EDC">
        <w:rPr>
          <w:rFonts w:asciiTheme="majorBidi" w:hAnsiTheme="majorBidi" w:cstheme="majorBidi"/>
        </w:rPr>
        <w:t xml:space="preserve">, 11 </w:t>
      </w:r>
      <w:proofErr w:type="gramStart"/>
      <w:r w:rsidRPr="004B6EDC">
        <w:rPr>
          <w:rFonts w:asciiTheme="majorBidi" w:hAnsiTheme="majorBidi" w:cstheme="majorBidi"/>
        </w:rPr>
        <w:t>orang</w:t>
      </w:r>
      <w:proofErr w:type="gramEnd"/>
      <w:r w:rsidRPr="004B6EDC">
        <w:rPr>
          <w:rFonts w:asciiTheme="majorBidi" w:hAnsiTheme="majorBidi" w:cstheme="majorBidi"/>
        </w:rPr>
        <w:t xml:space="preserve"> Spanyol </w:t>
      </w:r>
      <w:proofErr w:type="spellStart"/>
      <w:r w:rsidRPr="004B6EDC">
        <w:rPr>
          <w:rFonts w:asciiTheme="majorBidi" w:hAnsiTheme="majorBidi" w:cstheme="majorBidi"/>
        </w:rPr>
        <w:t>ditangkap</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Letnan</w:t>
      </w:r>
      <w:proofErr w:type="spellEnd"/>
      <w:r w:rsidRPr="004B6EDC">
        <w:rPr>
          <w:rFonts w:asciiTheme="majorBidi" w:hAnsiTheme="majorBidi" w:cstheme="majorBidi"/>
        </w:rPr>
        <w:t xml:space="preserve"> Adriaen Antonisen </w:t>
      </w:r>
      <w:proofErr w:type="spellStart"/>
      <w:r w:rsidR="006C3F8B" w:rsidRPr="004B6EDC">
        <w:rPr>
          <w:rFonts w:asciiTheme="majorBidi" w:hAnsiTheme="majorBidi" w:cstheme="majorBidi"/>
        </w:rPr>
        <w:t>berhasil</w:t>
      </w:r>
      <w:proofErr w:type="spellEnd"/>
      <w:r w:rsidR="006C3F8B" w:rsidRPr="004B6EDC">
        <w:rPr>
          <w:rFonts w:asciiTheme="majorBidi" w:hAnsiTheme="majorBidi" w:cstheme="majorBidi"/>
        </w:rPr>
        <w:t xml:space="preserve"> </w:t>
      </w:r>
      <w:proofErr w:type="spellStart"/>
      <w:r w:rsidR="006C3F8B" w:rsidRPr="004B6EDC">
        <w:rPr>
          <w:rFonts w:asciiTheme="majorBidi" w:hAnsiTheme="majorBidi" w:cstheme="majorBidi"/>
        </w:rPr>
        <w:t>ditawan</w:t>
      </w:r>
      <w:proofErr w:type="spellEnd"/>
      <w:r w:rsidR="006C3F8B" w:rsidRPr="004B6EDC">
        <w:rPr>
          <w:rFonts w:asciiTheme="majorBidi" w:hAnsiTheme="majorBidi" w:cstheme="majorBidi"/>
        </w:rPr>
        <w:t xml:space="preserve"> </w:t>
      </w:r>
      <w:proofErr w:type="spellStart"/>
      <w:r w:rsidR="006C3F8B" w:rsidRPr="004B6EDC">
        <w:rPr>
          <w:rFonts w:asciiTheme="majorBidi" w:hAnsiTheme="majorBidi" w:cstheme="majorBidi"/>
        </w:rPr>
        <w:t>pasukan</w:t>
      </w:r>
      <w:proofErr w:type="spellEnd"/>
      <w:r w:rsidRPr="004B6EDC">
        <w:rPr>
          <w:rFonts w:asciiTheme="majorBidi" w:hAnsiTheme="majorBidi" w:cstheme="majorBidi"/>
        </w:rPr>
        <w:t xml:space="preserve"> Spanyol.</w:t>
      </w:r>
    </w:p>
    <w:p w14:paraId="53419675" w14:textId="77777777" w:rsidR="00C55E63" w:rsidRPr="004B6EDC" w:rsidRDefault="00FD3108" w:rsidP="004B6EDC">
      <w:pPr>
        <w:pStyle w:val="NormalWeb"/>
        <w:spacing w:before="0" w:beforeAutospacing="0" w:after="0" w:afterAutospacing="0" w:line="360" w:lineRule="auto"/>
        <w:ind w:firstLine="567"/>
        <w:jc w:val="both"/>
        <w:rPr>
          <w:rStyle w:val="Strong"/>
          <w:rFonts w:asciiTheme="majorBidi" w:hAnsiTheme="majorBidi" w:cstheme="majorBidi"/>
          <w:lang w:val="id-ID"/>
        </w:rPr>
      </w:pPr>
      <w:proofErr w:type="spellStart"/>
      <w:r w:rsidRPr="004B6EDC">
        <w:rPr>
          <w:rFonts w:asciiTheme="majorBidi" w:hAnsiTheme="majorBidi" w:cstheme="majorBidi"/>
        </w:rPr>
        <w:t>Meskipun</w:t>
      </w:r>
      <w:proofErr w:type="spellEnd"/>
      <w:r w:rsidRPr="004B6EDC">
        <w:rPr>
          <w:rFonts w:asciiTheme="majorBidi" w:hAnsiTheme="majorBidi" w:cstheme="majorBidi"/>
        </w:rPr>
        <w:t xml:space="preserve"> </w:t>
      </w:r>
      <w:r w:rsidR="006C3F8B" w:rsidRPr="004B6EDC">
        <w:rPr>
          <w:rFonts w:asciiTheme="majorBidi" w:hAnsiTheme="majorBidi" w:cstheme="majorBidi"/>
        </w:rPr>
        <w:t>VOC</w:t>
      </w:r>
      <w:r w:rsidRPr="004B6EDC">
        <w:rPr>
          <w:rFonts w:asciiTheme="majorBidi" w:hAnsiTheme="majorBidi" w:cstheme="majorBidi"/>
        </w:rPr>
        <w:t xml:space="preserve"> </w:t>
      </w:r>
      <w:proofErr w:type="spellStart"/>
      <w:r w:rsidRPr="004B6EDC">
        <w:rPr>
          <w:rFonts w:asciiTheme="majorBidi" w:hAnsiTheme="majorBidi" w:cstheme="majorBidi"/>
        </w:rPr>
        <w:t>umumnya</w:t>
      </w:r>
      <w:proofErr w:type="spellEnd"/>
      <w:r w:rsidRPr="004B6EDC">
        <w:rPr>
          <w:rFonts w:asciiTheme="majorBidi" w:hAnsiTheme="majorBidi" w:cstheme="majorBidi"/>
        </w:rPr>
        <w:t xml:space="preserve"> tidak </w:t>
      </w:r>
      <w:proofErr w:type="spellStart"/>
      <w:r w:rsidRPr="004B6EDC">
        <w:rPr>
          <w:rFonts w:asciiTheme="majorBidi" w:hAnsiTheme="majorBidi" w:cstheme="majorBidi"/>
        </w:rPr>
        <w:t>puas</w:t>
      </w:r>
      <w:proofErr w:type="spellEnd"/>
      <w:r w:rsidRPr="004B6EDC">
        <w:rPr>
          <w:rFonts w:asciiTheme="majorBidi" w:hAnsiTheme="majorBidi" w:cstheme="majorBidi"/>
        </w:rPr>
        <w:t xml:space="preserve"> dengan </w:t>
      </w:r>
      <w:proofErr w:type="spellStart"/>
      <w:r w:rsidRPr="004B6EDC">
        <w:rPr>
          <w:rFonts w:asciiTheme="majorBidi" w:hAnsiTheme="majorBidi" w:cstheme="majorBidi"/>
        </w:rPr>
        <w:t>perjanjian</w:t>
      </w:r>
      <w:proofErr w:type="spellEnd"/>
      <w:r w:rsidRPr="004B6EDC">
        <w:rPr>
          <w:rFonts w:asciiTheme="majorBidi" w:hAnsiTheme="majorBidi" w:cstheme="majorBidi"/>
        </w:rPr>
        <w:t xml:space="preserve"> dengan </w:t>
      </w:r>
      <w:proofErr w:type="spellStart"/>
      <w:r w:rsidRPr="004B6EDC">
        <w:rPr>
          <w:rFonts w:asciiTheme="majorBidi" w:hAnsiTheme="majorBidi" w:cstheme="majorBidi"/>
        </w:rPr>
        <w:t>Inggris</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masalah</w:t>
      </w:r>
      <w:proofErr w:type="spellEnd"/>
      <w:r w:rsidRPr="004B6EDC">
        <w:rPr>
          <w:rFonts w:asciiTheme="majorBidi" w:hAnsiTheme="majorBidi" w:cstheme="majorBidi"/>
        </w:rPr>
        <w:t xml:space="preserve"> di </w:t>
      </w:r>
      <w:proofErr w:type="spellStart"/>
      <w:r w:rsidRPr="004B6EDC">
        <w:rPr>
          <w:rFonts w:asciiTheme="majorBidi" w:hAnsiTheme="majorBidi" w:cstheme="majorBidi"/>
        </w:rPr>
        <w:t>Kepulauan</w:t>
      </w:r>
      <w:proofErr w:type="spellEnd"/>
      <w:r w:rsidRPr="004B6EDC">
        <w:rPr>
          <w:rFonts w:asciiTheme="majorBidi" w:hAnsiTheme="majorBidi" w:cstheme="majorBidi"/>
        </w:rPr>
        <w:t xml:space="preserve"> Maluku tidak </w:t>
      </w:r>
      <w:proofErr w:type="spellStart"/>
      <w:r w:rsidRPr="004B6EDC">
        <w:rPr>
          <w:rFonts w:asciiTheme="majorBidi" w:hAnsiTheme="majorBidi" w:cstheme="majorBidi"/>
        </w:rPr>
        <w:t>berhenti</w:t>
      </w:r>
      <w:proofErr w:type="spellEnd"/>
      <w:r w:rsidRPr="004B6EDC">
        <w:rPr>
          <w:rFonts w:asciiTheme="majorBidi" w:hAnsiTheme="majorBidi" w:cstheme="majorBidi"/>
        </w:rPr>
        <w:t xml:space="preserve">. Orang-orang </w:t>
      </w:r>
      <w:proofErr w:type="spellStart"/>
      <w:r w:rsidRPr="004B6EDC">
        <w:rPr>
          <w:rFonts w:asciiTheme="majorBidi" w:hAnsiTheme="majorBidi" w:cstheme="majorBidi"/>
        </w:rPr>
        <w:t>Inggris</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membangun</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rumah</w:t>
      </w:r>
      <w:proofErr w:type="spellEnd"/>
      <w:r w:rsidRPr="004B6EDC">
        <w:rPr>
          <w:rFonts w:asciiTheme="majorBidi" w:hAnsiTheme="majorBidi" w:cstheme="majorBidi"/>
        </w:rPr>
        <w:t xml:space="preserve"> di </w:t>
      </w:r>
      <w:proofErr w:type="spellStart"/>
      <w:r w:rsidR="006C3F8B" w:rsidRPr="004B6EDC">
        <w:rPr>
          <w:rFonts w:asciiTheme="majorBidi" w:hAnsiTheme="majorBidi" w:cstheme="majorBidi"/>
        </w:rPr>
        <w:t>Ngofakiaha</w:t>
      </w:r>
      <w:proofErr w:type="spellEnd"/>
      <w:r w:rsidR="006C3F8B" w:rsidRPr="004B6EDC">
        <w:rPr>
          <w:rFonts w:asciiTheme="majorBidi" w:hAnsiTheme="majorBidi" w:cstheme="majorBidi"/>
        </w:rPr>
        <w:t xml:space="preserve"> di </w:t>
      </w:r>
      <w:proofErr w:type="spellStart"/>
      <w:r w:rsidR="006C3F8B" w:rsidRPr="004B6EDC">
        <w:rPr>
          <w:rFonts w:asciiTheme="majorBidi" w:hAnsiTheme="majorBidi" w:cstheme="majorBidi"/>
        </w:rPr>
        <w:t>Makian</w:t>
      </w:r>
      <w:proofErr w:type="spellEnd"/>
      <w:r w:rsidR="006C3F8B" w:rsidRPr="004B6EDC">
        <w:rPr>
          <w:rFonts w:asciiTheme="majorBidi" w:hAnsiTheme="majorBidi" w:cstheme="majorBidi"/>
        </w:rPr>
        <w:t xml:space="preserve"> dan di </w:t>
      </w:r>
      <w:proofErr w:type="spellStart"/>
      <w:r w:rsidR="006C3F8B" w:rsidRPr="004B6EDC">
        <w:rPr>
          <w:rFonts w:asciiTheme="majorBidi" w:hAnsiTheme="majorBidi" w:cstheme="majorBidi"/>
        </w:rPr>
        <w:t>Motir</w:t>
      </w:r>
      <w:proofErr w:type="spellEnd"/>
      <w:r w:rsidR="006C3F8B" w:rsidRPr="004B6EDC">
        <w:rPr>
          <w:rFonts w:asciiTheme="majorBidi" w:hAnsiTheme="majorBidi" w:cstheme="majorBidi"/>
        </w:rPr>
        <w:t xml:space="preserve">. </w:t>
      </w:r>
      <w:r w:rsidRPr="004B6EDC">
        <w:rPr>
          <w:rFonts w:asciiTheme="majorBidi" w:hAnsiTheme="majorBidi" w:cstheme="majorBidi"/>
        </w:rPr>
        <w:t xml:space="preserve"> </w:t>
      </w:r>
      <w:r w:rsidR="006C3F8B" w:rsidRPr="004B6EDC">
        <w:rPr>
          <w:rFonts w:asciiTheme="majorBidi" w:hAnsiTheme="majorBidi" w:cstheme="majorBidi"/>
        </w:rPr>
        <w:t>R</w:t>
      </w:r>
      <w:r w:rsidRPr="004B6EDC">
        <w:rPr>
          <w:rFonts w:asciiTheme="majorBidi" w:hAnsiTheme="majorBidi" w:cstheme="majorBidi"/>
        </w:rPr>
        <w:t>umah-</w:t>
      </w:r>
      <w:proofErr w:type="spellStart"/>
      <w:r w:rsidRPr="004B6EDC">
        <w:rPr>
          <w:rFonts w:asciiTheme="majorBidi" w:hAnsiTheme="majorBidi" w:cstheme="majorBidi"/>
        </w:rPr>
        <w:t>rumah</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mereka</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terletak</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lebih</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tinggi</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daripada</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milik</w:t>
      </w:r>
      <w:proofErr w:type="spellEnd"/>
      <w:r w:rsidRPr="004B6EDC">
        <w:rPr>
          <w:rFonts w:asciiTheme="majorBidi" w:hAnsiTheme="majorBidi" w:cstheme="majorBidi"/>
        </w:rPr>
        <w:t xml:space="preserve"> Perusahaan, </w:t>
      </w:r>
      <w:proofErr w:type="spellStart"/>
      <w:r w:rsidRPr="004B6EDC">
        <w:rPr>
          <w:rFonts w:asciiTheme="majorBidi" w:hAnsiTheme="majorBidi" w:cstheme="majorBidi"/>
        </w:rPr>
        <w:t>sehingga</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mereka</w:t>
      </w:r>
      <w:proofErr w:type="spellEnd"/>
      <w:r w:rsidRPr="004B6EDC">
        <w:rPr>
          <w:rFonts w:asciiTheme="majorBidi" w:hAnsiTheme="majorBidi" w:cstheme="majorBidi"/>
        </w:rPr>
        <w:t xml:space="preserve"> bisa </w:t>
      </w:r>
      <w:proofErr w:type="spellStart"/>
      <w:r w:rsidRPr="004B6EDC">
        <w:rPr>
          <w:rFonts w:asciiTheme="majorBidi" w:hAnsiTheme="majorBidi" w:cstheme="majorBidi"/>
        </w:rPr>
        <w:t>menembaki</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posisi</w:t>
      </w:r>
      <w:proofErr w:type="spellEnd"/>
      <w:r w:rsidRPr="004B6EDC">
        <w:rPr>
          <w:rFonts w:asciiTheme="majorBidi" w:hAnsiTheme="majorBidi" w:cstheme="majorBidi"/>
        </w:rPr>
        <w:t xml:space="preserve"> </w:t>
      </w:r>
      <w:proofErr w:type="spellStart"/>
      <w:r w:rsidR="00DE373E" w:rsidRPr="004B6EDC">
        <w:rPr>
          <w:rFonts w:asciiTheme="majorBidi" w:hAnsiTheme="majorBidi" w:cstheme="majorBidi"/>
        </w:rPr>
        <w:t>pasukan</w:t>
      </w:r>
      <w:proofErr w:type="spellEnd"/>
      <w:r w:rsidR="00DE373E" w:rsidRPr="004B6EDC">
        <w:rPr>
          <w:rFonts w:asciiTheme="majorBidi" w:hAnsiTheme="majorBidi" w:cstheme="majorBidi"/>
        </w:rPr>
        <w:t xml:space="preserve"> VOC</w:t>
      </w:r>
      <w:r w:rsidRPr="004B6EDC">
        <w:rPr>
          <w:rFonts w:asciiTheme="majorBidi" w:hAnsiTheme="majorBidi" w:cstheme="majorBidi"/>
        </w:rPr>
        <w:t xml:space="preserve"> </w:t>
      </w:r>
      <w:proofErr w:type="spellStart"/>
      <w:r w:rsidRPr="004B6EDC">
        <w:rPr>
          <w:rFonts w:asciiTheme="majorBidi" w:hAnsiTheme="majorBidi" w:cstheme="majorBidi"/>
        </w:rPr>
        <w:t>dari</w:t>
      </w:r>
      <w:proofErr w:type="spellEnd"/>
      <w:r w:rsidRPr="004B6EDC">
        <w:rPr>
          <w:rFonts w:asciiTheme="majorBidi" w:hAnsiTheme="majorBidi" w:cstheme="majorBidi"/>
        </w:rPr>
        <w:t xml:space="preserve"> atas </w:t>
      </w:r>
      <w:proofErr w:type="spellStart"/>
      <w:r w:rsidRPr="004B6EDC">
        <w:rPr>
          <w:rFonts w:asciiTheme="majorBidi" w:hAnsiTheme="majorBidi" w:cstheme="majorBidi"/>
        </w:rPr>
        <w:t>jika</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terjadi</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konflik</w:t>
      </w:r>
      <w:proofErr w:type="spellEnd"/>
      <w:r w:rsidR="00DE373E" w:rsidRPr="004B6EDC">
        <w:rPr>
          <w:rFonts w:asciiTheme="majorBidi" w:hAnsiTheme="majorBidi" w:cstheme="majorBidi"/>
        </w:rPr>
        <w:t>.</w:t>
      </w:r>
      <w:r w:rsidRPr="004B6EDC">
        <w:rPr>
          <w:rFonts w:asciiTheme="majorBidi" w:hAnsiTheme="majorBidi" w:cstheme="majorBidi"/>
        </w:rPr>
        <w:t xml:space="preserve"> </w:t>
      </w:r>
      <w:r w:rsidR="00DE373E" w:rsidRPr="004B6EDC">
        <w:rPr>
          <w:rFonts w:asciiTheme="majorBidi" w:hAnsiTheme="majorBidi" w:cstheme="majorBidi"/>
        </w:rPr>
        <w:t xml:space="preserve">Pembangunan Rumah orang-orang </w:t>
      </w:r>
      <w:proofErr w:type="spellStart"/>
      <w:r w:rsidR="00DE373E" w:rsidRPr="004B6EDC">
        <w:rPr>
          <w:rFonts w:asciiTheme="majorBidi" w:hAnsiTheme="majorBidi" w:cstheme="majorBidi"/>
        </w:rPr>
        <w:t>Inggris</w:t>
      </w:r>
      <w:proofErr w:type="spellEnd"/>
      <w:r w:rsidR="00DE373E" w:rsidRPr="004B6EDC">
        <w:rPr>
          <w:rFonts w:asciiTheme="majorBidi" w:hAnsiTheme="majorBidi" w:cstheme="majorBidi"/>
        </w:rPr>
        <w:t xml:space="preserve"> </w:t>
      </w:r>
      <w:proofErr w:type="spellStart"/>
      <w:r w:rsidR="00DE373E" w:rsidRPr="004B6EDC">
        <w:rPr>
          <w:rFonts w:asciiTheme="majorBidi" w:hAnsiTheme="majorBidi" w:cstheme="majorBidi"/>
        </w:rPr>
        <w:t>tersebut</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sepenuhnya</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hak</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mereka</w:t>
      </w:r>
      <w:proofErr w:type="spellEnd"/>
      <w:r w:rsidRPr="004B6EDC">
        <w:rPr>
          <w:rFonts w:asciiTheme="majorBidi" w:hAnsiTheme="majorBidi" w:cstheme="majorBidi"/>
        </w:rPr>
        <w:t xml:space="preserve"> dan Houtman tidak bisa </w:t>
      </w:r>
      <w:proofErr w:type="spellStart"/>
      <w:r w:rsidRPr="004B6EDC">
        <w:rPr>
          <w:rFonts w:asciiTheme="majorBidi" w:hAnsiTheme="majorBidi" w:cstheme="majorBidi"/>
        </w:rPr>
        <w:t>melarangnya</w:t>
      </w:r>
      <w:proofErr w:type="spellEnd"/>
      <w:r w:rsidR="00DE373E" w:rsidRPr="004B6EDC">
        <w:rPr>
          <w:rFonts w:asciiTheme="majorBidi" w:hAnsiTheme="majorBidi" w:cstheme="majorBidi"/>
        </w:rPr>
        <w:t xml:space="preserve">. </w:t>
      </w:r>
      <w:proofErr w:type="spellStart"/>
      <w:r w:rsidR="00DE373E" w:rsidRPr="004B6EDC">
        <w:rPr>
          <w:rFonts w:asciiTheme="majorBidi" w:hAnsiTheme="majorBidi" w:cstheme="majorBidi"/>
        </w:rPr>
        <w:t>Namun</w:t>
      </w:r>
      <w:proofErr w:type="spellEnd"/>
      <w:r w:rsidR="00DE373E" w:rsidRPr="004B6EDC">
        <w:rPr>
          <w:rFonts w:asciiTheme="majorBidi" w:hAnsiTheme="majorBidi" w:cstheme="majorBidi"/>
        </w:rPr>
        <w:t xml:space="preserve"> </w:t>
      </w:r>
      <w:proofErr w:type="spellStart"/>
      <w:r w:rsidR="00DE373E" w:rsidRPr="004B6EDC">
        <w:rPr>
          <w:rFonts w:asciiTheme="majorBidi" w:hAnsiTheme="majorBidi" w:cstheme="majorBidi"/>
        </w:rPr>
        <w:t>demikian</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ia</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berhasil</w:t>
      </w:r>
      <w:proofErr w:type="spellEnd"/>
      <w:r w:rsidRPr="004B6EDC">
        <w:rPr>
          <w:rFonts w:asciiTheme="majorBidi" w:hAnsiTheme="majorBidi" w:cstheme="majorBidi"/>
        </w:rPr>
        <w:t xml:space="preserve"> </w:t>
      </w:r>
      <w:proofErr w:type="spellStart"/>
      <w:r w:rsidR="00DE373E" w:rsidRPr="004B6EDC">
        <w:rPr>
          <w:rFonts w:asciiTheme="majorBidi" w:hAnsiTheme="majorBidi" w:cstheme="majorBidi"/>
        </w:rPr>
        <w:t>mempengaruhi</w:t>
      </w:r>
      <w:proofErr w:type="spellEnd"/>
      <w:r w:rsidRPr="004B6EDC">
        <w:rPr>
          <w:rFonts w:asciiTheme="majorBidi" w:hAnsiTheme="majorBidi" w:cstheme="majorBidi"/>
        </w:rPr>
        <w:t xml:space="preserve"> Sultan Ternate </w:t>
      </w:r>
      <w:proofErr w:type="spellStart"/>
      <w:r w:rsidRPr="004B6EDC">
        <w:rPr>
          <w:rFonts w:asciiTheme="majorBidi" w:hAnsiTheme="majorBidi" w:cstheme="majorBidi"/>
        </w:rPr>
        <w:t>untuk</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menghentikan</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pembangunan</w:t>
      </w:r>
      <w:proofErr w:type="spellEnd"/>
      <w:r w:rsidRPr="004B6EDC">
        <w:rPr>
          <w:rFonts w:asciiTheme="majorBidi" w:hAnsiTheme="majorBidi" w:cstheme="majorBidi"/>
        </w:rPr>
        <w:t xml:space="preserve"> </w:t>
      </w:r>
      <w:proofErr w:type="spellStart"/>
      <w:r w:rsidRPr="004B6EDC">
        <w:rPr>
          <w:rFonts w:asciiTheme="majorBidi" w:hAnsiTheme="majorBidi" w:cstheme="majorBidi"/>
        </w:rPr>
        <w:t>tersebut</w:t>
      </w:r>
      <w:proofErr w:type="spellEnd"/>
      <w:r w:rsidRPr="004B6EDC">
        <w:rPr>
          <w:rFonts w:asciiTheme="majorBidi" w:hAnsiTheme="majorBidi" w:cstheme="majorBidi"/>
        </w:rPr>
        <w:t xml:space="preserve">. </w:t>
      </w:r>
      <w:r w:rsidRPr="00C07DC0">
        <w:rPr>
          <w:rFonts w:asciiTheme="majorBidi" w:hAnsiTheme="majorBidi" w:cstheme="majorBidi"/>
          <w:lang w:val="nl-NL"/>
        </w:rPr>
        <w:lastRenderedPageBreak/>
        <w:t>Namun, ketika orang-orang Inggris mulai menghasut rakyat untuk memberontak, Houtman melarang mereka tinggal di pemukiman Belanda.</w:t>
      </w:r>
      <w:r w:rsidR="00901C97" w:rsidRPr="00C07DC0">
        <w:rPr>
          <w:rFonts w:asciiTheme="majorBidi" w:hAnsiTheme="majorBidi" w:cstheme="majorBidi"/>
          <w:lang w:val="nl-NL"/>
        </w:rPr>
        <w:t xml:space="preserve"> </w:t>
      </w:r>
    </w:p>
    <w:p w14:paraId="1635F121" w14:textId="77777777" w:rsidR="00C55E63" w:rsidRPr="00D819A7" w:rsidRDefault="00C55E63" w:rsidP="004B6EDC">
      <w:pPr>
        <w:pStyle w:val="NormalWeb"/>
        <w:spacing w:before="0" w:beforeAutospacing="0" w:after="0" w:afterAutospacing="0" w:line="360" w:lineRule="auto"/>
        <w:ind w:firstLine="567"/>
        <w:jc w:val="both"/>
        <w:rPr>
          <w:rStyle w:val="Strong"/>
          <w:rFonts w:asciiTheme="majorBidi" w:hAnsiTheme="majorBidi" w:cstheme="majorBidi"/>
          <w:b w:val="0"/>
          <w:bCs w:val="0"/>
        </w:rPr>
      </w:pPr>
      <w:r w:rsidRPr="00D819A7">
        <w:rPr>
          <w:rStyle w:val="Strong"/>
          <w:rFonts w:asciiTheme="majorBidi" w:hAnsiTheme="majorBidi" w:cstheme="majorBidi"/>
          <w:b w:val="0"/>
          <w:bCs w:val="0"/>
          <w:lang w:val="id-ID"/>
        </w:rPr>
        <w:t xml:space="preserve">Pada awal tahun 1810, armada Inggris di bawah komando Tucker mendaratkan 80 orang tentara di dekat benteng. Di bawah naungan keremangan senja, mereka berhasil memanjat tembok benteng dan menyerbu benteng, yang saat itu hanya dijaga oleh 24 tentara dan sekitar 200 pasukan Ternate, semuanya di bawah komando letnan Landouw. Letnan Landouw, yang mungkin merasa pasukannya tidak sepadan dan pesimis untuk mempertahankan benteng akhirnya menyerah, sehingga benteng jatuh ke tangan Inggris. </w:t>
      </w:r>
      <w:r w:rsidRPr="00D819A7">
        <w:rPr>
          <w:rStyle w:val="Strong"/>
          <w:rFonts w:asciiTheme="majorBidi" w:hAnsiTheme="majorBidi" w:cstheme="majorBidi"/>
          <w:b w:val="0"/>
          <w:bCs w:val="0"/>
        </w:rPr>
        <w:t xml:space="preserve">Pada </w:t>
      </w:r>
      <w:proofErr w:type="spellStart"/>
      <w:r w:rsidRPr="00D819A7">
        <w:rPr>
          <w:rStyle w:val="Strong"/>
          <w:rFonts w:asciiTheme="majorBidi" w:hAnsiTheme="majorBidi" w:cstheme="majorBidi"/>
          <w:b w:val="0"/>
          <w:bCs w:val="0"/>
        </w:rPr>
        <w:t>saat</w:t>
      </w:r>
      <w:proofErr w:type="spellEnd"/>
      <w:r w:rsidRPr="00D819A7">
        <w:rPr>
          <w:rStyle w:val="Strong"/>
          <w:rFonts w:asciiTheme="majorBidi" w:hAnsiTheme="majorBidi" w:cstheme="majorBidi"/>
          <w:b w:val="0"/>
          <w:bCs w:val="0"/>
        </w:rPr>
        <w:t xml:space="preserve"> itu </w:t>
      </w:r>
      <w:proofErr w:type="spellStart"/>
      <w:r w:rsidRPr="00D819A7">
        <w:rPr>
          <w:rStyle w:val="Strong"/>
          <w:rFonts w:asciiTheme="majorBidi" w:hAnsiTheme="majorBidi" w:cstheme="majorBidi"/>
          <w:b w:val="0"/>
          <w:bCs w:val="0"/>
        </w:rPr>
        <w:t>gubernur</w:t>
      </w:r>
      <w:proofErr w:type="spellEnd"/>
      <w:r w:rsidRPr="00D819A7">
        <w:rPr>
          <w:rStyle w:val="Strong"/>
          <w:rFonts w:asciiTheme="majorBidi" w:hAnsiTheme="majorBidi" w:cstheme="majorBidi"/>
          <w:b w:val="0"/>
          <w:bCs w:val="0"/>
        </w:rPr>
        <w:t xml:space="preserve"> </w:t>
      </w:r>
      <w:proofErr w:type="spellStart"/>
      <w:r w:rsidRPr="00D819A7">
        <w:rPr>
          <w:rStyle w:val="Strong"/>
          <w:rFonts w:asciiTheme="majorBidi" w:hAnsiTheme="majorBidi" w:cstheme="majorBidi"/>
          <w:b w:val="0"/>
          <w:bCs w:val="0"/>
        </w:rPr>
        <w:t>menyaksikan</w:t>
      </w:r>
      <w:proofErr w:type="spellEnd"/>
      <w:r w:rsidRPr="00D819A7">
        <w:rPr>
          <w:rStyle w:val="Strong"/>
          <w:rFonts w:asciiTheme="majorBidi" w:hAnsiTheme="majorBidi" w:cstheme="majorBidi"/>
          <w:b w:val="0"/>
          <w:bCs w:val="0"/>
        </w:rPr>
        <w:t xml:space="preserve"> </w:t>
      </w:r>
      <w:proofErr w:type="spellStart"/>
      <w:r w:rsidRPr="00D819A7">
        <w:rPr>
          <w:rStyle w:val="Strong"/>
          <w:rFonts w:asciiTheme="majorBidi" w:hAnsiTheme="majorBidi" w:cstheme="majorBidi"/>
          <w:b w:val="0"/>
          <w:bCs w:val="0"/>
        </w:rPr>
        <w:t>penyerahan</w:t>
      </w:r>
      <w:proofErr w:type="spellEnd"/>
      <w:r w:rsidRPr="00D819A7">
        <w:rPr>
          <w:rStyle w:val="Strong"/>
          <w:rFonts w:asciiTheme="majorBidi" w:hAnsiTheme="majorBidi" w:cstheme="majorBidi"/>
          <w:b w:val="0"/>
          <w:bCs w:val="0"/>
        </w:rPr>
        <w:t xml:space="preserve"> </w:t>
      </w:r>
      <w:proofErr w:type="spellStart"/>
      <w:r w:rsidRPr="00D819A7">
        <w:rPr>
          <w:rStyle w:val="Strong"/>
          <w:rFonts w:asciiTheme="majorBidi" w:hAnsiTheme="majorBidi" w:cstheme="majorBidi"/>
          <w:b w:val="0"/>
          <w:bCs w:val="0"/>
        </w:rPr>
        <w:t>tersebut</w:t>
      </w:r>
      <w:proofErr w:type="spellEnd"/>
      <w:r w:rsidRPr="00D819A7">
        <w:rPr>
          <w:rStyle w:val="Strong"/>
          <w:rFonts w:asciiTheme="majorBidi" w:hAnsiTheme="majorBidi" w:cstheme="majorBidi"/>
          <w:b w:val="0"/>
          <w:bCs w:val="0"/>
        </w:rPr>
        <w:t xml:space="preserve"> </w:t>
      </w:r>
      <w:proofErr w:type="spellStart"/>
      <w:r w:rsidRPr="00D819A7">
        <w:rPr>
          <w:rStyle w:val="Strong"/>
          <w:rFonts w:asciiTheme="majorBidi" w:hAnsiTheme="majorBidi" w:cstheme="majorBidi"/>
          <w:b w:val="0"/>
          <w:bCs w:val="0"/>
        </w:rPr>
        <w:t>dari</w:t>
      </w:r>
      <w:proofErr w:type="spellEnd"/>
      <w:r w:rsidRPr="00D819A7">
        <w:rPr>
          <w:rStyle w:val="Strong"/>
          <w:rFonts w:asciiTheme="majorBidi" w:hAnsiTheme="majorBidi" w:cstheme="majorBidi"/>
          <w:b w:val="0"/>
          <w:bCs w:val="0"/>
        </w:rPr>
        <w:t xml:space="preserve"> </w:t>
      </w:r>
      <w:proofErr w:type="spellStart"/>
      <w:r w:rsidRPr="00D819A7">
        <w:rPr>
          <w:rStyle w:val="Strong"/>
          <w:rFonts w:asciiTheme="majorBidi" w:hAnsiTheme="majorBidi" w:cstheme="majorBidi"/>
          <w:b w:val="0"/>
          <w:bCs w:val="0"/>
        </w:rPr>
        <w:t>sabua</w:t>
      </w:r>
      <w:proofErr w:type="spellEnd"/>
      <w:r w:rsidRPr="00D819A7">
        <w:rPr>
          <w:rStyle w:val="Strong"/>
          <w:rFonts w:asciiTheme="majorBidi" w:hAnsiTheme="majorBidi" w:cstheme="majorBidi"/>
          <w:b w:val="0"/>
          <w:bCs w:val="0"/>
        </w:rPr>
        <w:t xml:space="preserve"> </w:t>
      </w:r>
      <w:proofErr w:type="spellStart"/>
      <w:r w:rsidRPr="00D819A7">
        <w:rPr>
          <w:rStyle w:val="Strong"/>
          <w:rFonts w:asciiTheme="majorBidi" w:hAnsiTheme="majorBidi" w:cstheme="majorBidi"/>
          <w:b w:val="0"/>
          <w:bCs w:val="0"/>
        </w:rPr>
        <w:t>Talangame</w:t>
      </w:r>
      <w:proofErr w:type="spellEnd"/>
      <w:r w:rsidRPr="00D819A7">
        <w:rPr>
          <w:rStyle w:val="Strong"/>
          <w:rFonts w:asciiTheme="majorBidi" w:hAnsiTheme="majorBidi" w:cstheme="majorBidi"/>
          <w:b w:val="0"/>
          <w:bCs w:val="0"/>
        </w:rPr>
        <w:t>.</w:t>
      </w:r>
    </w:p>
    <w:p w14:paraId="2E7044AC" w14:textId="77777777" w:rsidR="003A3041" w:rsidRPr="00D819A7" w:rsidRDefault="00C55E63" w:rsidP="004B6EDC">
      <w:pPr>
        <w:spacing w:after="0" w:line="360" w:lineRule="auto"/>
        <w:ind w:firstLine="567"/>
        <w:jc w:val="both"/>
        <w:rPr>
          <w:rFonts w:asciiTheme="majorBidi" w:hAnsiTheme="majorBidi" w:cstheme="majorBidi"/>
          <w:sz w:val="24"/>
          <w:szCs w:val="24"/>
          <w:lang w:val="nl-NL"/>
        </w:rPr>
      </w:pPr>
      <w:r w:rsidRPr="00D819A7">
        <w:rPr>
          <w:rStyle w:val="Strong"/>
          <w:rFonts w:asciiTheme="majorBidi" w:hAnsiTheme="majorBidi" w:cstheme="majorBidi"/>
          <w:b w:val="0"/>
          <w:bCs w:val="0"/>
          <w:sz w:val="24"/>
          <w:szCs w:val="24"/>
          <w:lang w:val="id-ID"/>
        </w:rPr>
        <w:t>Selama periode pemerintahan Inggris,  benteng ini sangat diabaikan dan</w:t>
      </w:r>
      <w:r w:rsidRPr="00D819A7">
        <w:rPr>
          <w:rStyle w:val="Strong"/>
          <w:rFonts w:asciiTheme="majorBidi" w:hAnsiTheme="majorBidi" w:cstheme="majorBidi"/>
          <w:b w:val="0"/>
          <w:bCs w:val="0"/>
          <w:sz w:val="24"/>
          <w:szCs w:val="24"/>
        </w:rPr>
        <w:t xml:space="preserve"> </w:t>
      </w:r>
      <w:r w:rsidRPr="00D819A7">
        <w:rPr>
          <w:rStyle w:val="Strong"/>
          <w:rFonts w:asciiTheme="majorBidi" w:hAnsiTheme="majorBidi" w:cstheme="majorBidi"/>
          <w:b w:val="0"/>
          <w:bCs w:val="0"/>
          <w:sz w:val="24"/>
          <w:szCs w:val="24"/>
          <w:lang w:val="id-ID"/>
        </w:rPr>
        <w:t>hanya ditempati oleh beberapa orang pasukan</w:t>
      </w:r>
      <w:r w:rsidRPr="00D819A7">
        <w:rPr>
          <w:rStyle w:val="Strong"/>
          <w:rFonts w:asciiTheme="majorBidi" w:hAnsiTheme="majorBidi" w:cstheme="majorBidi"/>
          <w:b w:val="0"/>
          <w:bCs w:val="0"/>
          <w:sz w:val="24"/>
          <w:szCs w:val="24"/>
        </w:rPr>
        <w:t>.</w:t>
      </w:r>
      <w:r w:rsidRPr="00D819A7">
        <w:rPr>
          <w:rStyle w:val="Strong"/>
          <w:rFonts w:asciiTheme="majorBidi" w:hAnsiTheme="majorBidi" w:cstheme="majorBidi"/>
          <w:b w:val="0"/>
          <w:bCs w:val="0"/>
          <w:sz w:val="24"/>
          <w:szCs w:val="24"/>
          <w:lang w:val="id-ID"/>
        </w:rPr>
        <w:t xml:space="preserve"> Pada tahun 1843, di bawah pemerintahan Residen D. F. H. Helbach, benteng ini dibongkar.</w:t>
      </w:r>
      <w:r w:rsidR="00AF2D45" w:rsidRPr="00D819A7">
        <w:rPr>
          <w:rStyle w:val="Strong"/>
          <w:rFonts w:asciiTheme="majorBidi" w:hAnsiTheme="majorBidi" w:cstheme="majorBidi"/>
          <w:b w:val="0"/>
          <w:bCs w:val="0"/>
          <w:sz w:val="24"/>
          <w:szCs w:val="24"/>
        </w:rPr>
        <w:t xml:space="preserve"> </w:t>
      </w:r>
      <w:r w:rsidR="003A3041" w:rsidRPr="00D819A7">
        <w:rPr>
          <w:rFonts w:asciiTheme="majorBidi" w:hAnsiTheme="majorBidi" w:cstheme="majorBidi"/>
          <w:sz w:val="24"/>
          <w:szCs w:val="24"/>
          <w:lang w:val="nl-NL"/>
        </w:rPr>
        <w:t>(Leod, 1921, 294 – 296)</w:t>
      </w:r>
    </w:p>
    <w:p w14:paraId="2407517A" w14:textId="77777777" w:rsidR="00C55E63" w:rsidRPr="00D819A7" w:rsidRDefault="00C55E63" w:rsidP="004B6EDC">
      <w:pPr>
        <w:pStyle w:val="NormalWeb"/>
        <w:spacing w:before="0" w:beforeAutospacing="0" w:after="0" w:afterAutospacing="0" w:line="360" w:lineRule="auto"/>
        <w:ind w:firstLine="567"/>
        <w:jc w:val="both"/>
        <w:rPr>
          <w:rFonts w:asciiTheme="majorBidi" w:hAnsiTheme="majorBidi" w:cstheme="majorBidi"/>
        </w:rPr>
      </w:pPr>
    </w:p>
    <w:p w14:paraId="406255BC" w14:textId="0777A7B4" w:rsidR="00BB2A62" w:rsidRPr="002B05D2" w:rsidRDefault="002B05D2" w:rsidP="004B6EDC">
      <w:pPr>
        <w:spacing w:after="0" w:line="360" w:lineRule="auto"/>
        <w:jc w:val="both"/>
        <w:rPr>
          <w:rFonts w:asciiTheme="majorBidi" w:hAnsiTheme="majorBidi" w:cstheme="majorBidi"/>
          <w:b/>
          <w:bCs/>
          <w:sz w:val="24"/>
          <w:szCs w:val="24"/>
        </w:rPr>
      </w:pPr>
      <w:r w:rsidRPr="002B05D2">
        <w:rPr>
          <w:rFonts w:asciiTheme="majorBidi" w:hAnsiTheme="majorBidi" w:cstheme="majorBidi"/>
          <w:b/>
          <w:bCs/>
          <w:sz w:val="24"/>
          <w:szCs w:val="24"/>
        </w:rPr>
        <w:t>Kesimpulan</w:t>
      </w:r>
    </w:p>
    <w:p w14:paraId="1872320F" w14:textId="77777777" w:rsidR="002B05D2" w:rsidRDefault="002B05D2" w:rsidP="002B05D2">
      <w:pPr>
        <w:pStyle w:val="isselectedend"/>
        <w:spacing w:before="0" w:beforeAutospacing="0" w:after="0" w:afterAutospacing="0" w:line="360" w:lineRule="auto"/>
        <w:jc w:val="both"/>
      </w:pPr>
      <w:proofErr w:type="spellStart"/>
      <w:r>
        <w:t>Benteng</w:t>
      </w:r>
      <w:proofErr w:type="spellEnd"/>
      <w:r>
        <w:t xml:space="preserve"> Kalamata </w:t>
      </w:r>
      <w:proofErr w:type="spellStart"/>
      <w:r>
        <w:t>merupakan</w:t>
      </w:r>
      <w:proofErr w:type="spellEnd"/>
      <w:r>
        <w:t xml:space="preserve"> salah </w:t>
      </w:r>
      <w:proofErr w:type="spellStart"/>
      <w:r>
        <w:t>satu</w:t>
      </w:r>
      <w:proofErr w:type="spellEnd"/>
      <w:r>
        <w:t xml:space="preserve"> </w:t>
      </w:r>
      <w:proofErr w:type="spellStart"/>
      <w:r>
        <w:t>tinggalan</w:t>
      </w:r>
      <w:proofErr w:type="spellEnd"/>
      <w:r>
        <w:t xml:space="preserve"> </w:t>
      </w:r>
      <w:proofErr w:type="spellStart"/>
      <w:r>
        <w:t>arsitektur</w:t>
      </w:r>
      <w:proofErr w:type="spellEnd"/>
      <w:r>
        <w:t xml:space="preserve"> </w:t>
      </w:r>
      <w:proofErr w:type="spellStart"/>
      <w:r>
        <w:t>kolonial</w:t>
      </w:r>
      <w:proofErr w:type="spellEnd"/>
      <w:r>
        <w:t xml:space="preserve"> yang </w:t>
      </w:r>
      <w:proofErr w:type="spellStart"/>
      <w:r>
        <w:t>memiliki</w:t>
      </w:r>
      <w:proofErr w:type="spellEnd"/>
      <w:r>
        <w:t xml:space="preserve"> arti </w:t>
      </w:r>
      <w:proofErr w:type="spellStart"/>
      <w:r>
        <w:t>penting</w:t>
      </w:r>
      <w:proofErr w:type="spellEnd"/>
      <w:r>
        <w:t xml:space="preserve"> </w:t>
      </w:r>
      <w:proofErr w:type="spellStart"/>
      <w:r>
        <w:t>dalam</w:t>
      </w:r>
      <w:proofErr w:type="spellEnd"/>
      <w:r>
        <w:t xml:space="preserve"> </w:t>
      </w:r>
      <w:proofErr w:type="spellStart"/>
      <w:r>
        <w:t>sejarah</w:t>
      </w:r>
      <w:proofErr w:type="spellEnd"/>
      <w:r>
        <w:t xml:space="preserve"> Maluku Utara. </w:t>
      </w:r>
      <w:proofErr w:type="spellStart"/>
      <w:r>
        <w:t>Pembangunannya</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dilepaskan</w:t>
      </w:r>
      <w:proofErr w:type="spellEnd"/>
      <w:r>
        <w:t xml:space="preserve"> </w:t>
      </w:r>
      <w:proofErr w:type="spellStart"/>
      <w:r>
        <w:t>dari</w:t>
      </w:r>
      <w:proofErr w:type="spellEnd"/>
      <w:r>
        <w:t xml:space="preserve"> </w:t>
      </w:r>
      <w:proofErr w:type="spellStart"/>
      <w:r>
        <w:t>persaingan</w:t>
      </w:r>
      <w:proofErr w:type="spellEnd"/>
      <w:r>
        <w:t xml:space="preserve"> </w:t>
      </w:r>
      <w:proofErr w:type="spellStart"/>
      <w:r>
        <w:t>bangsa-bangsa</w:t>
      </w:r>
      <w:proofErr w:type="spellEnd"/>
      <w:r>
        <w:t xml:space="preserve"> </w:t>
      </w:r>
      <w:proofErr w:type="spellStart"/>
      <w:r>
        <w:t>Eropa</w:t>
      </w:r>
      <w:proofErr w:type="spellEnd"/>
      <w:r>
        <w:t xml:space="preserve"> </w:t>
      </w:r>
      <w:proofErr w:type="spellStart"/>
      <w:r>
        <w:t>dalam</w:t>
      </w:r>
      <w:proofErr w:type="spellEnd"/>
      <w:r>
        <w:t xml:space="preserve"> </w:t>
      </w:r>
      <w:proofErr w:type="spellStart"/>
      <w:r>
        <w:t>menguasai</w:t>
      </w:r>
      <w:proofErr w:type="spellEnd"/>
      <w:r>
        <w:t xml:space="preserve"> </w:t>
      </w:r>
      <w:proofErr w:type="spellStart"/>
      <w:r>
        <w:t>perdagangan</w:t>
      </w:r>
      <w:proofErr w:type="spellEnd"/>
      <w:r>
        <w:t xml:space="preserve"> </w:t>
      </w:r>
      <w:proofErr w:type="spellStart"/>
      <w:r>
        <w:t>rempah-rempah</w:t>
      </w:r>
      <w:proofErr w:type="spellEnd"/>
      <w:r>
        <w:t xml:space="preserve">, </w:t>
      </w:r>
      <w:proofErr w:type="spellStart"/>
      <w:r>
        <w:t>khususnya</w:t>
      </w:r>
      <w:proofErr w:type="spellEnd"/>
      <w:r>
        <w:t xml:space="preserve"> </w:t>
      </w:r>
      <w:proofErr w:type="spellStart"/>
      <w:r>
        <w:t>cengkih</w:t>
      </w:r>
      <w:proofErr w:type="spellEnd"/>
      <w:r>
        <w:t xml:space="preserve">, di </w:t>
      </w:r>
      <w:proofErr w:type="spellStart"/>
      <w:r>
        <w:t>Kepulauan</w:t>
      </w:r>
      <w:proofErr w:type="spellEnd"/>
      <w:r>
        <w:t xml:space="preserve"> Maluku pada </w:t>
      </w:r>
      <w:proofErr w:type="spellStart"/>
      <w:r>
        <w:t>abad</w:t>
      </w:r>
      <w:proofErr w:type="spellEnd"/>
      <w:r>
        <w:t xml:space="preserve"> ke-16 </w:t>
      </w:r>
      <w:proofErr w:type="spellStart"/>
      <w:r>
        <w:t>hingga</w:t>
      </w:r>
      <w:proofErr w:type="spellEnd"/>
      <w:r>
        <w:t xml:space="preserve"> </w:t>
      </w:r>
      <w:proofErr w:type="spellStart"/>
      <w:r>
        <w:t>abad</w:t>
      </w:r>
      <w:proofErr w:type="spellEnd"/>
      <w:r>
        <w:t xml:space="preserve"> ke-17. </w:t>
      </w:r>
      <w:proofErr w:type="spellStart"/>
      <w:r>
        <w:t>Letaknya</w:t>
      </w:r>
      <w:proofErr w:type="spellEnd"/>
      <w:r>
        <w:t xml:space="preserve"> yang </w:t>
      </w:r>
      <w:proofErr w:type="spellStart"/>
      <w:r>
        <w:t>strategis</w:t>
      </w:r>
      <w:proofErr w:type="spellEnd"/>
      <w:r>
        <w:t xml:space="preserve"> di </w:t>
      </w:r>
      <w:proofErr w:type="spellStart"/>
      <w:r>
        <w:t>pesisir</w:t>
      </w:r>
      <w:proofErr w:type="spellEnd"/>
      <w:r>
        <w:t xml:space="preserve"> </w:t>
      </w:r>
      <w:proofErr w:type="spellStart"/>
      <w:r>
        <w:t>selatan</w:t>
      </w:r>
      <w:proofErr w:type="spellEnd"/>
      <w:r>
        <w:t xml:space="preserve"> Pulau Ternate </w:t>
      </w:r>
      <w:proofErr w:type="spellStart"/>
      <w:r>
        <w:t>menjadikan</w:t>
      </w:r>
      <w:proofErr w:type="spellEnd"/>
      <w:r>
        <w:t xml:space="preserve"> </w:t>
      </w:r>
      <w:proofErr w:type="spellStart"/>
      <w:r>
        <w:t>benteng</w:t>
      </w:r>
      <w:proofErr w:type="spellEnd"/>
      <w:r>
        <w:t xml:space="preserve"> </w:t>
      </w:r>
      <w:proofErr w:type="spellStart"/>
      <w:r>
        <w:t>ini</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sistem</w:t>
      </w:r>
      <w:proofErr w:type="spellEnd"/>
      <w:r>
        <w:t xml:space="preserve"> </w:t>
      </w:r>
      <w:proofErr w:type="spellStart"/>
      <w:r>
        <w:t>pertahanan</w:t>
      </w:r>
      <w:proofErr w:type="spellEnd"/>
      <w:r>
        <w:t xml:space="preserve"> dan </w:t>
      </w:r>
      <w:proofErr w:type="spellStart"/>
      <w:r>
        <w:t>pengawasan</w:t>
      </w:r>
      <w:proofErr w:type="spellEnd"/>
      <w:r>
        <w:t xml:space="preserve"> </w:t>
      </w:r>
      <w:proofErr w:type="spellStart"/>
      <w:r>
        <w:t>jalur</w:t>
      </w:r>
      <w:proofErr w:type="spellEnd"/>
      <w:r>
        <w:t xml:space="preserve"> </w:t>
      </w:r>
      <w:proofErr w:type="spellStart"/>
      <w:r>
        <w:t>pelayaran</w:t>
      </w:r>
      <w:proofErr w:type="spellEnd"/>
      <w:r>
        <w:t xml:space="preserve"> yang </w:t>
      </w:r>
      <w:proofErr w:type="spellStart"/>
      <w:r>
        <w:t>menghubungkan</w:t>
      </w:r>
      <w:proofErr w:type="spellEnd"/>
      <w:r>
        <w:t xml:space="preserve"> Ternate, Tidore, dan wilayah </w:t>
      </w:r>
      <w:proofErr w:type="spellStart"/>
      <w:r>
        <w:t>sekitarnya</w:t>
      </w:r>
      <w:proofErr w:type="spellEnd"/>
      <w:r>
        <w:t xml:space="preserve">. Sejarah </w:t>
      </w:r>
      <w:proofErr w:type="spellStart"/>
      <w:r>
        <w:t>Benteng</w:t>
      </w:r>
      <w:proofErr w:type="spellEnd"/>
      <w:r>
        <w:t xml:space="preserve"> Kalamata juga </w:t>
      </w:r>
      <w:proofErr w:type="spellStart"/>
      <w:r>
        <w:t>memperlihatkan</w:t>
      </w:r>
      <w:proofErr w:type="spellEnd"/>
      <w:r>
        <w:t xml:space="preserve"> </w:t>
      </w:r>
      <w:proofErr w:type="spellStart"/>
      <w:r>
        <w:t>dinamika</w:t>
      </w:r>
      <w:proofErr w:type="spellEnd"/>
      <w:r>
        <w:t xml:space="preserve"> </w:t>
      </w:r>
      <w:proofErr w:type="spellStart"/>
      <w:r>
        <w:t>politik</w:t>
      </w:r>
      <w:proofErr w:type="spellEnd"/>
      <w:r>
        <w:t xml:space="preserve"> </w:t>
      </w:r>
      <w:proofErr w:type="spellStart"/>
      <w:r>
        <w:t>kolonial</w:t>
      </w:r>
      <w:proofErr w:type="spellEnd"/>
      <w:r>
        <w:t xml:space="preserve"> </w:t>
      </w:r>
      <w:proofErr w:type="spellStart"/>
      <w:r>
        <w:t>melalui</w:t>
      </w:r>
      <w:proofErr w:type="spellEnd"/>
      <w:r>
        <w:t xml:space="preserve"> </w:t>
      </w:r>
      <w:proofErr w:type="spellStart"/>
      <w:r>
        <w:t>pergantian</w:t>
      </w:r>
      <w:proofErr w:type="spellEnd"/>
      <w:r>
        <w:t xml:space="preserve"> </w:t>
      </w:r>
      <w:proofErr w:type="spellStart"/>
      <w:r>
        <w:t>penguasaan</w:t>
      </w:r>
      <w:proofErr w:type="spellEnd"/>
      <w:r>
        <w:t xml:space="preserve"> </w:t>
      </w:r>
      <w:proofErr w:type="spellStart"/>
      <w:r>
        <w:t>dari</w:t>
      </w:r>
      <w:proofErr w:type="spellEnd"/>
      <w:r>
        <w:t xml:space="preserve"> </w:t>
      </w:r>
      <w:proofErr w:type="spellStart"/>
      <w:r>
        <w:t>Portugis</w:t>
      </w:r>
      <w:proofErr w:type="spellEnd"/>
      <w:r>
        <w:t xml:space="preserve"> </w:t>
      </w:r>
      <w:proofErr w:type="spellStart"/>
      <w:r>
        <w:t>kepada</w:t>
      </w:r>
      <w:proofErr w:type="spellEnd"/>
      <w:r>
        <w:t xml:space="preserve"> Spanyol dan </w:t>
      </w:r>
      <w:proofErr w:type="spellStart"/>
      <w:r>
        <w:t>kemudian</w:t>
      </w:r>
      <w:proofErr w:type="spellEnd"/>
      <w:r>
        <w:t xml:space="preserve"> Belanda, yang masing-masing </w:t>
      </w:r>
      <w:proofErr w:type="spellStart"/>
      <w:r>
        <w:t>memanfaatkan</w:t>
      </w:r>
      <w:proofErr w:type="spellEnd"/>
      <w:r>
        <w:t xml:space="preserve"> </w:t>
      </w:r>
      <w:proofErr w:type="spellStart"/>
      <w:r>
        <w:t>benteng</w:t>
      </w:r>
      <w:proofErr w:type="spellEnd"/>
      <w:r>
        <w:t xml:space="preserve"> </w:t>
      </w:r>
      <w:proofErr w:type="spellStart"/>
      <w:r>
        <w:t>tersebut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kepentingan</w:t>
      </w:r>
      <w:proofErr w:type="spellEnd"/>
      <w:r>
        <w:t xml:space="preserve"> </w:t>
      </w:r>
      <w:proofErr w:type="spellStart"/>
      <w:r>
        <w:t>militer</w:t>
      </w:r>
      <w:proofErr w:type="spellEnd"/>
      <w:r>
        <w:t xml:space="preserve"> dan </w:t>
      </w:r>
      <w:proofErr w:type="spellStart"/>
      <w:r>
        <w:t>ekonomi</w:t>
      </w:r>
      <w:proofErr w:type="spellEnd"/>
      <w:r>
        <w:t xml:space="preserve"> </w:t>
      </w:r>
      <w:proofErr w:type="spellStart"/>
      <w:r>
        <w:t>mereka</w:t>
      </w:r>
      <w:proofErr w:type="spellEnd"/>
      <w:r>
        <w:t>.</w:t>
      </w:r>
    </w:p>
    <w:p w14:paraId="6FF73353" w14:textId="77777777" w:rsidR="002B05D2" w:rsidRDefault="002B05D2" w:rsidP="002B05D2">
      <w:pPr>
        <w:pStyle w:val="isselectedend"/>
        <w:spacing w:before="0" w:beforeAutospacing="0" w:after="0" w:afterAutospacing="0" w:line="360" w:lineRule="auto"/>
        <w:ind w:firstLine="720"/>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fungsi</w:t>
      </w:r>
      <w:proofErr w:type="spellEnd"/>
      <w:r>
        <w:t xml:space="preserve"> </w:t>
      </w:r>
      <w:proofErr w:type="spellStart"/>
      <w:r>
        <w:t>Benteng</w:t>
      </w:r>
      <w:proofErr w:type="spellEnd"/>
      <w:r>
        <w:t xml:space="preserve"> Kalamata </w:t>
      </w:r>
      <w:proofErr w:type="spellStart"/>
      <w:r>
        <w:t>mengalami</w:t>
      </w:r>
      <w:proofErr w:type="spellEnd"/>
      <w:r>
        <w:t xml:space="preserve"> </w:t>
      </w:r>
      <w:proofErr w:type="spellStart"/>
      <w:r>
        <w:t>perubahan</w:t>
      </w:r>
      <w:proofErr w:type="spellEnd"/>
      <w:r>
        <w:t xml:space="preserve"> </w:t>
      </w:r>
      <w:proofErr w:type="spellStart"/>
      <w:r>
        <w:t>seiring</w:t>
      </w:r>
      <w:proofErr w:type="spellEnd"/>
      <w:r>
        <w:t xml:space="preserve"> </w:t>
      </w:r>
      <w:proofErr w:type="spellStart"/>
      <w:r>
        <w:t>dengan</w:t>
      </w:r>
      <w:proofErr w:type="spellEnd"/>
      <w:r>
        <w:t xml:space="preserve"> </w:t>
      </w:r>
      <w:proofErr w:type="spellStart"/>
      <w:r>
        <w:t>perkembangan</w:t>
      </w:r>
      <w:proofErr w:type="spellEnd"/>
      <w:r>
        <w:t xml:space="preserve"> </w:t>
      </w:r>
      <w:proofErr w:type="spellStart"/>
      <w:r>
        <w:t>situasi</w:t>
      </w:r>
      <w:proofErr w:type="spellEnd"/>
      <w:r>
        <w:t xml:space="preserve"> </w:t>
      </w:r>
      <w:proofErr w:type="spellStart"/>
      <w:r>
        <w:t>politik</w:t>
      </w:r>
      <w:proofErr w:type="spellEnd"/>
      <w:r>
        <w:t xml:space="preserve"> dan </w:t>
      </w:r>
      <w:proofErr w:type="spellStart"/>
      <w:r>
        <w:t>ekonomi</w:t>
      </w:r>
      <w:proofErr w:type="spellEnd"/>
      <w:r>
        <w:t xml:space="preserve"> di Maluku Utara. Pada masa </w:t>
      </w:r>
      <w:proofErr w:type="spellStart"/>
      <w:r>
        <w:t>kolonial</w:t>
      </w:r>
      <w:proofErr w:type="spellEnd"/>
      <w:r>
        <w:t xml:space="preserve">, </w:t>
      </w:r>
      <w:proofErr w:type="spellStart"/>
      <w:r>
        <w:t>benteng</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pusat</w:t>
      </w:r>
      <w:proofErr w:type="spellEnd"/>
      <w:r>
        <w:t xml:space="preserve"> </w:t>
      </w:r>
      <w:proofErr w:type="spellStart"/>
      <w:r>
        <w:t>pertahanan</w:t>
      </w:r>
      <w:proofErr w:type="spellEnd"/>
      <w:r>
        <w:t xml:space="preserve">, </w:t>
      </w:r>
      <w:proofErr w:type="spellStart"/>
      <w:r>
        <w:t>pengawasan</w:t>
      </w:r>
      <w:proofErr w:type="spellEnd"/>
      <w:r>
        <w:t xml:space="preserve"> </w:t>
      </w:r>
      <w:proofErr w:type="spellStart"/>
      <w:r>
        <w:t>pelayaran</w:t>
      </w:r>
      <w:proofErr w:type="spellEnd"/>
      <w:r>
        <w:t xml:space="preserve">, </w:t>
      </w:r>
      <w:proofErr w:type="spellStart"/>
      <w:r>
        <w:t>serta</w:t>
      </w:r>
      <w:proofErr w:type="spellEnd"/>
      <w:r>
        <w:t xml:space="preserve"> </w:t>
      </w:r>
      <w:proofErr w:type="spellStart"/>
      <w:r>
        <w:t>pengamanan</w:t>
      </w:r>
      <w:proofErr w:type="spellEnd"/>
      <w:r>
        <w:t xml:space="preserve"> </w:t>
      </w:r>
      <w:proofErr w:type="spellStart"/>
      <w:r>
        <w:t>kepentingan</w:t>
      </w:r>
      <w:proofErr w:type="spellEnd"/>
      <w:r>
        <w:t xml:space="preserve"> </w:t>
      </w:r>
      <w:proofErr w:type="spellStart"/>
      <w:r>
        <w:t>perdagangan</w:t>
      </w:r>
      <w:proofErr w:type="spellEnd"/>
      <w:r>
        <w:t xml:space="preserve"> </w:t>
      </w:r>
      <w:proofErr w:type="spellStart"/>
      <w:r>
        <w:t>rempah-rempah</w:t>
      </w:r>
      <w:proofErr w:type="spellEnd"/>
      <w:r>
        <w:t xml:space="preserve">. </w:t>
      </w:r>
      <w:proofErr w:type="spellStart"/>
      <w:r>
        <w:t>Memasuki</w:t>
      </w:r>
      <w:proofErr w:type="spellEnd"/>
      <w:r>
        <w:t xml:space="preserve"> masa </w:t>
      </w:r>
      <w:proofErr w:type="spellStart"/>
      <w:r>
        <w:t>setelah</w:t>
      </w:r>
      <w:proofErr w:type="spellEnd"/>
      <w:r>
        <w:t xml:space="preserve"> </w:t>
      </w:r>
      <w:proofErr w:type="spellStart"/>
      <w:r>
        <w:t>kolonialisme</w:t>
      </w:r>
      <w:proofErr w:type="spellEnd"/>
      <w:r>
        <w:t xml:space="preserve"> </w:t>
      </w:r>
      <w:proofErr w:type="spellStart"/>
      <w:r>
        <w:t>berakhir</w:t>
      </w:r>
      <w:proofErr w:type="spellEnd"/>
      <w:r>
        <w:t xml:space="preserve">, </w:t>
      </w:r>
      <w:proofErr w:type="spellStart"/>
      <w:r>
        <w:t>fungsi</w:t>
      </w:r>
      <w:proofErr w:type="spellEnd"/>
      <w:r>
        <w:t xml:space="preserve"> </w:t>
      </w:r>
      <w:proofErr w:type="spellStart"/>
      <w:r>
        <w:t>militer</w:t>
      </w:r>
      <w:proofErr w:type="spellEnd"/>
      <w:r>
        <w:t xml:space="preserve"> </w:t>
      </w:r>
      <w:proofErr w:type="spellStart"/>
      <w:r>
        <w:t>benteng</w:t>
      </w:r>
      <w:proofErr w:type="spellEnd"/>
      <w:r>
        <w:t xml:space="preserve"> </w:t>
      </w:r>
      <w:proofErr w:type="spellStart"/>
      <w:r>
        <w:lastRenderedPageBreak/>
        <w:t>semakin</w:t>
      </w:r>
      <w:proofErr w:type="spellEnd"/>
      <w:r>
        <w:t xml:space="preserve"> </w:t>
      </w:r>
      <w:proofErr w:type="spellStart"/>
      <w:r>
        <w:t>berkurang</w:t>
      </w:r>
      <w:proofErr w:type="spellEnd"/>
      <w:r>
        <w:t xml:space="preserve"> dan </w:t>
      </w:r>
      <w:proofErr w:type="spellStart"/>
      <w:r>
        <w:t>bergeser</w:t>
      </w:r>
      <w:proofErr w:type="spellEnd"/>
      <w:r>
        <w:t xml:space="preserve"> </w:t>
      </w:r>
      <w:proofErr w:type="spellStart"/>
      <w:r>
        <w:t>menjadi</w:t>
      </w:r>
      <w:proofErr w:type="spellEnd"/>
      <w:r>
        <w:t xml:space="preserve"> situs </w:t>
      </w:r>
      <w:proofErr w:type="spellStart"/>
      <w:r>
        <w:t>cagar</w:t>
      </w:r>
      <w:proofErr w:type="spellEnd"/>
      <w:r>
        <w:t xml:space="preserve"> </w:t>
      </w:r>
      <w:proofErr w:type="spellStart"/>
      <w:r>
        <w:t>budaya</w:t>
      </w:r>
      <w:proofErr w:type="spellEnd"/>
      <w:r>
        <w:t xml:space="preserve"> yang </w:t>
      </w:r>
      <w:proofErr w:type="spellStart"/>
      <w:r>
        <w:t>memiliki</w:t>
      </w:r>
      <w:proofErr w:type="spellEnd"/>
      <w:r>
        <w:t xml:space="preserve"> </w:t>
      </w:r>
      <w:proofErr w:type="spellStart"/>
      <w:r>
        <w:t>nilai</w:t>
      </w:r>
      <w:proofErr w:type="spellEnd"/>
      <w:r>
        <w:t xml:space="preserve"> </w:t>
      </w:r>
      <w:proofErr w:type="spellStart"/>
      <w:r>
        <w:t>sejarah</w:t>
      </w:r>
      <w:proofErr w:type="spellEnd"/>
      <w:r>
        <w:t xml:space="preserve">, </w:t>
      </w:r>
      <w:proofErr w:type="spellStart"/>
      <w:r>
        <w:t>pendidikan</w:t>
      </w:r>
      <w:proofErr w:type="spellEnd"/>
      <w:r>
        <w:t xml:space="preserve">, dan </w:t>
      </w:r>
      <w:proofErr w:type="spellStart"/>
      <w:r>
        <w:t>pariwisata</w:t>
      </w:r>
      <w:proofErr w:type="spellEnd"/>
      <w:r>
        <w:t xml:space="preserve">. </w:t>
      </w:r>
      <w:proofErr w:type="spellStart"/>
      <w:r>
        <w:t>Pergeseran</w:t>
      </w:r>
      <w:proofErr w:type="spellEnd"/>
      <w:r>
        <w:t xml:space="preserve"> </w:t>
      </w:r>
      <w:proofErr w:type="spellStart"/>
      <w:r>
        <w:t>fungsi</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tinggalan</w:t>
      </w:r>
      <w:proofErr w:type="spellEnd"/>
      <w:r>
        <w:t xml:space="preserve"> </w:t>
      </w:r>
      <w:proofErr w:type="spellStart"/>
      <w:r>
        <w:t>kolonial</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dipandang</w:t>
      </w:r>
      <w:proofErr w:type="spellEnd"/>
      <w:r>
        <w:t xml:space="preserve"> </w:t>
      </w:r>
      <w:proofErr w:type="spellStart"/>
      <w:r>
        <w:t>sebagai</w:t>
      </w:r>
      <w:proofErr w:type="spellEnd"/>
      <w:r>
        <w:t xml:space="preserve"> </w:t>
      </w:r>
      <w:proofErr w:type="spellStart"/>
      <w:r>
        <w:t>warisan</w:t>
      </w:r>
      <w:proofErr w:type="spellEnd"/>
      <w:r>
        <w:t xml:space="preserve"> </w:t>
      </w:r>
      <w:proofErr w:type="spellStart"/>
      <w:r>
        <w:t>fisik</w:t>
      </w:r>
      <w:proofErr w:type="spellEnd"/>
      <w:r>
        <w:t xml:space="preserve">, </w:t>
      </w:r>
      <w:proofErr w:type="spellStart"/>
      <w:r>
        <w:t>tetapi</w:t>
      </w:r>
      <w:proofErr w:type="spellEnd"/>
      <w:r>
        <w:t xml:space="preserve"> juga </w:t>
      </w:r>
      <w:proofErr w:type="spellStart"/>
      <w:r>
        <w:t>sebagai</w:t>
      </w:r>
      <w:proofErr w:type="spellEnd"/>
      <w:r>
        <w:t xml:space="preserve"> </w:t>
      </w:r>
      <w:proofErr w:type="spellStart"/>
      <w:r>
        <w:t>sumber</w:t>
      </w:r>
      <w:proofErr w:type="spellEnd"/>
      <w:r>
        <w:t xml:space="preserve"> </w:t>
      </w:r>
      <w:proofErr w:type="spellStart"/>
      <w:r>
        <w:t>pengetahuan</w:t>
      </w:r>
      <w:proofErr w:type="spellEnd"/>
      <w:r>
        <w:t xml:space="preserve"> yang </w:t>
      </w:r>
      <w:proofErr w:type="spellStart"/>
      <w:r>
        <w:t>mampu</w:t>
      </w:r>
      <w:proofErr w:type="spellEnd"/>
      <w:r>
        <w:t xml:space="preserve"> </w:t>
      </w:r>
      <w:proofErr w:type="spellStart"/>
      <w:r>
        <w:t>menjelaskan</w:t>
      </w:r>
      <w:proofErr w:type="spellEnd"/>
      <w:r>
        <w:t xml:space="preserve"> proses </w:t>
      </w:r>
      <w:proofErr w:type="spellStart"/>
      <w:r>
        <w:t>sejarah</w:t>
      </w:r>
      <w:proofErr w:type="spellEnd"/>
      <w:r>
        <w:t xml:space="preserve">, </w:t>
      </w:r>
      <w:proofErr w:type="spellStart"/>
      <w:r>
        <w:t>interaksi</w:t>
      </w:r>
      <w:proofErr w:type="spellEnd"/>
      <w:r>
        <w:t xml:space="preserve"> </w:t>
      </w:r>
      <w:proofErr w:type="spellStart"/>
      <w:r>
        <w:t>antarkekuatan</w:t>
      </w:r>
      <w:proofErr w:type="spellEnd"/>
      <w:r>
        <w:t xml:space="preserve"> </w:t>
      </w:r>
      <w:proofErr w:type="spellStart"/>
      <w:r>
        <w:t>politik</w:t>
      </w:r>
      <w:proofErr w:type="spellEnd"/>
      <w:r>
        <w:t xml:space="preserve">, </w:t>
      </w:r>
      <w:proofErr w:type="spellStart"/>
      <w:r>
        <w:t>serta</w:t>
      </w:r>
      <w:proofErr w:type="spellEnd"/>
      <w:r>
        <w:t xml:space="preserve"> </w:t>
      </w:r>
      <w:proofErr w:type="spellStart"/>
      <w:r>
        <w:t>perkembangan</w:t>
      </w:r>
      <w:proofErr w:type="spellEnd"/>
      <w:r>
        <w:t xml:space="preserve"> </w:t>
      </w:r>
      <w:proofErr w:type="spellStart"/>
      <w:r>
        <w:t>masyarakat</w:t>
      </w:r>
      <w:proofErr w:type="spellEnd"/>
      <w:r>
        <w:t xml:space="preserve"> Maluku Utara </w:t>
      </w:r>
      <w:proofErr w:type="spellStart"/>
      <w:r>
        <w:t>dari</w:t>
      </w:r>
      <w:proofErr w:type="spellEnd"/>
      <w:r>
        <w:t xml:space="preserve"> masa </w:t>
      </w:r>
      <w:proofErr w:type="spellStart"/>
      <w:r>
        <w:t>ke</w:t>
      </w:r>
      <w:proofErr w:type="spellEnd"/>
      <w:r>
        <w:t xml:space="preserve"> masa.</w:t>
      </w:r>
    </w:p>
    <w:p w14:paraId="7978FB19" w14:textId="77777777" w:rsidR="002B05D2" w:rsidRDefault="002B05D2" w:rsidP="002B05D2">
      <w:pPr>
        <w:pStyle w:val="isselectedend"/>
        <w:spacing w:before="0" w:beforeAutospacing="0" w:after="0" w:afterAutospacing="0" w:line="360" w:lineRule="auto"/>
        <w:ind w:firstLine="720"/>
        <w:jc w:val="both"/>
      </w:pPr>
      <w:proofErr w:type="spellStart"/>
      <w:r>
        <w:t>Penelitian</w:t>
      </w:r>
      <w:proofErr w:type="spellEnd"/>
      <w:r>
        <w:t xml:space="preserve"> </w:t>
      </w:r>
      <w:proofErr w:type="spellStart"/>
      <w:r>
        <w:t>ini</w:t>
      </w:r>
      <w:proofErr w:type="spellEnd"/>
      <w:r>
        <w:t xml:space="preserve"> juga </w:t>
      </w:r>
      <w:proofErr w:type="spellStart"/>
      <w:r>
        <w:t>menunjukkan</w:t>
      </w:r>
      <w:proofErr w:type="spellEnd"/>
      <w:r>
        <w:t xml:space="preserve"> </w:t>
      </w:r>
      <w:proofErr w:type="spellStart"/>
      <w:r>
        <w:t>bahwa</w:t>
      </w:r>
      <w:proofErr w:type="spellEnd"/>
      <w:r>
        <w:t xml:space="preserve"> </w:t>
      </w:r>
      <w:proofErr w:type="spellStart"/>
      <w:r>
        <w:t>keberadaan</w:t>
      </w:r>
      <w:proofErr w:type="spellEnd"/>
      <w:r>
        <w:t xml:space="preserve"> </w:t>
      </w:r>
      <w:proofErr w:type="spellStart"/>
      <w:r>
        <w:t>Benteng</w:t>
      </w:r>
      <w:proofErr w:type="spellEnd"/>
      <w:r>
        <w:t xml:space="preserve"> Kalamata </w:t>
      </w:r>
      <w:proofErr w:type="spellStart"/>
      <w:r>
        <w:t>merupakan</w:t>
      </w:r>
      <w:proofErr w:type="spellEnd"/>
      <w:r>
        <w:t xml:space="preserve"> </w:t>
      </w:r>
      <w:proofErr w:type="spellStart"/>
      <w:r>
        <w:t>bukti</w:t>
      </w:r>
      <w:proofErr w:type="spellEnd"/>
      <w:r>
        <w:t xml:space="preserve"> material </w:t>
      </w:r>
      <w:proofErr w:type="spellStart"/>
      <w:r>
        <w:t>penting</w:t>
      </w:r>
      <w:proofErr w:type="spellEnd"/>
      <w:r>
        <w:t xml:space="preserve"> yang </w:t>
      </w:r>
      <w:proofErr w:type="spellStart"/>
      <w:r>
        <w:t>menggambarkan</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kekuasaan</w:t>
      </w:r>
      <w:proofErr w:type="spellEnd"/>
      <w:r>
        <w:t xml:space="preserve"> </w:t>
      </w:r>
      <w:proofErr w:type="spellStart"/>
      <w:r>
        <w:t>kolonial</w:t>
      </w:r>
      <w:proofErr w:type="spellEnd"/>
      <w:r>
        <w:t xml:space="preserve">, </w:t>
      </w:r>
      <w:proofErr w:type="spellStart"/>
      <w:r>
        <w:t>jaringan</w:t>
      </w:r>
      <w:proofErr w:type="spellEnd"/>
      <w:r>
        <w:t xml:space="preserve"> </w:t>
      </w:r>
      <w:proofErr w:type="spellStart"/>
      <w:r>
        <w:t>perdagangan</w:t>
      </w:r>
      <w:proofErr w:type="spellEnd"/>
      <w:r>
        <w:t xml:space="preserve"> global, dan </w:t>
      </w:r>
      <w:proofErr w:type="spellStart"/>
      <w:r>
        <w:t>kondisi</w:t>
      </w:r>
      <w:proofErr w:type="spellEnd"/>
      <w:r>
        <w:t xml:space="preserve"> </w:t>
      </w:r>
      <w:proofErr w:type="spellStart"/>
      <w:r>
        <w:t>geografis</w:t>
      </w:r>
      <w:proofErr w:type="spellEnd"/>
      <w:r>
        <w:t xml:space="preserve"> </w:t>
      </w:r>
      <w:proofErr w:type="spellStart"/>
      <w:r>
        <w:t>Kepulauan</w:t>
      </w:r>
      <w:proofErr w:type="spellEnd"/>
      <w:r>
        <w:t xml:space="preserve"> Maluku. </w:t>
      </w:r>
      <w:proofErr w:type="spellStart"/>
      <w:r>
        <w:t>Struktur</w:t>
      </w:r>
      <w:proofErr w:type="spellEnd"/>
      <w:r>
        <w:t xml:space="preserve"> </w:t>
      </w:r>
      <w:proofErr w:type="spellStart"/>
      <w:r>
        <w:t>arsitektur</w:t>
      </w:r>
      <w:proofErr w:type="spellEnd"/>
      <w:r>
        <w:t xml:space="preserve"> </w:t>
      </w:r>
      <w:proofErr w:type="spellStart"/>
      <w:r>
        <w:t>benteng</w:t>
      </w:r>
      <w:proofErr w:type="spellEnd"/>
      <w:r>
        <w:t xml:space="preserve">, </w:t>
      </w:r>
      <w:proofErr w:type="spellStart"/>
      <w:r>
        <w:t>lokasi</w:t>
      </w:r>
      <w:proofErr w:type="spellEnd"/>
      <w:r>
        <w:t xml:space="preserve"> </w:t>
      </w:r>
      <w:proofErr w:type="spellStart"/>
      <w:r>
        <w:t>pembangunannya</w:t>
      </w:r>
      <w:proofErr w:type="spellEnd"/>
      <w:r>
        <w:t xml:space="preserve">, </w:t>
      </w:r>
      <w:proofErr w:type="spellStart"/>
      <w:r>
        <w:t>serta</w:t>
      </w:r>
      <w:proofErr w:type="spellEnd"/>
      <w:r>
        <w:t xml:space="preserve"> </w:t>
      </w:r>
      <w:proofErr w:type="spellStart"/>
      <w:r>
        <w:t>berbagai</w:t>
      </w:r>
      <w:proofErr w:type="spellEnd"/>
      <w:r>
        <w:t xml:space="preserve"> </w:t>
      </w:r>
      <w:proofErr w:type="spellStart"/>
      <w:r>
        <w:t>perubahan</w:t>
      </w:r>
      <w:proofErr w:type="spellEnd"/>
      <w:r>
        <w:t xml:space="preserve"> yang </w:t>
      </w:r>
      <w:proofErr w:type="spellStart"/>
      <w:r>
        <w:t>dialaminya</w:t>
      </w:r>
      <w:proofErr w:type="spellEnd"/>
      <w:r>
        <w:t xml:space="preserve"> </w:t>
      </w:r>
      <w:proofErr w:type="spellStart"/>
      <w:r>
        <w:t>mencerminkan</w:t>
      </w:r>
      <w:proofErr w:type="spellEnd"/>
      <w:r>
        <w:t xml:space="preserve"> strategi </w:t>
      </w:r>
      <w:proofErr w:type="spellStart"/>
      <w:r>
        <w:t>pertahanan</w:t>
      </w:r>
      <w:proofErr w:type="spellEnd"/>
      <w:r>
        <w:t xml:space="preserve"> </w:t>
      </w:r>
      <w:proofErr w:type="spellStart"/>
      <w:r>
        <w:t>kolonial</w:t>
      </w:r>
      <w:proofErr w:type="spellEnd"/>
      <w:r>
        <w:t xml:space="preserve"> </w:t>
      </w:r>
      <w:proofErr w:type="spellStart"/>
      <w:r>
        <w:t>dalam</w:t>
      </w:r>
      <w:proofErr w:type="spellEnd"/>
      <w:r>
        <w:t xml:space="preserve"> </w:t>
      </w:r>
      <w:proofErr w:type="spellStart"/>
      <w:r>
        <w:t>mempertahankan</w:t>
      </w:r>
      <w:proofErr w:type="spellEnd"/>
      <w:r>
        <w:t xml:space="preserve"> </w:t>
      </w:r>
      <w:proofErr w:type="spellStart"/>
      <w:r>
        <w:t>dominasi</w:t>
      </w:r>
      <w:proofErr w:type="spellEnd"/>
      <w:r>
        <w:t xml:space="preserve"> </w:t>
      </w:r>
      <w:proofErr w:type="spellStart"/>
      <w:r>
        <w:t>terhadap</w:t>
      </w:r>
      <w:proofErr w:type="spellEnd"/>
      <w:r>
        <w:t xml:space="preserve"> wilayah </w:t>
      </w:r>
      <w:proofErr w:type="spellStart"/>
      <w:r>
        <w:t>penghasil</w:t>
      </w:r>
      <w:proofErr w:type="spellEnd"/>
      <w:r>
        <w:t xml:space="preserve"> </w:t>
      </w:r>
      <w:proofErr w:type="spellStart"/>
      <w:r>
        <w:t>rempah-rempah</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kajian</w:t>
      </w:r>
      <w:proofErr w:type="spellEnd"/>
      <w:r>
        <w:t xml:space="preserve"> </w:t>
      </w:r>
      <w:proofErr w:type="spellStart"/>
      <w:r>
        <w:t>terhadap</w:t>
      </w:r>
      <w:proofErr w:type="spellEnd"/>
      <w:r>
        <w:t xml:space="preserve"> </w:t>
      </w:r>
      <w:proofErr w:type="spellStart"/>
      <w:r>
        <w:t>Benteng</w:t>
      </w:r>
      <w:proofErr w:type="spellEnd"/>
      <w:r>
        <w:t xml:space="preserve"> Kalamata </w:t>
      </w:r>
      <w:proofErr w:type="spellStart"/>
      <w:r>
        <w:t>tidak</w:t>
      </w:r>
      <w:proofErr w:type="spellEnd"/>
      <w:r>
        <w:t xml:space="preserve"> </w:t>
      </w:r>
      <w:proofErr w:type="spellStart"/>
      <w:r>
        <w:t>hanya</w:t>
      </w:r>
      <w:proofErr w:type="spellEnd"/>
      <w:r>
        <w:t xml:space="preserve"> </w:t>
      </w:r>
      <w:proofErr w:type="spellStart"/>
      <w:r>
        <w:t>memberikan</w:t>
      </w:r>
      <w:proofErr w:type="spellEnd"/>
      <w:r>
        <w:t xml:space="preserve"> </w:t>
      </w:r>
      <w:proofErr w:type="spellStart"/>
      <w:r>
        <w:t>pemahaman</w:t>
      </w:r>
      <w:proofErr w:type="spellEnd"/>
      <w:r>
        <w:t xml:space="preserve"> </w:t>
      </w:r>
      <w:proofErr w:type="spellStart"/>
      <w:r>
        <w:t>mengenai</w:t>
      </w:r>
      <w:proofErr w:type="spellEnd"/>
      <w:r>
        <w:t xml:space="preserve"> </w:t>
      </w:r>
      <w:proofErr w:type="spellStart"/>
      <w:r>
        <w:t>sejarah</w:t>
      </w:r>
      <w:proofErr w:type="spellEnd"/>
      <w:r>
        <w:t xml:space="preserve"> </w:t>
      </w:r>
      <w:proofErr w:type="spellStart"/>
      <w:r>
        <w:t>lokal</w:t>
      </w:r>
      <w:proofErr w:type="spellEnd"/>
      <w:r>
        <w:t xml:space="preserve"> Ternate, </w:t>
      </w:r>
      <w:proofErr w:type="spellStart"/>
      <w:r>
        <w:t>tetapi</w:t>
      </w:r>
      <w:proofErr w:type="spellEnd"/>
      <w:r>
        <w:t xml:space="preserve"> juga </w:t>
      </w:r>
      <w:proofErr w:type="spellStart"/>
      <w:r>
        <w:t>memperkaya</w:t>
      </w:r>
      <w:proofErr w:type="spellEnd"/>
      <w:r>
        <w:t xml:space="preserve"> </w:t>
      </w:r>
      <w:proofErr w:type="spellStart"/>
      <w:r>
        <w:t>kajian</w:t>
      </w:r>
      <w:proofErr w:type="spellEnd"/>
      <w:r>
        <w:t xml:space="preserve"> </w:t>
      </w:r>
      <w:proofErr w:type="spellStart"/>
      <w:r>
        <w:t>tentang</w:t>
      </w:r>
      <w:proofErr w:type="spellEnd"/>
      <w:r>
        <w:t xml:space="preserve"> </w:t>
      </w:r>
      <w:proofErr w:type="spellStart"/>
      <w:r>
        <w:t>sejarah</w:t>
      </w:r>
      <w:proofErr w:type="spellEnd"/>
      <w:r>
        <w:t xml:space="preserve"> </w:t>
      </w:r>
      <w:proofErr w:type="spellStart"/>
      <w:r>
        <w:t>kolonial</w:t>
      </w:r>
      <w:proofErr w:type="spellEnd"/>
      <w:r>
        <w:t xml:space="preserve"> dan </w:t>
      </w:r>
      <w:proofErr w:type="spellStart"/>
      <w:r>
        <w:t>perdagangan</w:t>
      </w:r>
      <w:proofErr w:type="spellEnd"/>
      <w:r>
        <w:t xml:space="preserve"> </w:t>
      </w:r>
      <w:proofErr w:type="spellStart"/>
      <w:r>
        <w:t>maritim</w:t>
      </w:r>
      <w:proofErr w:type="spellEnd"/>
      <w:r>
        <w:t xml:space="preserve"> di Indonesia.</w:t>
      </w:r>
    </w:p>
    <w:p w14:paraId="3145E957" w14:textId="77777777" w:rsidR="002B05D2" w:rsidRDefault="002B05D2" w:rsidP="002B05D2">
      <w:pPr>
        <w:pStyle w:val="NormalWeb"/>
        <w:spacing w:before="0" w:beforeAutospacing="0" w:after="0" w:afterAutospacing="0" w:line="360" w:lineRule="auto"/>
        <w:ind w:firstLine="720"/>
        <w:jc w:val="both"/>
      </w:pPr>
      <w:r>
        <w:t xml:space="preserve">Pelestarian </w:t>
      </w:r>
      <w:proofErr w:type="spellStart"/>
      <w:r>
        <w:t>Benteng</w:t>
      </w:r>
      <w:proofErr w:type="spellEnd"/>
      <w:r>
        <w:t xml:space="preserve"> Kalamata </w:t>
      </w:r>
      <w:proofErr w:type="spellStart"/>
      <w:r>
        <w:t>memerlukan</w:t>
      </w:r>
      <w:proofErr w:type="spellEnd"/>
      <w:r>
        <w:t xml:space="preserve"> </w:t>
      </w:r>
      <w:proofErr w:type="spellStart"/>
      <w:r>
        <w:t>sinergi</w:t>
      </w:r>
      <w:proofErr w:type="spellEnd"/>
      <w:r>
        <w:t xml:space="preserve"> </w:t>
      </w:r>
      <w:proofErr w:type="spellStart"/>
      <w:r>
        <w:t>antara</w:t>
      </w:r>
      <w:proofErr w:type="spellEnd"/>
      <w:r>
        <w:t xml:space="preserve"> </w:t>
      </w:r>
      <w:proofErr w:type="spellStart"/>
      <w:r>
        <w:t>pemerintah</w:t>
      </w:r>
      <w:proofErr w:type="spellEnd"/>
      <w:r>
        <w:t xml:space="preserve">, </w:t>
      </w:r>
      <w:proofErr w:type="spellStart"/>
      <w:r>
        <w:t>akademisi</w:t>
      </w:r>
      <w:proofErr w:type="spellEnd"/>
      <w:r>
        <w:t xml:space="preserve">, </w:t>
      </w:r>
      <w:proofErr w:type="spellStart"/>
      <w:r>
        <w:t>masyarakat</w:t>
      </w:r>
      <w:proofErr w:type="spellEnd"/>
      <w:r>
        <w:t xml:space="preserve">, dan </w:t>
      </w:r>
      <w:proofErr w:type="spellStart"/>
      <w:r>
        <w:t>berbagai</w:t>
      </w:r>
      <w:proofErr w:type="spellEnd"/>
      <w:r>
        <w:t xml:space="preserve"> </w:t>
      </w:r>
      <w:proofErr w:type="spellStart"/>
      <w:r>
        <w:t>pemangku</w:t>
      </w:r>
      <w:proofErr w:type="spellEnd"/>
      <w:r>
        <w:t xml:space="preserve"> </w:t>
      </w:r>
      <w:proofErr w:type="spellStart"/>
      <w:r>
        <w:t>kepentingan</w:t>
      </w:r>
      <w:proofErr w:type="spellEnd"/>
      <w:r>
        <w:t xml:space="preserve">. Upaya </w:t>
      </w:r>
      <w:proofErr w:type="spellStart"/>
      <w:r>
        <w:t>konservasi</w:t>
      </w:r>
      <w:proofErr w:type="spellEnd"/>
      <w:r>
        <w:t xml:space="preserve"> tidak </w:t>
      </w:r>
      <w:proofErr w:type="spellStart"/>
      <w:r>
        <w:t>hanya</w:t>
      </w:r>
      <w:proofErr w:type="spellEnd"/>
      <w:r>
        <w:t xml:space="preserve"> </w:t>
      </w:r>
      <w:proofErr w:type="spellStart"/>
      <w:r>
        <w:t>diarahkan</w:t>
      </w:r>
      <w:proofErr w:type="spellEnd"/>
      <w:r>
        <w:t xml:space="preserve"> pada </w:t>
      </w:r>
      <w:proofErr w:type="spellStart"/>
      <w:r>
        <w:t>pemeliharaan</w:t>
      </w:r>
      <w:proofErr w:type="spellEnd"/>
      <w:r>
        <w:t xml:space="preserve"> </w:t>
      </w:r>
      <w:proofErr w:type="spellStart"/>
      <w:r>
        <w:t>fisik</w:t>
      </w:r>
      <w:proofErr w:type="spellEnd"/>
      <w:r>
        <w:t xml:space="preserve"> </w:t>
      </w:r>
      <w:proofErr w:type="spellStart"/>
      <w:r>
        <w:t>bangunan</w:t>
      </w:r>
      <w:proofErr w:type="spellEnd"/>
      <w:r>
        <w:t xml:space="preserve">, </w:t>
      </w:r>
      <w:proofErr w:type="spellStart"/>
      <w:r>
        <w:t>tetapi</w:t>
      </w:r>
      <w:proofErr w:type="spellEnd"/>
      <w:r>
        <w:t xml:space="preserve"> juga pada </w:t>
      </w:r>
      <w:proofErr w:type="spellStart"/>
      <w:r>
        <w:t>pengembangan</w:t>
      </w:r>
      <w:proofErr w:type="spellEnd"/>
      <w:r>
        <w:t xml:space="preserve"> </w:t>
      </w:r>
      <w:proofErr w:type="spellStart"/>
      <w:r>
        <w:t>penelitian</w:t>
      </w:r>
      <w:proofErr w:type="spellEnd"/>
      <w:r>
        <w:t xml:space="preserve">, </w:t>
      </w:r>
      <w:proofErr w:type="spellStart"/>
      <w:r>
        <w:t>pendokumentasian</w:t>
      </w:r>
      <w:proofErr w:type="spellEnd"/>
      <w:r>
        <w:t xml:space="preserve"> </w:t>
      </w:r>
      <w:proofErr w:type="spellStart"/>
      <w:r>
        <w:t>arsip</w:t>
      </w:r>
      <w:proofErr w:type="spellEnd"/>
      <w:r>
        <w:t xml:space="preserve">, </w:t>
      </w:r>
      <w:proofErr w:type="spellStart"/>
      <w:r>
        <w:t>edukasi</w:t>
      </w:r>
      <w:proofErr w:type="spellEnd"/>
      <w:r>
        <w:t xml:space="preserve"> </w:t>
      </w:r>
      <w:proofErr w:type="spellStart"/>
      <w:r>
        <w:t>publik</w:t>
      </w:r>
      <w:proofErr w:type="spellEnd"/>
      <w:r>
        <w:t xml:space="preserve">, dan </w:t>
      </w:r>
      <w:proofErr w:type="spellStart"/>
      <w:r>
        <w:t>pemanfaatan</w:t>
      </w:r>
      <w:proofErr w:type="spellEnd"/>
      <w:r>
        <w:t xml:space="preserve"> </w:t>
      </w:r>
      <w:proofErr w:type="spellStart"/>
      <w:r>
        <w:t>benteng</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pembelajaran</w:t>
      </w:r>
      <w:proofErr w:type="spellEnd"/>
      <w:r>
        <w:t xml:space="preserve"> </w:t>
      </w:r>
      <w:proofErr w:type="spellStart"/>
      <w:r>
        <w:t>sejarah</w:t>
      </w:r>
      <w:proofErr w:type="spellEnd"/>
      <w:r>
        <w:t xml:space="preserve">. Dengan </w:t>
      </w:r>
      <w:proofErr w:type="spellStart"/>
      <w:r>
        <w:t>demikian</w:t>
      </w:r>
      <w:proofErr w:type="spellEnd"/>
      <w:r>
        <w:t xml:space="preserve">, </w:t>
      </w:r>
      <w:proofErr w:type="spellStart"/>
      <w:r>
        <w:t>Benteng</w:t>
      </w:r>
      <w:proofErr w:type="spellEnd"/>
      <w:r>
        <w:t xml:space="preserve"> Kalamata </w:t>
      </w:r>
      <w:proofErr w:type="spellStart"/>
      <w:r>
        <w:t>dapat</w:t>
      </w:r>
      <w:proofErr w:type="spellEnd"/>
      <w:r>
        <w:t xml:space="preserve"> </w:t>
      </w:r>
      <w:proofErr w:type="spellStart"/>
      <w:r>
        <w:t>terus</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warisan</w:t>
      </w:r>
      <w:proofErr w:type="spellEnd"/>
      <w:r>
        <w:t xml:space="preserve"> </w:t>
      </w:r>
      <w:proofErr w:type="spellStart"/>
      <w:r>
        <w:t>budaya</w:t>
      </w:r>
      <w:proofErr w:type="spellEnd"/>
      <w:r>
        <w:t xml:space="preserve"> yang </w:t>
      </w:r>
      <w:proofErr w:type="spellStart"/>
      <w:r>
        <w:t>mampu</w:t>
      </w:r>
      <w:proofErr w:type="spellEnd"/>
      <w:r>
        <w:t xml:space="preserve"> </w:t>
      </w:r>
      <w:proofErr w:type="spellStart"/>
      <w:r>
        <w:t>memperkuat</w:t>
      </w:r>
      <w:proofErr w:type="spellEnd"/>
      <w:r>
        <w:t xml:space="preserve"> </w:t>
      </w:r>
      <w:proofErr w:type="spellStart"/>
      <w:r>
        <w:t>identitas</w:t>
      </w:r>
      <w:proofErr w:type="spellEnd"/>
      <w:r>
        <w:t xml:space="preserve"> </w:t>
      </w:r>
      <w:proofErr w:type="spellStart"/>
      <w:r>
        <w:t>sejarah</w:t>
      </w:r>
      <w:proofErr w:type="spellEnd"/>
      <w:r>
        <w:t xml:space="preserve"> Maluku Utara </w:t>
      </w:r>
      <w:proofErr w:type="spellStart"/>
      <w:r>
        <w:t>serta</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bagi</w:t>
      </w:r>
      <w:proofErr w:type="spellEnd"/>
      <w:r>
        <w:t xml:space="preserve"> </w:t>
      </w:r>
      <w:proofErr w:type="spellStart"/>
      <w:r>
        <w:t>pengembangan</w:t>
      </w:r>
      <w:proofErr w:type="spellEnd"/>
      <w:r>
        <w:t xml:space="preserve"> </w:t>
      </w:r>
      <w:proofErr w:type="spellStart"/>
      <w:r>
        <w:t>ilmu</w:t>
      </w:r>
      <w:proofErr w:type="spellEnd"/>
      <w:r>
        <w:t xml:space="preserve"> </w:t>
      </w:r>
      <w:proofErr w:type="spellStart"/>
      <w:r>
        <w:t>pengetahuan</w:t>
      </w:r>
      <w:proofErr w:type="spellEnd"/>
      <w:r>
        <w:t xml:space="preserve">, kebudayaan, dan </w:t>
      </w:r>
      <w:proofErr w:type="spellStart"/>
      <w:r>
        <w:t>pariwisata</w:t>
      </w:r>
      <w:proofErr w:type="spellEnd"/>
      <w:r>
        <w:t xml:space="preserve"> </w:t>
      </w:r>
      <w:proofErr w:type="spellStart"/>
      <w:r>
        <w:t>berkelanjutan</w:t>
      </w:r>
      <w:proofErr w:type="spellEnd"/>
      <w:r>
        <w:t>.</w:t>
      </w:r>
    </w:p>
    <w:p w14:paraId="146946C9" w14:textId="77777777" w:rsidR="002B05D2" w:rsidRPr="004B6EDC" w:rsidRDefault="002B05D2" w:rsidP="002B05D2">
      <w:pPr>
        <w:spacing w:after="0" w:line="360" w:lineRule="auto"/>
        <w:jc w:val="both"/>
        <w:rPr>
          <w:rFonts w:asciiTheme="majorBidi" w:hAnsiTheme="majorBidi" w:cstheme="majorBidi"/>
          <w:sz w:val="24"/>
          <w:szCs w:val="24"/>
        </w:rPr>
      </w:pPr>
    </w:p>
    <w:p w14:paraId="177FF334" w14:textId="77777777" w:rsidR="00BB2A62" w:rsidRPr="004B6EDC" w:rsidRDefault="00BB2A62" w:rsidP="002B05D2">
      <w:pPr>
        <w:spacing w:after="0" w:line="360" w:lineRule="auto"/>
        <w:jc w:val="both"/>
        <w:rPr>
          <w:rFonts w:asciiTheme="majorBidi" w:hAnsiTheme="majorBidi" w:cstheme="majorBidi"/>
          <w:sz w:val="24"/>
          <w:szCs w:val="24"/>
        </w:rPr>
      </w:pPr>
    </w:p>
    <w:p w14:paraId="119CB859" w14:textId="77777777" w:rsidR="00BB2A62" w:rsidRDefault="00BB2A62" w:rsidP="004B6EDC">
      <w:pPr>
        <w:spacing w:after="0" w:line="360" w:lineRule="auto"/>
        <w:rPr>
          <w:rFonts w:asciiTheme="majorBidi" w:hAnsiTheme="majorBidi" w:cstheme="majorBidi"/>
          <w:sz w:val="24"/>
          <w:szCs w:val="24"/>
        </w:rPr>
      </w:pPr>
    </w:p>
    <w:p w14:paraId="7FE18AFD" w14:textId="77777777" w:rsidR="002664E8" w:rsidRDefault="002664E8" w:rsidP="004B6EDC">
      <w:pPr>
        <w:spacing w:after="0" w:line="360" w:lineRule="auto"/>
        <w:rPr>
          <w:rFonts w:asciiTheme="majorBidi" w:hAnsiTheme="majorBidi" w:cstheme="majorBidi"/>
          <w:sz w:val="24"/>
          <w:szCs w:val="24"/>
        </w:rPr>
      </w:pPr>
    </w:p>
    <w:p w14:paraId="6BB81C97" w14:textId="77777777" w:rsidR="002664E8" w:rsidRDefault="002664E8" w:rsidP="004B6EDC">
      <w:pPr>
        <w:spacing w:after="0" w:line="360" w:lineRule="auto"/>
        <w:rPr>
          <w:rFonts w:asciiTheme="majorBidi" w:hAnsiTheme="majorBidi" w:cstheme="majorBidi"/>
          <w:sz w:val="24"/>
          <w:szCs w:val="24"/>
        </w:rPr>
      </w:pPr>
    </w:p>
    <w:p w14:paraId="22158D2C" w14:textId="77777777" w:rsidR="002664E8" w:rsidRDefault="002664E8" w:rsidP="004B6EDC">
      <w:pPr>
        <w:spacing w:after="0" w:line="360" w:lineRule="auto"/>
        <w:rPr>
          <w:rFonts w:asciiTheme="majorBidi" w:hAnsiTheme="majorBidi" w:cstheme="majorBidi"/>
          <w:sz w:val="24"/>
          <w:szCs w:val="24"/>
        </w:rPr>
      </w:pPr>
    </w:p>
    <w:p w14:paraId="2DDA0DF2" w14:textId="77777777" w:rsidR="002664E8" w:rsidRDefault="002664E8" w:rsidP="004B6EDC">
      <w:pPr>
        <w:spacing w:after="0" w:line="360" w:lineRule="auto"/>
        <w:rPr>
          <w:rFonts w:asciiTheme="majorBidi" w:hAnsiTheme="majorBidi" w:cstheme="majorBidi"/>
          <w:sz w:val="24"/>
          <w:szCs w:val="24"/>
        </w:rPr>
      </w:pPr>
    </w:p>
    <w:p w14:paraId="724AFC3E" w14:textId="77777777" w:rsidR="002664E8" w:rsidRPr="004B6EDC" w:rsidRDefault="002664E8" w:rsidP="004B6EDC">
      <w:pPr>
        <w:spacing w:after="0" w:line="360" w:lineRule="auto"/>
        <w:rPr>
          <w:rFonts w:asciiTheme="majorBidi" w:hAnsiTheme="majorBidi" w:cstheme="majorBidi"/>
          <w:sz w:val="24"/>
          <w:szCs w:val="24"/>
        </w:rPr>
      </w:pPr>
    </w:p>
    <w:p w14:paraId="4458E388" w14:textId="19E2B09B" w:rsidR="00BB2A62" w:rsidRPr="00D819A7" w:rsidRDefault="00D819A7" w:rsidP="00D819A7">
      <w:pPr>
        <w:tabs>
          <w:tab w:val="left" w:pos="965"/>
        </w:tabs>
        <w:spacing w:after="0" w:line="360" w:lineRule="auto"/>
        <w:jc w:val="center"/>
        <w:rPr>
          <w:rFonts w:asciiTheme="majorBidi" w:hAnsiTheme="majorBidi" w:cstheme="majorBidi"/>
          <w:b/>
          <w:bCs/>
          <w:sz w:val="24"/>
          <w:szCs w:val="24"/>
          <w:lang w:val="nl-NL"/>
        </w:rPr>
      </w:pPr>
      <w:r w:rsidRPr="00D819A7">
        <w:rPr>
          <w:rFonts w:asciiTheme="majorBidi" w:hAnsiTheme="majorBidi" w:cstheme="majorBidi"/>
          <w:b/>
          <w:bCs/>
          <w:sz w:val="24"/>
          <w:szCs w:val="24"/>
          <w:lang w:val="nl-NL"/>
        </w:rPr>
        <w:lastRenderedPageBreak/>
        <w:t>D</w:t>
      </w:r>
      <w:r w:rsidR="00BB2A62" w:rsidRPr="00D819A7">
        <w:rPr>
          <w:rFonts w:asciiTheme="majorBidi" w:hAnsiTheme="majorBidi" w:cstheme="majorBidi"/>
          <w:b/>
          <w:bCs/>
          <w:sz w:val="24"/>
          <w:szCs w:val="24"/>
          <w:lang w:val="nl-NL"/>
        </w:rPr>
        <w:t>AF</w:t>
      </w:r>
      <w:r w:rsidRPr="00D819A7">
        <w:rPr>
          <w:rFonts w:asciiTheme="majorBidi" w:hAnsiTheme="majorBidi" w:cstheme="majorBidi"/>
          <w:b/>
          <w:bCs/>
          <w:sz w:val="24"/>
          <w:szCs w:val="24"/>
          <w:lang w:val="nl-NL"/>
        </w:rPr>
        <w:t>T</w:t>
      </w:r>
      <w:r w:rsidR="00BB2A62" w:rsidRPr="00D819A7">
        <w:rPr>
          <w:rFonts w:asciiTheme="majorBidi" w:hAnsiTheme="majorBidi" w:cstheme="majorBidi"/>
          <w:b/>
          <w:bCs/>
          <w:sz w:val="24"/>
          <w:szCs w:val="24"/>
          <w:lang w:val="nl-NL"/>
        </w:rPr>
        <w:t xml:space="preserve">AR </w:t>
      </w:r>
      <w:r w:rsidR="002B05D2">
        <w:rPr>
          <w:rFonts w:asciiTheme="majorBidi" w:hAnsiTheme="majorBidi" w:cstheme="majorBidi"/>
          <w:b/>
          <w:bCs/>
          <w:sz w:val="24"/>
          <w:szCs w:val="24"/>
          <w:lang w:val="nl-NL"/>
        </w:rPr>
        <w:t>PUSTAKA</w:t>
      </w:r>
    </w:p>
    <w:p w14:paraId="211DB0E6" w14:textId="77777777" w:rsidR="00D819A7" w:rsidRPr="004B6EDC" w:rsidRDefault="00D819A7" w:rsidP="00D819A7">
      <w:pPr>
        <w:tabs>
          <w:tab w:val="left" w:pos="965"/>
        </w:tabs>
        <w:spacing w:after="0" w:line="240" w:lineRule="auto"/>
        <w:jc w:val="center"/>
        <w:rPr>
          <w:rFonts w:asciiTheme="majorBidi" w:hAnsiTheme="majorBidi" w:cstheme="majorBidi"/>
          <w:sz w:val="24"/>
          <w:szCs w:val="24"/>
          <w:lang w:val="nl-NL"/>
        </w:rPr>
      </w:pPr>
    </w:p>
    <w:p w14:paraId="0B182EE4" w14:textId="77777777" w:rsidR="00D819A7" w:rsidRPr="00D819A7" w:rsidRDefault="00D819A7" w:rsidP="00D819A7">
      <w:pPr>
        <w:autoSpaceDE w:val="0"/>
        <w:autoSpaceDN w:val="0"/>
        <w:adjustRightInd w:val="0"/>
        <w:spacing w:after="0" w:line="240" w:lineRule="auto"/>
        <w:ind w:left="567" w:hanging="567"/>
        <w:rPr>
          <w:rFonts w:asciiTheme="majorBidi" w:hAnsiTheme="majorBidi" w:cstheme="majorBidi"/>
          <w:b/>
          <w:bCs/>
          <w:sz w:val="24"/>
          <w:szCs w:val="24"/>
          <w:lang w:val="nl-NL"/>
        </w:rPr>
      </w:pPr>
      <w:r w:rsidRPr="00D819A7">
        <w:rPr>
          <w:rFonts w:asciiTheme="majorBidi" w:hAnsiTheme="majorBidi" w:cstheme="majorBidi"/>
          <w:sz w:val="24"/>
          <w:szCs w:val="24"/>
          <w:lang w:val="nl-NL"/>
        </w:rPr>
        <w:t xml:space="preserve">Leod. N. Mac, </w:t>
      </w:r>
      <w:r w:rsidRPr="00D819A7">
        <w:rPr>
          <w:rFonts w:asciiTheme="majorBidi" w:hAnsiTheme="majorBidi" w:cstheme="majorBidi"/>
          <w:i/>
          <w:iCs/>
          <w:sz w:val="24"/>
          <w:szCs w:val="24"/>
          <w:lang w:val="nl-NL"/>
        </w:rPr>
        <w:t>De Oost-Indische Compagnie Als Zeemogendheid In Azie</w:t>
      </w:r>
      <w:r w:rsidRPr="00D819A7">
        <w:rPr>
          <w:rFonts w:asciiTheme="majorBidi" w:hAnsiTheme="majorBidi" w:cstheme="majorBidi"/>
          <w:sz w:val="24"/>
          <w:szCs w:val="24"/>
          <w:lang w:val="nl-NL"/>
        </w:rPr>
        <w:t>, Eerste Deel (1602-1632), S-Gravenhage Martinus Nijhoff</w:t>
      </w:r>
      <w:r w:rsidRPr="00D819A7">
        <w:rPr>
          <w:rFonts w:asciiTheme="majorBidi" w:hAnsiTheme="majorBidi" w:cstheme="majorBidi"/>
          <w:b/>
          <w:bCs/>
          <w:sz w:val="24"/>
          <w:szCs w:val="24"/>
          <w:lang w:val="nl-NL"/>
        </w:rPr>
        <w:t xml:space="preserve"> </w:t>
      </w:r>
      <w:r w:rsidRPr="00D819A7">
        <w:rPr>
          <w:rFonts w:asciiTheme="majorBidi" w:hAnsiTheme="majorBidi" w:cstheme="majorBidi"/>
          <w:sz w:val="24"/>
          <w:szCs w:val="24"/>
          <w:lang w:val="nl-NL"/>
        </w:rPr>
        <w:t>1921</w:t>
      </w:r>
      <w:r w:rsidRPr="00D819A7">
        <w:rPr>
          <w:rFonts w:asciiTheme="majorBidi" w:hAnsiTheme="majorBidi" w:cstheme="majorBidi"/>
          <w:b/>
          <w:bCs/>
          <w:sz w:val="24"/>
          <w:szCs w:val="24"/>
          <w:lang w:val="nl-NL"/>
        </w:rPr>
        <w:t>.</w:t>
      </w:r>
    </w:p>
    <w:p w14:paraId="39CB914F" w14:textId="77777777" w:rsidR="00D819A7" w:rsidRPr="00D819A7" w:rsidRDefault="00D819A7" w:rsidP="00D819A7">
      <w:pPr>
        <w:autoSpaceDE w:val="0"/>
        <w:autoSpaceDN w:val="0"/>
        <w:adjustRightInd w:val="0"/>
        <w:spacing w:after="0" w:line="240" w:lineRule="auto"/>
        <w:rPr>
          <w:rFonts w:asciiTheme="majorBidi" w:hAnsiTheme="majorBidi" w:cstheme="majorBidi"/>
          <w:sz w:val="24"/>
          <w:szCs w:val="24"/>
          <w:lang w:val="nl-NL"/>
        </w:rPr>
      </w:pPr>
      <w:r w:rsidRPr="00D819A7">
        <w:rPr>
          <w:rFonts w:asciiTheme="majorBidi" w:hAnsiTheme="majorBidi" w:cstheme="majorBidi"/>
          <w:i/>
          <w:iCs/>
          <w:sz w:val="24"/>
          <w:szCs w:val="24"/>
          <w:lang w:val="nl-NL"/>
        </w:rPr>
        <w:t>De Europeers In Den Maleisciien Archipel.</w:t>
      </w:r>
      <w:r w:rsidRPr="00D819A7">
        <w:rPr>
          <w:rFonts w:asciiTheme="majorBidi" w:hAnsiTheme="majorBidi" w:cstheme="majorBidi"/>
          <w:sz w:val="24"/>
          <w:szCs w:val="24"/>
          <w:lang w:val="nl-NL"/>
        </w:rPr>
        <w:t xml:space="preserve"> Eerste Gedeelt E. 1509-1529.</w:t>
      </w:r>
    </w:p>
    <w:p w14:paraId="51924B2E" w14:textId="77777777" w:rsidR="00D819A7" w:rsidRPr="00D819A7" w:rsidRDefault="00D819A7" w:rsidP="00D819A7">
      <w:pPr>
        <w:spacing w:after="0" w:line="240" w:lineRule="auto"/>
        <w:ind w:left="567" w:hanging="567"/>
        <w:jc w:val="both"/>
        <w:rPr>
          <w:rFonts w:asciiTheme="majorBidi" w:eastAsia="Calibri" w:hAnsiTheme="majorBidi" w:cstheme="majorBidi"/>
          <w:sz w:val="24"/>
          <w:szCs w:val="24"/>
          <w:lang w:val="nl-NL"/>
        </w:rPr>
      </w:pPr>
      <w:r w:rsidRPr="00D819A7">
        <w:rPr>
          <w:rFonts w:asciiTheme="majorBidi" w:eastAsia="Calibri" w:hAnsiTheme="majorBidi" w:cstheme="majorBidi"/>
          <w:sz w:val="24"/>
          <w:szCs w:val="24"/>
          <w:lang w:val="nl-NL"/>
        </w:rPr>
        <w:t xml:space="preserve">Olivier, Jr., J, </w:t>
      </w:r>
      <w:r w:rsidRPr="00D819A7">
        <w:rPr>
          <w:rFonts w:asciiTheme="majorBidi" w:eastAsia="Calibri" w:hAnsiTheme="majorBidi" w:cstheme="majorBidi"/>
          <w:i/>
          <w:iCs/>
          <w:sz w:val="24"/>
          <w:szCs w:val="24"/>
          <w:lang w:val="nl-NL"/>
        </w:rPr>
        <w:t>Reizen in der Molukschen Archipel naar Makassar Enz, in Een Gevolg van den Gouverneur-General van Nederland’s Indie</w:t>
      </w:r>
      <w:r w:rsidRPr="00D819A7">
        <w:rPr>
          <w:rFonts w:asciiTheme="majorBidi" w:eastAsia="Calibri" w:hAnsiTheme="majorBidi" w:cstheme="majorBidi"/>
          <w:sz w:val="24"/>
          <w:szCs w:val="24"/>
          <w:lang w:val="nl-NL"/>
        </w:rPr>
        <w:t>, Amsterdam: G. J. A. Beijebinck, 1834.</w:t>
      </w:r>
    </w:p>
    <w:p w14:paraId="745B087D" w14:textId="77777777" w:rsidR="00D819A7" w:rsidRPr="00D819A7" w:rsidRDefault="00D819A7" w:rsidP="00D819A7">
      <w:pPr>
        <w:spacing w:after="0" w:line="240" w:lineRule="auto"/>
        <w:ind w:left="567" w:hanging="567"/>
        <w:jc w:val="both"/>
        <w:rPr>
          <w:rFonts w:asciiTheme="majorBidi" w:eastAsia="Calibri" w:hAnsiTheme="majorBidi" w:cstheme="majorBidi"/>
          <w:sz w:val="24"/>
          <w:szCs w:val="24"/>
        </w:rPr>
      </w:pPr>
      <w:r w:rsidRPr="00D819A7">
        <w:rPr>
          <w:rFonts w:asciiTheme="majorBidi" w:eastAsia="Calibri" w:hAnsiTheme="majorBidi" w:cstheme="majorBidi"/>
          <w:sz w:val="24"/>
          <w:szCs w:val="24"/>
        </w:rPr>
        <w:t xml:space="preserve">S. Bickmore, M. A, </w:t>
      </w:r>
      <w:r w:rsidRPr="00D819A7">
        <w:rPr>
          <w:rFonts w:asciiTheme="majorBidi" w:eastAsia="Calibri" w:hAnsiTheme="majorBidi" w:cstheme="majorBidi"/>
          <w:i/>
          <w:iCs/>
          <w:sz w:val="24"/>
          <w:szCs w:val="24"/>
        </w:rPr>
        <w:t>Travels in the East Indian Archipelago</w:t>
      </w:r>
      <w:r w:rsidRPr="00D819A7">
        <w:rPr>
          <w:rFonts w:asciiTheme="majorBidi" w:eastAsia="Calibri" w:hAnsiTheme="majorBidi" w:cstheme="majorBidi"/>
          <w:sz w:val="24"/>
          <w:szCs w:val="24"/>
        </w:rPr>
        <w:t>, New York: D. Appleton and Company 90, 92 &amp; 94 Grand Street, 1869.</w:t>
      </w:r>
    </w:p>
    <w:p w14:paraId="63618903" w14:textId="77777777" w:rsidR="00D819A7" w:rsidRPr="00D819A7" w:rsidRDefault="00D819A7" w:rsidP="00D819A7">
      <w:pPr>
        <w:spacing w:after="0" w:line="240" w:lineRule="auto"/>
        <w:ind w:left="567" w:hanging="567"/>
        <w:jc w:val="both"/>
        <w:rPr>
          <w:rFonts w:asciiTheme="majorBidi" w:eastAsia="Calibri" w:hAnsiTheme="majorBidi" w:cstheme="majorBidi"/>
          <w:sz w:val="24"/>
          <w:szCs w:val="24"/>
          <w:lang w:val="nl-NL"/>
        </w:rPr>
      </w:pPr>
      <w:r w:rsidRPr="00D819A7">
        <w:rPr>
          <w:rFonts w:asciiTheme="majorBidi" w:eastAsia="Calibri" w:hAnsiTheme="majorBidi" w:cstheme="majorBidi"/>
          <w:sz w:val="24"/>
          <w:szCs w:val="24"/>
          <w:lang w:val="nl-NL"/>
        </w:rPr>
        <w:t xml:space="preserve">van der Crab. P, </w:t>
      </w:r>
      <w:r w:rsidRPr="00D819A7">
        <w:rPr>
          <w:rFonts w:asciiTheme="majorBidi" w:eastAsia="Calibri" w:hAnsiTheme="majorBidi" w:cstheme="majorBidi"/>
          <w:i/>
          <w:iCs/>
          <w:sz w:val="24"/>
          <w:szCs w:val="24"/>
          <w:lang w:val="nl-NL"/>
        </w:rPr>
        <w:t>De  Moluksche Eilanden Reis  van Z.E den Gouverneur- generaal Charles ferdinand Pahud door in Moluksche Archipel</w:t>
      </w:r>
      <w:r w:rsidRPr="00D819A7">
        <w:rPr>
          <w:rFonts w:asciiTheme="majorBidi" w:eastAsia="Calibri" w:hAnsiTheme="majorBidi" w:cstheme="majorBidi"/>
          <w:sz w:val="24"/>
          <w:szCs w:val="24"/>
          <w:lang w:val="nl-NL"/>
        </w:rPr>
        <w:t>, Batavia: Lange &amp; Co, 1862.</w:t>
      </w:r>
    </w:p>
    <w:p w14:paraId="2FD21D9E" w14:textId="77777777" w:rsidR="00D819A7" w:rsidRPr="00D819A7" w:rsidRDefault="00D819A7" w:rsidP="00D819A7">
      <w:pPr>
        <w:autoSpaceDE w:val="0"/>
        <w:autoSpaceDN w:val="0"/>
        <w:adjustRightInd w:val="0"/>
        <w:spacing w:after="0" w:line="240" w:lineRule="auto"/>
        <w:rPr>
          <w:rFonts w:asciiTheme="majorBidi" w:hAnsiTheme="majorBidi" w:cstheme="majorBidi"/>
          <w:color w:val="404040"/>
          <w:sz w:val="24"/>
          <w:szCs w:val="24"/>
          <w:lang w:val="nl-NL"/>
        </w:rPr>
      </w:pPr>
      <w:r w:rsidRPr="00D819A7">
        <w:rPr>
          <w:rFonts w:asciiTheme="majorBidi" w:hAnsiTheme="majorBidi" w:cstheme="majorBidi"/>
          <w:i/>
          <w:iCs/>
          <w:color w:val="404040"/>
          <w:sz w:val="24"/>
          <w:szCs w:val="24"/>
          <w:lang w:val="nl-NL"/>
        </w:rPr>
        <w:t>Oudheidkundig Verslag 1921</w:t>
      </w:r>
      <w:r w:rsidRPr="00D819A7">
        <w:rPr>
          <w:rFonts w:asciiTheme="majorBidi" w:hAnsiTheme="majorBidi" w:cstheme="majorBidi"/>
          <w:color w:val="404040"/>
          <w:sz w:val="24"/>
          <w:szCs w:val="24"/>
          <w:lang w:val="nl-NL"/>
        </w:rPr>
        <w:t>, Weltevreden  Albrecht &amp; Co. S’hage M. Nijhoff</w:t>
      </w:r>
    </w:p>
    <w:p w14:paraId="2AC714F6" w14:textId="77777777" w:rsidR="00D819A7" w:rsidRPr="00D819A7" w:rsidRDefault="00D819A7" w:rsidP="00D819A7">
      <w:pPr>
        <w:autoSpaceDE w:val="0"/>
        <w:autoSpaceDN w:val="0"/>
        <w:adjustRightInd w:val="0"/>
        <w:spacing w:after="0" w:line="240" w:lineRule="auto"/>
        <w:ind w:left="567"/>
        <w:rPr>
          <w:rFonts w:asciiTheme="majorBidi" w:hAnsiTheme="majorBidi" w:cstheme="majorBidi"/>
          <w:color w:val="404040"/>
          <w:sz w:val="24"/>
          <w:szCs w:val="24"/>
          <w:lang w:val="nl-NL"/>
        </w:rPr>
      </w:pPr>
      <w:r w:rsidRPr="00D819A7">
        <w:rPr>
          <w:rFonts w:asciiTheme="majorBidi" w:hAnsiTheme="majorBidi" w:cstheme="majorBidi"/>
          <w:color w:val="404040"/>
          <w:sz w:val="24"/>
          <w:szCs w:val="24"/>
          <w:lang w:val="nl-NL"/>
        </w:rPr>
        <w:t>1922.</w:t>
      </w:r>
    </w:p>
    <w:p w14:paraId="327BDDB0" w14:textId="77777777" w:rsidR="00D819A7" w:rsidRPr="00D819A7" w:rsidRDefault="00D819A7" w:rsidP="00D819A7">
      <w:pPr>
        <w:spacing w:after="0" w:line="240" w:lineRule="auto"/>
        <w:ind w:left="567" w:hanging="567"/>
        <w:jc w:val="both"/>
        <w:rPr>
          <w:rFonts w:asciiTheme="majorBidi" w:eastAsia="Calibri" w:hAnsiTheme="majorBidi" w:cstheme="majorBidi"/>
          <w:sz w:val="24"/>
          <w:szCs w:val="24"/>
          <w:lang w:val="nl-NL"/>
        </w:rPr>
      </w:pPr>
    </w:p>
    <w:p w14:paraId="54F464E1" w14:textId="77777777" w:rsidR="00D819A7" w:rsidRPr="00D819A7" w:rsidRDefault="00D819A7" w:rsidP="004B6EDC">
      <w:pPr>
        <w:autoSpaceDE w:val="0"/>
        <w:autoSpaceDN w:val="0"/>
        <w:adjustRightInd w:val="0"/>
        <w:spacing w:after="0" w:line="360" w:lineRule="auto"/>
        <w:rPr>
          <w:rFonts w:asciiTheme="majorBidi" w:hAnsiTheme="majorBidi" w:cstheme="majorBidi"/>
          <w:sz w:val="24"/>
          <w:szCs w:val="24"/>
          <w:lang w:val="nl-NL"/>
        </w:rPr>
      </w:pPr>
    </w:p>
    <w:p w14:paraId="3ECEF191" w14:textId="77777777" w:rsidR="00BB2A62" w:rsidRPr="00D819A7" w:rsidRDefault="00BB2A62" w:rsidP="004B6EDC">
      <w:pPr>
        <w:tabs>
          <w:tab w:val="left" w:pos="965"/>
        </w:tabs>
        <w:spacing w:after="0" w:line="360" w:lineRule="auto"/>
        <w:ind w:hanging="567"/>
        <w:rPr>
          <w:rFonts w:asciiTheme="majorBidi" w:hAnsiTheme="majorBidi" w:cstheme="majorBidi"/>
          <w:sz w:val="24"/>
          <w:szCs w:val="24"/>
          <w:lang w:val="nl-NL"/>
        </w:rPr>
      </w:pPr>
    </w:p>
    <w:sectPr w:rsidR="00BB2A62" w:rsidRPr="00D819A7" w:rsidSect="002664E8">
      <w:footerReference w:type="default" r:id="rId10"/>
      <w:pgSz w:w="12240" w:h="15840"/>
      <w:pgMar w:top="1560" w:right="1701" w:bottom="1701" w:left="2268" w:header="709" w:footer="709" w:gutter="0"/>
      <w:pgNumType w:start="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3803" w14:textId="77777777" w:rsidR="00020668" w:rsidRDefault="00020668" w:rsidP="000B4D3C">
      <w:pPr>
        <w:spacing w:after="0" w:line="240" w:lineRule="auto"/>
      </w:pPr>
      <w:r>
        <w:separator/>
      </w:r>
    </w:p>
  </w:endnote>
  <w:endnote w:type="continuationSeparator" w:id="0">
    <w:p w14:paraId="0D64FD66" w14:textId="77777777" w:rsidR="00020668" w:rsidRDefault="00020668" w:rsidP="000B4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048006"/>
      <w:docPartObj>
        <w:docPartGallery w:val="Page Numbers (Bottom of Page)"/>
        <w:docPartUnique/>
      </w:docPartObj>
    </w:sdtPr>
    <w:sdtEndPr>
      <w:rPr>
        <w:rFonts w:ascii="Times New Roman" w:hAnsi="Times New Roman" w:cs="Times New Roman"/>
        <w:noProof/>
      </w:rPr>
    </w:sdtEndPr>
    <w:sdtContent>
      <w:p w14:paraId="27EE1D5E" w14:textId="4E459280" w:rsidR="002664E8" w:rsidRPr="002664E8" w:rsidRDefault="002664E8">
        <w:pPr>
          <w:pStyle w:val="Footer"/>
          <w:jc w:val="right"/>
          <w:rPr>
            <w:rFonts w:ascii="Times New Roman" w:hAnsi="Times New Roman" w:cs="Times New Roman"/>
          </w:rPr>
        </w:pPr>
        <w:r w:rsidRPr="002664E8">
          <w:rPr>
            <w:rFonts w:ascii="Times New Roman" w:hAnsi="Times New Roman" w:cs="Times New Roman"/>
          </w:rPr>
          <w:fldChar w:fldCharType="begin"/>
        </w:r>
        <w:r w:rsidRPr="002664E8">
          <w:rPr>
            <w:rFonts w:ascii="Times New Roman" w:hAnsi="Times New Roman" w:cs="Times New Roman"/>
          </w:rPr>
          <w:instrText xml:space="preserve"> PAGE   \* MERGEFORMAT </w:instrText>
        </w:r>
        <w:r w:rsidRPr="002664E8">
          <w:rPr>
            <w:rFonts w:ascii="Times New Roman" w:hAnsi="Times New Roman" w:cs="Times New Roman"/>
          </w:rPr>
          <w:fldChar w:fldCharType="separate"/>
        </w:r>
        <w:r w:rsidRPr="002664E8">
          <w:rPr>
            <w:rFonts w:ascii="Times New Roman" w:hAnsi="Times New Roman" w:cs="Times New Roman"/>
            <w:noProof/>
          </w:rPr>
          <w:t>2</w:t>
        </w:r>
        <w:r w:rsidRPr="002664E8">
          <w:rPr>
            <w:rFonts w:ascii="Times New Roman" w:hAnsi="Times New Roman" w:cs="Times New Roman"/>
            <w:noProof/>
          </w:rPr>
          <w:fldChar w:fldCharType="end"/>
        </w:r>
      </w:p>
    </w:sdtContent>
  </w:sdt>
  <w:p w14:paraId="4C679FD2" w14:textId="77777777" w:rsidR="002664E8" w:rsidRDefault="00266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7E4FC" w14:textId="77777777" w:rsidR="00020668" w:rsidRDefault="00020668" w:rsidP="000B4D3C">
      <w:pPr>
        <w:spacing w:after="0" w:line="240" w:lineRule="auto"/>
      </w:pPr>
      <w:r>
        <w:separator/>
      </w:r>
    </w:p>
  </w:footnote>
  <w:footnote w:type="continuationSeparator" w:id="0">
    <w:p w14:paraId="5C9FD904" w14:textId="77777777" w:rsidR="00020668" w:rsidRDefault="00020668" w:rsidP="000B4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91D72"/>
    <w:multiLevelType w:val="hybridMultilevel"/>
    <w:tmpl w:val="4F004816"/>
    <w:lvl w:ilvl="0" w:tplc="5268C71E">
      <w:start w:val="5"/>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267E7A57"/>
    <w:multiLevelType w:val="hybridMultilevel"/>
    <w:tmpl w:val="2CB0C650"/>
    <w:lvl w:ilvl="0" w:tplc="CC8A46A8">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D56E41"/>
    <w:multiLevelType w:val="hybridMultilevel"/>
    <w:tmpl w:val="35BCE6EA"/>
    <w:lvl w:ilvl="0" w:tplc="9FA2B7D6">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363035"/>
    <w:multiLevelType w:val="hybridMultilevel"/>
    <w:tmpl w:val="B88A098C"/>
    <w:lvl w:ilvl="0" w:tplc="BD7E11BC">
      <w:start w:val="1"/>
      <w:numFmt w:val="lowerLetter"/>
      <w:lvlText w:val="%1."/>
      <w:lvlJc w:val="left"/>
      <w:pPr>
        <w:ind w:left="1530" w:hanging="360"/>
      </w:pPr>
      <w:rPr>
        <w:b/>
        <w:i w:val="0"/>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num w:numId="1" w16cid:durableId="14652705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6295108">
    <w:abstractNumId w:val="3"/>
  </w:num>
  <w:num w:numId="3" w16cid:durableId="204023051">
    <w:abstractNumId w:val="0"/>
  </w:num>
  <w:num w:numId="4" w16cid:durableId="2035112851">
    <w:abstractNumId w:val="2"/>
  </w:num>
  <w:num w:numId="5" w16cid:durableId="2082755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702"/>
    <w:rsid w:val="00011B76"/>
    <w:rsid w:val="00020668"/>
    <w:rsid w:val="000A7E79"/>
    <w:rsid w:val="000B0864"/>
    <w:rsid w:val="000B4D3C"/>
    <w:rsid w:val="000D2702"/>
    <w:rsid w:val="00152169"/>
    <w:rsid w:val="00157116"/>
    <w:rsid w:val="002664E8"/>
    <w:rsid w:val="00273793"/>
    <w:rsid w:val="002B05D2"/>
    <w:rsid w:val="002B10C7"/>
    <w:rsid w:val="002E0958"/>
    <w:rsid w:val="002F6D84"/>
    <w:rsid w:val="0030738C"/>
    <w:rsid w:val="0031126A"/>
    <w:rsid w:val="00317507"/>
    <w:rsid w:val="00390346"/>
    <w:rsid w:val="003A3041"/>
    <w:rsid w:val="003B2191"/>
    <w:rsid w:val="003D416E"/>
    <w:rsid w:val="003E1310"/>
    <w:rsid w:val="00407732"/>
    <w:rsid w:val="0041045E"/>
    <w:rsid w:val="00416334"/>
    <w:rsid w:val="004B5766"/>
    <w:rsid w:val="004B58D2"/>
    <w:rsid w:val="004B6EDC"/>
    <w:rsid w:val="0051263D"/>
    <w:rsid w:val="005D38D2"/>
    <w:rsid w:val="006016D8"/>
    <w:rsid w:val="00671A6A"/>
    <w:rsid w:val="00674DDD"/>
    <w:rsid w:val="006C3F8B"/>
    <w:rsid w:val="006D799F"/>
    <w:rsid w:val="0072033A"/>
    <w:rsid w:val="00765E6B"/>
    <w:rsid w:val="00786B18"/>
    <w:rsid w:val="007949BB"/>
    <w:rsid w:val="008E1517"/>
    <w:rsid w:val="00901C97"/>
    <w:rsid w:val="009023F2"/>
    <w:rsid w:val="009A54EA"/>
    <w:rsid w:val="009C6572"/>
    <w:rsid w:val="009F7348"/>
    <w:rsid w:val="00A7086A"/>
    <w:rsid w:val="00AF2D45"/>
    <w:rsid w:val="00B1171B"/>
    <w:rsid w:val="00B96058"/>
    <w:rsid w:val="00BB2A62"/>
    <w:rsid w:val="00BE24D0"/>
    <w:rsid w:val="00BE40D0"/>
    <w:rsid w:val="00BE5BB5"/>
    <w:rsid w:val="00BF342C"/>
    <w:rsid w:val="00C07DC0"/>
    <w:rsid w:val="00C13C41"/>
    <w:rsid w:val="00C26355"/>
    <w:rsid w:val="00C55E63"/>
    <w:rsid w:val="00CB0CFB"/>
    <w:rsid w:val="00D2405C"/>
    <w:rsid w:val="00D52411"/>
    <w:rsid w:val="00D819A7"/>
    <w:rsid w:val="00DE373E"/>
    <w:rsid w:val="00DE51F3"/>
    <w:rsid w:val="00E04EAD"/>
    <w:rsid w:val="00E50A3E"/>
    <w:rsid w:val="00E82D22"/>
    <w:rsid w:val="00EA2EEA"/>
    <w:rsid w:val="00EC2E23"/>
    <w:rsid w:val="00FD31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19DCB"/>
  <w15:chartTrackingRefBased/>
  <w15:docId w15:val="{2FE5229F-A15A-4038-8AE0-44F7E12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04E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4EAD"/>
    <w:rPr>
      <w:b/>
      <w:bCs/>
    </w:rPr>
  </w:style>
  <w:style w:type="paragraph" w:styleId="ListParagraph">
    <w:name w:val="List Paragraph"/>
    <w:basedOn w:val="Normal"/>
    <w:uiPriority w:val="34"/>
    <w:qFormat/>
    <w:rsid w:val="00D52411"/>
    <w:pPr>
      <w:ind w:left="720"/>
      <w:contextualSpacing/>
    </w:pPr>
  </w:style>
  <w:style w:type="paragraph" w:styleId="Header">
    <w:name w:val="header"/>
    <w:basedOn w:val="Normal"/>
    <w:link w:val="HeaderChar"/>
    <w:uiPriority w:val="99"/>
    <w:unhideWhenUsed/>
    <w:rsid w:val="000B4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D3C"/>
  </w:style>
  <w:style w:type="paragraph" w:styleId="Footer">
    <w:name w:val="footer"/>
    <w:basedOn w:val="Normal"/>
    <w:link w:val="FooterChar"/>
    <w:uiPriority w:val="99"/>
    <w:unhideWhenUsed/>
    <w:rsid w:val="000B4D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D3C"/>
  </w:style>
  <w:style w:type="paragraph" w:customStyle="1" w:styleId="isselectedend">
    <w:name w:val="isselectedend"/>
    <w:basedOn w:val="Normal"/>
    <w:rsid w:val="009C6572"/>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816048">
      <w:bodyDiv w:val="1"/>
      <w:marLeft w:val="0"/>
      <w:marRight w:val="0"/>
      <w:marTop w:val="0"/>
      <w:marBottom w:val="0"/>
      <w:divBdr>
        <w:top w:val="none" w:sz="0" w:space="0" w:color="auto"/>
        <w:left w:val="none" w:sz="0" w:space="0" w:color="auto"/>
        <w:bottom w:val="none" w:sz="0" w:space="0" w:color="auto"/>
        <w:right w:val="none" w:sz="0" w:space="0" w:color="auto"/>
      </w:divBdr>
    </w:div>
    <w:div w:id="189630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2954</Words>
  <Characters>16842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IDEAPAD 310S-11AF</dc:creator>
  <cp:keywords/>
  <dc:description/>
  <cp:lastModifiedBy>petra utama</cp:lastModifiedBy>
  <cp:revision>4</cp:revision>
  <dcterms:created xsi:type="dcterms:W3CDTF">2026-07-04T02:10:00Z</dcterms:created>
  <dcterms:modified xsi:type="dcterms:W3CDTF">2026-07-05T00:13:00Z</dcterms:modified>
</cp:coreProperties>
</file>