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F9E616" w14:textId="77777777" w:rsidR="00D7634A" w:rsidRDefault="00000000" w:rsidP="007932BF">
      <w:pPr>
        <w:widowControl w:val="0"/>
        <w:pBdr>
          <w:top w:val="nil"/>
          <w:left w:val="nil"/>
          <w:bottom w:val="nil"/>
          <w:right w:val="nil"/>
          <w:between w:val="nil"/>
        </w:pBdr>
        <w:spacing w:line="276" w:lineRule="auto"/>
        <w:ind w:left="0" w:hanging="2"/>
      </w:pPr>
      <w:r>
        <w:pict w14:anchorId="5AECF0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2" type="#_x0000_t75" style="position:absolute;margin-left:0;margin-top:0;width:50pt;height:50pt;z-index:251657728;visibility:hidden">
            <v:path o:extrusionok="t"/>
            <o:lock v:ext="edit" selection="t"/>
          </v:shape>
        </w:pict>
      </w:r>
    </w:p>
    <w:p w14:paraId="394F9247" w14:textId="59046E9B" w:rsidR="00D7634A" w:rsidRPr="00C10272" w:rsidRDefault="00C10272" w:rsidP="00563C9D">
      <w:pPr>
        <w:tabs>
          <w:tab w:val="left" w:pos="1439"/>
        </w:tabs>
        <w:spacing w:before="240" w:after="240"/>
        <w:ind w:left="1" w:right="-42" w:hanging="3"/>
        <w:jc w:val="center"/>
        <w:rPr>
          <w:bCs/>
          <w:noProof/>
          <w:sz w:val="28"/>
          <w:szCs w:val="28"/>
          <w:lang w:val="id-ID"/>
        </w:rPr>
      </w:pPr>
      <w:bookmarkStart w:id="0" w:name="_Hlk172471130"/>
      <w:r w:rsidRPr="00C10272">
        <w:rPr>
          <w:bCs/>
          <w:noProof/>
          <w:sz w:val="28"/>
          <w:szCs w:val="28"/>
          <w:lang w:val="id-ID"/>
        </w:rPr>
        <w:t>ANALISIS KARAKTERISTIK BERKENDARA LALU LINTAS SEPEDA MOTOR (STUDI KASUS : REMAJA SISWA-SISWI SMA/SMK DI KOTA PAREPARE</w:t>
      </w:r>
      <w:bookmarkEnd w:id="0"/>
      <w:r w:rsidRPr="00C10272">
        <w:rPr>
          <w:bCs/>
          <w:noProof/>
          <w:sz w:val="28"/>
          <w:szCs w:val="28"/>
          <w:lang w:val="id-ID"/>
        </w:rPr>
        <w:t>)</w:t>
      </w:r>
    </w:p>
    <w:p w14:paraId="3CAB8024" w14:textId="3A22607C" w:rsidR="00D7634A" w:rsidRPr="00C10272" w:rsidRDefault="00C10272" w:rsidP="00C10272">
      <w:pPr>
        <w:ind w:left="0" w:hanging="2"/>
        <w:jc w:val="center"/>
        <w:rPr>
          <w:noProof/>
          <w:sz w:val="22"/>
          <w:szCs w:val="22"/>
          <w:lang w:val="id-ID"/>
        </w:rPr>
      </w:pPr>
      <w:r w:rsidRPr="00C10272">
        <w:rPr>
          <w:noProof/>
          <w:sz w:val="22"/>
          <w:szCs w:val="22"/>
          <w:lang w:val="id-ID"/>
        </w:rPr>
        <w:t>Andi Zulhida</w:t>
      </w:r>
      <w:r w:rsidRPr="00C10272">
        <w:rPr>
          <w:noProof/>
          <w:sz w:val="22"/>
          <w:szCs w:val="22"/>
          <w:vertAlign w:val="superscript"/>
          <w:lang w:val="id-ID"/>
        </w:rPr>
        <w:t>1*</w:t>
      </w:r>
      <w:r w:rsidRPr="00C10272">
        <w:rPr>
          <w:noProof/>
          <w:sz w:val="22"/>
          <w:szCs w:val="22"/>
          <w:lang w:val="id-ID"/>
        </w:rPr>
        <w:t>, Hakzah</w:t>
      </w:r>
      <w:r w:rsidRPr="00C10272">
        <w:rPr>
          <w:noProof/>
          <w:sz w:val="22"/>
          <w:szCs w:val="22"/>
          <w:vertAlign w:val="superscript"/>
          <w:lang w:val="id-ID"/>
        </w:rPr>
        <w:t>2</w:t>
      </w:r>
      <w:r w:rsidRPr="00C10272">
        <w:rPr>
          <w:noProof/>
          <w:sz w:val="22"/>
          <w:szCs w:val="22"/>
          <w:lang w:val="id-ID"/>
        </w:rPr>
        <w:t>, Muh. Jabir Muhammadiah</w:t>
      </w:r>
      <w:r w:rsidRPr="00C10272">
        <w:rPr>
          <w:noProof/>
          <w:sz w:val="22"/>
          <w:szCs w:val="22"/>
          <w:vertAlign w:val="superscript"/>
          <w:lang w:val="id-ID"/>
        </w:rPr>
        <w:t>3</w:t>
      </w:r>
    </w:p>
    <w:p w14:paraId="1A5FB075" w14:textId="77777777" w:rsidR="007932BF" w:rsidRDefault="00AB38BA" w:rsidP="007932BF">
      <w:pPr>
        <w:pBdr>
          <w:top w:val="nil"/>
          <w:left w:val="nil"/>
          <w:bottom w:val="nil"/>
          <w:right w:val="nil"/>
          <w:between w:val="nil"/>
        </w:pBdr>
        <w:spacing w:after="60" w:line="240" w:lineRule="auto"/>
        <w:ind w:left="0" w:hanging="2"/>
        <w:jc w:val="center"/>
        <w:rPr>
          <w:color w:val="000000"/>
          <w:sz w:val="22"/>
          <w:szCs w:val="22"/>
        </w:rPr>
      </w:pPr>
      <w:r>
        <w:rPr>
          <w:color w:val="000000"/>
          <w:sz w:val="22"/>
          <w:szCs w:val="22"/>
          <w:vertAlign w:val="superscript"/>
        </w:rPr>
        <w:t>1</w:t>
      </w:r>
      <w:r w:rsidR="007932BF">
        <w:rPr>
          <w:color w:val="000000"/>
          <w:sz w:val="22"/>
          <w:szCs w:val="22"/>
          <w:vertAlign w:val="superscript"/>
        </w:rPr>
        <w:t>,2,3</w:t>
      </w:r>
      <w:r w:rsidR="007932BF" w:rsidRPr="007932BF">
        <w:t xml:space="preserve"> </w:t>
      </w:r>
      <w:r w:rsidR="007932BF" w:rsidRPr="007932BF">
        <w:rPr>
          <w:color w:val="000000"/>
          <w:sz w:val="22"/>
          <w:szCs w:val="22"/>
        </w:rPr>
        <w:t xml:space="preserve">Program Studi Teknik </w:t>
      </w:r>
      <w:proofErr w:type="spellStart"/>
      <w:r w:rsidR="007932BF" w:rsidRPr="007932BF">
        <w:rPr>
          <w:color w:val="000000"/>
          <w:sz w:val="22"/>
          <w:szCs w:val="22"/>
        </w:rPr>
        <w:t>Sipil</w:t>
      </w:r>
      <w:proofErr w:type="spellEnd"/>
      <w:r w:rsidR="007932BF" w:rsidRPr="007932BF">
        <w:rPr>
          <w:color w:val="000000"/>
          <w:sz w:val="22"/>
          <w:szCs w:val="22"/>
        </w:rPr>
        <w:t xml:space="preserve">, </w:t>
      </w:r>
      <w:proofErr w:type="spellStart"/>
      <w:r w:rsidR="007932BF" w:rsidRPr="007932BF">
        <w:rPr>
          <w:color w:val="000000"/>
          <w:sz w:val="22"/>
          <w:szCs w:val="22"/>
        </w:rPr>
        <w:t>Fakultas</w:t>
      </w:r>
      <w:proofErr w:type="spellEnd"/>
      <w:r w:rsidR="007932BF" w:rsidRPr="007932BF">
        <w:rPr>
          <w:color w:val="000000"/>
          <w:sz w:val="22"/>
          <w:szCs w:val="22"/>
        </w:rPr>
        <w:t xml:space="preserve"> Teknik, Universitas Muhammadiyah </w:t>
      </w:r>
      <w:proofErr w:type="spellStart"/>
      <w:r w:rsidR="007932BF" w:rsidRPr="007932BF">
        <w:rPr>
          <w:color w:val="000000"/>
          <w:sz w:val="22"/>
          <w:szCs w:val="22"/>
        </w:rPr>
        <w:t>Parepare</w:t>
      </w:r>
      <w:proofErr w:type="spellEnd"/>
    </w:p>
    <w:p w14:paraId="20341D7D" w14:textId="14DFAD7F" w:rsidR="00D7634A" w:rsidRPr="00C10272" w:rsidRDefault="00AB38BA" w:rsidP="00563C9D">
      <w:pPr>
        <w:spacing w:after="240"/>
        <w:ind w:left="0" w:hanging="2"/>
        <w:jc w:val="center"/>
        <w:rPr>
          <w:noProof/>
          <w:sz w:val="18"/>
          <w:szCs w:val="18"/>
          <w:lang w:val="id-ID"/>
        </w:rPr>
      </w:pPr>
      <w:r>
        <w:rPr>
          <w:color w:val="000000"/>
          <w:sz w:val="22"/>
          <w:szCs w:val="22"/>
          <w:vertAlign w:val="superscript"/>
        </w:rPr>
        <w:t>1</w:t>
      </w:r>
      <w:r>
        <w:rPr>
          <w:color w:val="000000"/>
          <w:sz w:val="22"/>
          <w:szCs w:val="22"/>
        </w:rPr>
        <w:t>*penulis1</w:t>
      </w:r>
      <w:r w:rsidR="006E69FD">
        <w:rPr>
          <w:color w:val="000000"/>
          <w:sz w:val="22"/>
          <w:szCs w:val="22"/>
        </w:rPr>
        <w:t xml:space="preserve"> </w:t>
      </w:r>
      <w:r w:rsidR="00C10272" w:rsidRPr="00C10272">
        <w:rPr>
          <w:noProof/>
          <w:sz w:val="22"/>
          <w:szCs w:val="22"/>
          <w:lang w:val="id-ID"/>
        </w:rPr>
        <w:t>andizulhida@gmail.com</w:t>
      </w:r>
      <w:r>
        <w:rPr>
          <w:i/>
          <w:color w:val="000000"/>
          <w:sz w:val="20"/>
          <w:szCs w:val="20"/>
        </w:rPr>
        <w:tab/>
      </w:r>
    </w:p>
    <w:p w14:paraId="09ED5B57" w14:textId="6E03F94F" w:rsidR="00D7634A" w:rsidRDefault="00AB38BA" w:rsidP="00C10272">
      <w:pPr>
        <w:pBdr>
          <w:top w:val="nil"/>
          <w:left w:val="nil"/>
          <w:bottom w:val="nil"/>
          <w:right w:val="nil"/>
          <w:between w:val="nil"/>
        </w:pBdr>
        <w:spacing w:line="240" w:lineRule="auto"/>
        <w:ind w:left="0" w:hanging="2"/>
        <w:jc w:val="both"/>
        <w:rPr>
          <w:noProof/>
          <w:sz w:val="20"/>
          <w:szCs w:val="20"/>
          <w:lang w:val="id-ID"/>
        </w:rPr>
      </w:pPr>
      <w:proofErr w:type="spellStart"/>
      <w:r>
        <w:rPr>
          <w:b/>
          <w:color w:val="000000"/>
          <w:sz w:val="20"/>
          <w:szCs w:val="20"/>
        </w:rPr>
        <w:t>Abstrak</w:t>
      </w:r>
      <w:proofErr w:type="spellEnd"/>
      <w:r>
        <w:rPr>
          <w:color w:val="000000"/>
          <w:sz w:val="20"/>
          <w:szCs w:val="20"/>
        </w:rPr>
        <w:t>:</w:t>
      </w:r>
      <w:bookmarkStart w:id="1" w:name="_Hlk175331969"/>
      <w:r w:rsidR="00C10272">
        <w:rPr>
          <w:i/>
          <w:color w:val="000000"/>
          <w:sz w:val="20"/>
          <w:szCs w:val="20"/>
        </w:rPr>
        <w:t xml:space="preserve"> </w:t>
      </w:r>
      <w:r w:rsidR="00C10272" w:rsidRPr="00C10272">
        <w:rPr>
          <w:noProof/>
          <w:color w:val="1C1B10"/>
          <w:sz w:val="20"/>
          <w:szCs w:val="20"/>
          <w:lang w:val="id-ID"/>
        </w:rPr>
        <w:t>Sepeda motor banyak dipilih masyarakat sebagai moda angkutan karena kemudahan aksesnya dan lebih terjangkau, namun meningkatanya kepemilikan sepeda motor tidak diimbangi dengan meningkatnya kesadaran akan pentingnya keselamatan lalu lintas</w:t>
      </w:r>
      <w:r w:rsidR="00C10272" w:rsidRPr="00C10272">
        <w:rPr>
          <w:noProof/>
          <w:sz w:val="20"/>
          <w:szCs w:val="20"/>
          <w:lang w:val="id-ID" w:eastAsia="en-ID"/>
        </w:rPr>
        <w:t xml:space="preserve">. Karnanya dilakukan </w:t>
      </w:r>
      <w:r w:rsidR="00C10272" w:rsidRPr="00C10272">
        <w:rPr>
          <w:rFonts w:eastAsiaTheme="minorHAnsi"/>
          <w:noProof/>
          <w:sz w:val="20"/>
          <w:szCs w:val="20"/>
          <w:lang w:val="id-ID"/>
        </w:rPr>
        <w:t xml:space="preserve">penelitian yang bertujuan untuk mengidentifikasi karakter personal pada remaja pengendara motor yang terkait dengan karakteristik </w:t>
      </w:r>
      <w:r w:rsidR="00C10272" w:rsidRPr="00C10272">
        <w:rPr>
          <w:noProof/>
          <w:sz w:val="20"/>
          <w:szCs w:val="20"/>
          <w:lang w:val="id-ID"/>
        </w:rPr>
        <w:t>demografi</w:t>
      </w:r>
      <w:r w:rsidR="00C10272" w:rsidRPr="00C10272">
        <w:rPr>
          <w:rFonts w:eastAsiaTheme="minorHAnsi"/>
          <w:noProof/>
          <w:sz w:val="20"/>
          <w:szCs w:val="20"/>
          <w:lang w:val="id-ID"/>
        </w:rPr>
        <w:t xml:space="preserve">, lingkungan sosial dan karakteristik berkendara. Agar dapat mengidentifikasi penyebab terjadinya kecelakaan lalu lintas pengguna roda dua. </w:t>
      </w:r>
      <w:r w:rsidR="00C10272" w:rsidRPr="00C10272">
        <w:rPr>
          <w:noProof/>
          <w:sz w:val="20"/>
          <w:szCs w:val="20"/>
          <w:lang w:val="id-ID"/>
        </w:rPr>
        <w:t>Hasil memperlihatkan usia remaja &gt;17 tahun 56% dan &lt;17 44%. Perempuan 54% dan laki-laki 46%. Memilikan SIM C 9% dan tidak memeiliki 91%. Pernah mengalami kecelakaan 64% dan tidak pernah 36%. Jenis pelanggaran yang dilakukan adalah tidak ada SIM C 37%, tidak pakai helem 35%, sparepart motor tidak berfungsi 11%, melanggar rambu 7%, knalpot racing 6% dan bonceng &gt;2 4%. Peran orang tua terhadap keselamatan berkendra, persentasi tertinggi adalah selalu (setiap hari) diingatkan orang tuanya 194 (65%) dan terendah adalah kadang-kadang 17 (5%). Peran guru di sekolah, persentasi tertinggi adalah kadang-kadang117 (39%) dan terendah adalah tidak pernah 10 (3%). Peran sahabat, persentasi tertinggi adalah  kadang-kadang sebanyak 108 (36%), dan terendah adalah selalu (setiap hari) sebanyak 29 (10%).</w:t>
      </w:r>
      <w:bookmarkEnd w:id="1"/>
    </w:p>
    <w:p w14:paraId="36017BE0" w14:textId="77777777" w:rsidR="00C10272" w:rsidRPr="00C10272" w:rsidRDefault="00C10272" w:rsidP="00C10272">
      <w:pPr>
        <w:pBdr>
          <w:top w:val="nil"/>
          <w:left w:val="nil"/>
          <w:bottom w:val="nil"/>
          <w:right w:val="nil"/>
          <w:between w:val="nil"/>
        </w:pBdr>
        <w:spacing w:line="240" w:lineRule="auto"/>
        <w:ind w:left="0" w:hanging="2"/>
        <w:jc w:val="both"/>
        <w:rPr>
          <w:color w:val="000000"/>
          <w:sz w:val="20"/>
          <w:szCs w:val="20"/>
        </w:rPr>
      </w:pPr>
    </w:p>
    <w:p w14:paraId="33BDBF63" w14:textId="25E4DFBD" w:rsidR="00D7634A" w:rsidRPr="00C10272" w:rsidRDefault="00AB38BA" w:rsidP="00C10272">
      <w:pPr>
        <w:pBdr>
          <w:top w:val="nil"/>
          <w:left w:val="nil"/>
          <w:bottom w:val="nil"/>
          <w:right w:val="nil"/>
          <w:between w:val="nil"/>
        </w:pBdr>
        <w:spacing w:line="240" w:lineRule="auto"/>
        <w:ind w:left="0" w:hanging="2"/>
        <w:jc w:val="both"/>
        <w:rPr>
          <w:color w:val="000000"/>
          <w:sz w:val="20"/>
          <w:szCs w:val="20"/>
        </w:rPr>
      </w:pPr>
      <w:r>
        <w:rPr>
          <w:color w:val="000000"/>
          <w:sz w:val="20"/>
          <w:szCs w:val="20"/>
        </w:rPr>
        <w:t xml:space="preserve">Kata </w:t>
      </w:r>
      <w:proofErr w:type="spellStart"/>
      <w:r>
        <w:rPr>
          <w:color w:val="000000"/>
          <w:sz w:val="20"/>
          <w:szCs w:val="20"/>
        </w:rPr>
        <w:t>kunci</w:t>
      </w:r>
      <w:proofErr w:type="spellEnd"/>
      <w:r>
        <w:rPr>
          <w:color w:val="000000"/>
          <w:sz w:val="20"/>
          <w:szCs w:val="20"/>
        </w:rPr>
        <w:t xml:space="preserve">: </w:t>
      </w:r>
      <w:r w:rsidR="00C10272" w:rsidRPr="00C10272">
        <w:rPr>
          <w:noProof/>
          <w:sz w:val="20"/>
          <w:szCs w:val="20"/>
          <w:lang w:val="id-ID"/>
        </w:rPr>
        <w:t>Perilaku, Lingkungan Sosila, Keselamatan Lalu Lintas</w:t>
      </w:r>
    </w:p>
    <w:p w14:paraId="1163FD87"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4401DF3D" w14:textId="715042F4" w:rsidR="00D7634A" w:rsidRDefault="00AB38BA" w:rsidP="007932BF">
      <w:pPr>
        <w:pBdr>
          <w:top w:val="nil"/>
          <w:left w:val="nil"/>
          <w:bottom w:val="nil"/>
          <w:right w:val="nil"/>
          <w:between w:val="nil"/>
        </w:pBdr>
        <w:spacing w:line="240" w:lineRule="auto"/>
        <w:ind w:left="0" w:hanging="2"/>
        <w:jc w:val="both"/>
        <w:rPr>
          <w:i/>
          <w:color w:val="000000"/>
          <w:sz w:val="20"/>
          <w:szCs w:val="20"/>
        </w:rPr>
      </w:pPr>
      <w:r>
        <w:rPr>
          <w:b/>
          <w:i/>
          <w:color w:val="000000"/>
          <w:sz w:val="20"/>
          <w:szCs w:val="20"/>
        </w:rPr>
        <w:t>Abstract</w:t>
      </w:r>
      <w:r>
        <w:rPr>
          <w:i/>
          <w:color w:val="000000"/>
          <w:sz w:val="20"/>
          <w:szCs w:val="20"/>
        </w:rPr>
        <w:t xml:space="preserve">: </w:t>
      </w:r>
      <w:r w:rsidR="00C408A7" w:rsidRPr="00C408A7">
        <w:rPr>
          <w:i/>
          <w:color w:val="000000"/>
          <w:sz w:val="20"/>
          <w:szCs w:val="20"/>
        </w:rPr>
        <w:t>Many people choose motorbikes as a mode of transportation because they are easy to access and more affordable, but the increase in motorbike ownership is not matched by increased awareness of the importance of traffic safety. Therefore, research was conducted which aimed to identify the personal characteristics of teenage motorbike riders which were related to demographic characteristics, social environment and driving characteristics. In order to identify the causes of traffic accidents involving two-wheeled users. The results show that adolescents aged &gt;17 years are 56% and &lt;17 44%. Women 54% and men 46%. Having SIM C 9% and not having 91%. 64% have had an accident and 36% never. The types of violations committed were 37% without a C driver's license, 35% not wearing a helmet, 11% not functioning motorbike spare parts, 7% breaking signs, 6% racing exhaust and riding a motorbike &gt; 24%. The role of parents in driving safety, the highest percentage is always (every day) reminded by their parents 194 (65%) and the lowest is sometimes 17 (5%). The highest percentage of teachers' role in schools is sometimes117 (39%) and the lowest is never 10 (3%). The highest percentage of the role of friends is</w:t>
      </w:r>
      <w:r w:rsidR="00C408A7">
        <w:rPr>
          <w:i/>
          <w:color w:val="000000"/>
          <w:sz w:val="20"/>
          <w:szCs w:val="20"/>
        </w:rPr>
        <w:t>.</w:t>
      </w:r>
    </w:p>
    <w:p w14:paraId="16DDEDAC" w14:textId="77777777" w:rsidR="00D7634A" w:rsidRDefault="00D7634A" w:rsidP="007932BF">
      <w:pPr>
        <w:pBdr>
          <w:top w:val="nil"/>
          <w:left w:val="nil"/>
          <w:bottom w:val="nil"/>
          <w:right w:val="nil"/>
          <w:between w:val="nil"/>
        </w:pBdr>
        <w:spacing w:line="240" w:lineRule="auto"/>
        <w:ind w:left="0" w:hanging="2"/>
        <w:jc w:val="both"/>
        <w:rPr>
          <w:i/>
          <w:color w:val="000000"/>
          <w:sz w:val="20"/>
          <w:szCs w:val="20"/>
        </w:rPr>
      </w:pPr>
    </w:p>
    <w:p w14:paraId="03221D9D" w14:textId="77777777" w:rsidR="00C408A7" w:rsidRPr="00C408A7" w:rsidRDefault="00AB38BA" w:rsidP="00C408A7">
      <w:pPr>
        <w:pBdr>
          <w:top w:val="nil"/>
          <w:left w:val="nil"/>
          <w:bottom w:val="nil"/>
          <w:right w:val="nil"/>
          <w:between w:val="nil"/>
        </w:pBdr>
        <w:spacing w:line="240" w:lineRule="auto"/>
        <w:ind w:left="0" w:hanging="2"/>
        <w:jc w:val="both"/>
        <w:rPr>
          <w:i/>
          <w:color w:val="000000"/>
          <w:lang w:val="en-ID"/>
        </w:rPr>
      </w:pPr>
      <w:r>
        <w:rPr>
          <w:i/>
          <w:color w:val="000000"/>
          <w:sz w:val="20"/>
          <w:szCs w:val="20"/>
        </w:rPr>
        <w:t xml:space="preserve">Keywords: </w:t>
      </w:r>
      <w:r w:rsidR="00C408A7" w:rsidRPr="00C408A7">
        <w:rPr>
          <w:i/>
          <w:color w:val="000000"/>
          <w:sz w:val="20"/>
          <w:szCs w:val="20"/>
          <w:lang w:val="en"/>
        </w:rPr>
        <w:t>Behavior, Social Environment, Traffic Safety</w:t>
      </w:r>
    </w:p>
    <w:p w14:paraId="5AF39009" w14:textId="4ED6CBD4" w:rsidR="00815118" w:rsidRDefault="00815118" w:rsidP="00815118">
      <w:pPr>
        <w:pBdr>
          <w:top w:val="nil"/>
          <w:left w:val="nil"/>
          <w:bottom w:val="nil"/>
          <w:right w:val="nil"/>
          <w:between w:val="nil"/>
        </w:pBdr>
        <w:spacing w:line="240" w:lineRule="auto"/>
        <w:ind w:left="0" w:hanging="2"/>
        <w:jc w:val="both"/>
        <w:rPr>
          <w:i/>
          <w:color w:val="000000"/>
          <w:sz w:val="20"/>
          <w:szCs w:val="20"/>
        </w:rPr>
      </w:pPr>
    </w:p>
    <w:p w14:paraId="4CE99E15" w14:textId="77777777" w:rsidR="00815118" w:rsidRPr="00815118" w:rsidRDefault="00815118" w:rsidP="00815118">
      <w:pPr>
        <w:pBdr>
          <w:top w:val="nil"/>
          <w:left w:val="nil"/>
          <w:bottom w:val="nil"/>
          <w:right w:val="nil"/>
          <w:between w:val="nil"/>
        </w:pBdr>
        <w:spacing w:line="240" w:lineRule="auto"/>
        <w:ind w:left="0" w:hanging="2"/>
        <w:jc w:val="both"/>
        <w:rPr>
          <w:i/>
          <w:color w:val="000000"/>
          <w:sz w:val="20"/>
          <w:szCs w:val="20"/>
        </w:rPr>
        <w:sectPr w:rsidR="00815118" w:rsidRPr="00815118">
          <w:headerReference w:type="default" r:id="rId9"/>
          <w:footerReference w:type="default" r:id="rId10"/>
          <w:pgSz w:w="11906" w:h="16838"/>
          <w:pgMar w:top="1701" w:right="1418" w:bottom="1418" w:left="2268" w:header="709" w:footer="709" w:gutter="0"/>
          <w:pgNumType w:start="1"/>
          <w:cols w:space="720"/>
        </w:sectPr>
      </w:pPr>
    </w:p>
    <w:p w14:paraId="39626C4A" w14:textId="77777777" w:rsidR="00D7634A" w:rsidRDefault="00D7634A" w:rsidP="007932BF">
      <w:pPr>
        <w:ind w:left="0" w:hanging="2"/>
        <w:sectPr w:rsidR="00D7634A">
          <w:type w:val="continuous"/>
          <w:pgSz w:w="11906" w:h="16838"/>
          <w:pgMar w:top="1077" w:right="811" w:bottom="2438" w:left="811" w:header="709" w:footer="709" w:gutter="0"/>
          <w:cols w:space="720"/>
        </w:sectPr>
      </w:pPr>
    </w:p>
    <w:p w14:paraId="0FE11280" w14:textId="77777777" w:rsidR="00ED0C8E" w:rsidRPr="00361837" w:rsidRDefault="00AB38BA" w:rsidP="00361837">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proofErr w:type="spellStart"/>
      <w:r w:rsidRPr="007B328C">
        <w:rPr>
          <w:b/>
          <w:smallCaps/>
          <w:color w:val="000000"/>
          <w:sz w:val="22"/>
          <w:szCs w:val="22"/>
        </w:rPr>
        <w:t>Pendahuluan</w:t>
      </w:r>
      <w:proofErr w:type="spellEnd"/>
    </w:p>
    <w:p w14:paraId="00AFDC23" w14:textId="77777777" w:rsidR="00563C9D" w:rsidRPr="00563C9D" w:rsidRDefault="00563C9D" w:rsidP="00563C9D">
      <w:pPr>
        <w:pBdr>
          <w:top w:val="nil"/>
          <w:left w:val="nil"/>
          <w:bottom w:val="nil"/>
          <w:right w:val="nil"/>
          <w:between w:val="nil"/>
        </w:pBdr>
        <w:spacing w:after="240"/>
        <w:ind w:leftChars="0" w:left="0" w:firstLineChars="0" w:hanging="2"/>
        <w:jc w:val="both"/>
        <w:rPr>
          <w:noProof/>
          <w:sz w:val="22"/>
          <w:szCs w:val="22"/>
          <w:lang w:val="id-ID" w:eastAsia="en-ID"/>
        </w:rPr>
      </w:pPr>
      <w:r w:rsidRPr="00563C9D">
        <w:rPr>
          <w:noProof/>
          <w:sz w:val="22"/>
          <w:szCs w:val="22"/>
          <w:lang w:val="id-ID" w:eastAsia="en-ID"/>
        </w:rPr>
        <w:t>Kota Parepare memiliki luas 99.33 km</w:t>
      </w:r>
      <w:r w:rsidRPr="00563C9D">
        <w:rPr>
          <w:noProof/>
          <w:sz w:val="22"/>
          <w:szCs w:val="22"/>
          <w:vertAlign w:val="superscript"/>
          <w:lang w:val="id-ID" w:eastAsia="en-ID"/>
        </w:rPr>
        <w:t xml:space="preserve">2 </w:t>
      </w:r>
      <w:r w:rsidRPr="00563C9D">
        <w:rPr>
          <w:noProof/>
          <w:sz w:val="22"/>
          <w:szCs w:val="22"/>
          <w:lang w:val="id-ID" w:eastAsia="en-ID"/>
        </w:rPr>
        <w:t>dengan jumlah penduduk 157.442 jiwa dengan rincian 78.321 laki-laki dan 79.121 perempuan [1].</w:t>
      </w:r>
      <w:r w:rsidRPr="00563C9D">
        <w:rPr>
          <w:noProof/>
          <w:color w:val="1C1B10"/>
          <w:sz w:val="22"/>
          <w:szCs w:val="22"/>
          <w:lang w:val="id-ID"/>
        </w:rPr>
        <w:t xml:space="preserve"> Sepeda motor banyak dipilih masyarakat sebagai moda angkutan karena kemudahan aksesnya dan lebih terjangkau, namun meningkatanya kepemilikan sepeda motor tidak diimbangi dengan meningkatnya kesadaran keselamatan lalu lintas. T</w:t>
      </w:r>
      <w:r w:rsidRPr="00563C9D">
        <w:rPr>
          <w:noProof/>
          <w:sz w:val="22"/>
          <w:szCs w:val="22"/>
          <w:lang w:val="id-ID" w:eastAsia="en-ID"/>
        </w:rPr>
        <w:t>ercatat sebanyak 171 kasus kecelakaan yang mengakibatkan 20 orang meninggal dunia sejak periode tahun 2021-2022 [2].</w:t>
      </w:r>
    </w:p>
    <w:p w14:paraId="654B0849" w14:textId="77777777" w:rsidR="00BB7909" w:rsidRDefault="00563C9D" w:rsidP="001E2ADF">
      <w:pPr>
        <w:spacing w:after="240"/>
        <w:ind w:leftChars="0" w:left="0" w:firstLineChars="0" w:hanging="2"/>
        <w:jc w:val="both"/>
        <w:rPr>
          <w:rFonts w:eastAsia="TimesNewRoman"/>
          <w:noProof/>
          <w:sz w:val="22"/>
          <w:szCs w:val="22"/>
          <w:lang w:eastAsia="en-ID"/>
        </w:rPr>
      </w:pPr>
      <w:r w:rsidRPr="00563C9D">
        <w:rPr>
          <w:noProof/>
          <w:sz w:val="22"/>
          <w:szCs w:val="22"/>
          <w:lang w:val="id-ID"/>
        </w:rPr>
        <w:lastRenderedPageBreak/>
        <w:t>Perilaku merupakan perwujudan sebagai pernyataan dari respon atau reaksi seseorang terhadap perangsang untuk lingkungan sosial tertentu. Menurut [3] perilaku tidak hanya sekedar psikomotor tetapi merupakan penampilan atau performance kecakapan respon terhadap suatu stimulasi lingkungan.</w:t>
      </w:r>
      <w:r>
        <w:rPr>
          <w:noProof/>
          <w:sz w:val="22"/>
          <w:szCs w:val="22"/>
          <w:lang w:val="id-ID"/>
        </w:rPr>
        <w:t xml:space="preserve"> </w:t>
      </w:r>
      <w:r w:rsidRPr="00563C9D">
        <w:rPr>
          <w:rFonts w:eastAsia="TimesNewRoman"/>
          <w:noProof/>
          <w:sz w:val="22"/>
          <w:szCs w:val="22"/>
          <w:lang w:eastAsia="en-ID"/>
        </w:rPr>
        <w:t>Masa remaja merupakan tahap di mana terjadi perubahan fisik dan psikis yang berpengaruh pada pola pikir, sikap, dan pola perilaku.</w:t>
      </w:r>
    </w:p>
    <w:p w14:paraId="633909F3" w14:textId="2C1CBB52" w:rsidR="00FD641B" w:rsidRPr="00FD641B" w:rsidRDefault="00563C9D" w:rsidP="001E2ADF">
      <w:pPr>
        <w:spacing w:after="240"/>
        <w:ind w:leftChars="0" w:left="0" w:firstLineChars="0" w:hanging="2"/>
        <w:jc w:val="both"/>
        <w:rPr>
          <w:noProof/>
          <w:sz w:val="20"/>
          <w:szCs w:val="20"/>
          <w:lang w:val="id-ID"/>
        </w:rPr>
      </w:pPr>
      <w:r w:rsidRPr="00563C9D">
        <w:rPr>
          <w:rFonts w:eastAsia="TimesNewRoman"/>
          <w:noProof/>
          <w:sz w:val="22"/>
          <w:szCs w:val="22"/>
          <w:lang w:eastAsia="en-ID"/>
        </w:rPr>
        <w:t xml:space="preserve"> Remaja juga</w:t>
      </w:r>
      <w:r w:rsidRPr="00563C9D">
        <w:rPr>
          <w:noProof/>
          <w:sz w:val="22"/>
          <w:szCs w:val="22"/>
        </w:rPr>
        <w:t xml:space="preserve"> </w:t>
      </w:r>
      <w:r w:rsidRPr="00563C9D">
        <w:rPr>
          <w:rFonts w:eastAsia="TimesNewRoman"/>
          <w:noProof/>
          <w:sz w:val="22"/>
          <w:szCs w:val="22"/>
          <w:lang w:eastAsia="en-ID"/>
        </w:rPr>
        <w:t xml:space="preserve">memiliki kecenderungan untuk melakukan perilaku menyimpang karena berbagai hal yang disenangi akan dilakukan oleh remaja tanpa mempertimbangkan untung rugi hanya untuk mendapatkan perhatian masyarakat di sekitarnya [4]. Pada penelitian yang dilakukan oleh [5] mengatakan bahwa </w:t>
      </w:r>
      <w:r w:rsidRPr="00563C9D">
        <w:rPr>
          <w:rFonts w:eastAsia="TimesNewRoman"/>
          <w:noProof/>
          <w:sz w:val="22"/>
          <w:szCs w:val="22"/>
          <w:lang w:val="id-ID" w:eastAsia="en-ID"/>
        </w:rPr>
        <w:t>s</w:t>
      </w:r>
      <w:r w:rsidRPr="00563C9D">
        <w:rPr>
          <w:noProof/>
          <w:sz w:val="22"/>
          <w:szCs w:val="22"/>
          <w:lang w:val="id-ID"/>
        </w:rPr>
        <w:t>eseorang yang melakukan perilaku disiplin didorong oleh motif untuk melakukan hal tersebut, motif dapat diartikan sebagai daya penggerak dari dalam</w:t>
      </w:r>
      <w:r>
        <w:rPr>
          <w:noProof/>
          <w:sz w:val="22"/>
          <w:szCs w:val="22"/>
          <w:lang w:val="id-ID"/>
        </w:rPr>
        <w:t xml:space="preserve"> </w:t>
      </w:r>
      <w:r w:rsidRPr="00563C9D">
        <w:rPr>
          <w:noProof/>
          <w:sz w:val="22"/>
          <w:szCs w:val="22"/>
          <w:lang w:val="id-ID"/>
        </w:rPr>
        <w:t>dan didalam subjek untuk melakukan akitivitas-aktivitas tertentu demi tercapainya suatu tujuan. Berawal dari motif itulah maka tumbuh kata motivasi yang diartikan sebagai daya penggerak menjadi aktif. Motivasi untuk melakukan sesuatu itu terbagi menjadi dua yaitu motivasi intristik dan motivasi ekstrinsik</w:t>
      </w:r>
      <w:r w:rsidR="00FD641B">
        <w:rPr>
          <w:noProof/>
          <w:sz w:val="22"/>
          <w:szCs w:val="22"/>
          <w:lang w:val="id-ID"/>
        </w:rPr>
        <w:t xml:space="preserve"> diantaranya m</w:t>
      </w:r>
      <w:r w:rsidR="00FD641B" w:rsidRPr="00FD641B">
        <w:rPr>
          <w:noProof/>
          <w:sz w:val="22"/>
          <w:szCs w:val="22"/>
          <w:lang w:val="id-ID"/>
        </w:rPr>
        <w:t>otivasi intristik adalah motif-motif yang menjadi aktif atau keberfungsiannya tidak perlu dirangsang dari luar karena dalam diri setiap individu sudah ada dorongan untuk melakukan sesuatu</w:t>
      </w:r>
      <w:r w:rsidR="00FD641B">
        <w:rPr>
          <w:noProof/>
          <w:sz w:val="22"/>
          <w:szCs w:val="22"/>
          <w:lang w:val="id-ID"/>
        </w:rPr>
        <w:t>. M</w:t>
      </w:r>
      <w:r w:rsidR="00FD641B" w:rsidRPr="00FD641B">
        <w:rPr>
          <w:noProof/>
          <w:sz w:val="22"/>
          <w:szCs w:val="22"/>
          <w:lang w:val="id-ID"/>
        </w:rPr>
        <w:t xml:space="preserve">otivasi </w:t>
      </w:r>
      <w:r w:rsidR="00FD641B">
        <w:rPr>
          <w:noProof/>
          <w:sz w:val="22"/>
          <w:szCs w:val="22"/>
          <w:lang w:val="id-ID"/>
        </w:rPr>
        <w:t>e</w:t>
      </w:r>
      <w:r w:rsidR="00FD641B" w:rsidRPr="00FD641B">
        <w:rPr>
          <w:noProof/>
          <w:sz w:val="22"/>
          <w:szCs w:val="22"/>
          <w:lang w:val="id-ID"/>
        </w:rPr>
        <w:t>kstrinsik adalah motif-motif yang aktif dan keberfunsiannya karena adanya rangsangan dari luar</w:t>
      </w:r>
      <w:r w:rsidR="00FD641B">
        <w:rPr>
          <w:noProof/>
          <w:sz w:val="22"/>
          <w:szCs w:val="22"/>
          <w:lang w:val="id-ID"/>
        </w:rPr>
        <w:t>, m</w:t>
      </w:r>
      <w:r w:rsidR="00FD641B" w:rsidRPr="00FD641B">
        <w:rPr>
          <w:noProof/>
          <w:sz w:val="22"/>
          <w:szCs w:val="22"/>
          <w:lang w:val="id-ID"/>
        </w:rPr>
        <w:t>otivasi ekstrinsik dalam menanmkan disiplin sangat penting karena kemungkinan besar siswa yang sedang pada masa remaja selalu ingin bebas tanpa aturan pada akhirnya memungkinkan untuk berperilaku menyimpang. Faktor ekstrinsik dapat terbagi menjadi</w:t>
      </w:r>
      <w:r w:rsidR="00FD641B">
        <w:rPr>
          <w:noProof/>
          <w:sz w:val="22"/>
          <w:szCs w:val="22"/>
          <w:lang w:val="id-ID"/>
        </w:rPr>
        <w:t>: k</w:t>
      </w:r>
      <w:r w:rsidR="00FD641B" w:rsidRPr="00FD641B">
        <w:rPr>
          <w:noProof/>
          <w:sz w:val="22"/>
          <w:szCs w:val="22"/>
          <w:lang w:val="id-ID"/>
        </w:rPr>
        <w:t>eluarga sebagai tempat anak belajar bersosialisasi tentunya sangat berperan dalam pembentukan kepribadian anak. Kebiasaan orang tua akan mempengaruhi pembentukan kepribadian anak, jika orang tua mendidik anak secara benar maka akan membentuk kepribadian anak yang baik, maka keluarga sangat berperan dalam membentuk tingkah laku anak.</w:t>
      </w:r>
      <w:r w:rsidR="00FD641B">
        <w:rPr>
          <w:noProof/>
          <w:sz w:val="22"/>
          <w:szCs w:val="22"/>
          <w:lang w:val="id-ID"/>
        </w:rPr>
        <w:t xml:space="preserve"> </w:t>
      </w:r>
      <w:r w:rsidR="00FD641B" w:rsidRPr="00FD641B">
        <w:rPr>
          <w:noProof/>
          <w:sz w:val="22"/>
          <w:szCs w:val="22"/>
          <w:lang w:val="id-ID"/>
        </w:rPr>
        <w:t xml:space="preserve">Lingkungan </w:t>
      </w:r>
      <w:r w:rsidR="00FD641B">
        <w:rPr>
          <w:noProof/>
          <w:sz w:val="22"/>
          <w:szCs w:val="22"/>
          <w:lang w:val="id-ID"/>
        </w:rPr>
        <w:t>s</w:t>
      </w:r>
      <w:r w:rsidR="00FD641B" w:rsidRPr="00FD641B">
        <w:rPr>
          <w:noProof/>
          <w:sz w:val="22"/>
          <w:szCs w:val="22"/>
          <w:lang w:val="id-ID"/>
        </w:rPr>
        <w:t>ekolah sebagai salah satu tempat mempersiapkan generasi muda menjadi manusia dewasa dan berbudaya, tentunya akan berpengaruh terhadap pembentukan perilaku anak atau siswa. Pihak sekolah khususnya guru harus mampu menjalankan tugasnya sebagi pendidik, guru tidak hanya menyampaikan materi ilmu pengetahuan saja melainkan juga harus melakukan pembinaan kepribadian siswa melalui contoh dan telada</w:t>
      </w:r>
      <w:r w:rsidR="00FD641B">
        <w:rPr>
          <w:noProof/>
          <w:sz w:val="22"/>
          <w:szCs w:val="22"/>
          <w:lang w:val="id-ID"/>
        </w:rPr>
        <w:t>n serta m</w:t>
      </w:r>
      <w:r w:rsidR="00FD641B" w:rsidRPr="00FD641B">
        <w:rPr>
          <w:noProof/>
          <w:sz w:val="22"/>
          <w:szCs w:val="22"/>
          <w:lang w:val="id-ID"/>
        </w:rPr>
        <w:t>asyarakat memliki peranan penting dalam pembentukan disiplin seseorang. Seseorang yang sudah terbiasa untuk mematuhi peraturan yang ditetapkan dalam keluarga dan sekolah maka orang tersebut akan cenderung mematuhi peraturan dilingkungan masyarakat. Lingkungan masyarakat tentunya memiliki aturan yang harus ditaati oleh setiap warganya, oleh karena itu masyarakat memberikan pengaruh terhadap kedisiplinan seseorang.</w:t>
      </w:r>
    </w:p>
    <w:p w14:paraId="4831F0B7" w14:textId="2E86EADF" w:rsidR="00FD641B" w:rsidRPr="001E2ADF" w:rsidRDefault="00FD641B" w:rsidP="001E2ADF">
      <w:pPr>
        <w:spacing w:after="240"/>
        <w:ind w:left="0" w:hanging="2"/>
        <w:jc w:val="both"/>
        <w:rPr>
          <w:noProof/>
          <w:lang w:val="id-ID"/>
        </w:rPr>
      </w:pPr>
      <w:r>
        <w:rPr>
          <w:noProof/>
          <w:lang w:val="id-ID"/>
        </w:rPr>
        <w:t>Sedangkan dalam perilaku saat berkendara di sebut perilaku aman dimana menurut [6] Perilaku aman seseorang dapat di pengaruhi oleh beberapa faktor yaitu usia, pendidikan, pengalaman, keterampilan berkendara, pengetahuan persepsi, sikap kondisi jalan raya, lingkungan dan stabiltas emosional.</w:t>
      </w:r>
      <w:r w:rsidR="001E2ADF">
        <w:rPr>
          <w:noProof/>
          <w:lang w:val="id-ID"/>
        </w:rPr>
        <w:t xml:space="preserve"> </w:t>
      </w:r>
      <w:r w:rsidR="001E2ADF" w:rsidRPr="001E2ADF">
        <w:rPr>
          <w:noProof/>
          <w:sz w:val="22"/>
          <w:szCs w:val="22"/>
          <w:lang w:val="id-ID"/>
        </w:rPr>
        <w:t>L</w:t>
      </w:r>
      <w:r w:rsidR="001E2ADF" w:rsidRPr="001E2ADF">
        <w:rPr>
          <w:bCs/>
          <w:noProof/>
          <w:sz w:val="22"/>
          <w:szCs w:val="22"/>
          <w:lang w:val="id-ID"/>
        </w:rPr>
        <w:t>alu lintas</w:t>
      </w:r>
      <w:r w:rsidR="001E2ADF" w:rsidRPr="001E2ADF">
        <w:rPr>
          <w:noProof/>
          <w:sz w:val="22"/>
          <w:szCs w:val="22"/>
          <w:lang w:val="id-ID"/>
        </w:rPr>
        <w:t> dalam UU n</w:t>
      </w:r>
      <w:r w:rsidRPr="001E2ADF">
        <w:rPr>
          <w:noProof/>
          <w:sz w:val="22"/>
          <w:szCs w:val="22"/>
          <w:lang w:val="id-ID"/>
        </w:rPr>
        <w:t xml:space="preserve">o 22 tahun 2009 didefinisikan sebagai gerak kendaraan dan orang di ruang lalu lintas jalan, prasarana yang diperuntukkan bagi gerak pindah kendaraan, orang, dan/atau barang yang berupa jalan dan fasilitas pendukung [7]. </w:t>
      </w:r>
      <w:r w:rsidRPr="001E2ADF">
        <w:rPr>
          <w:noProof/>
          <w:sz w:val="22"/>
          <w:szCs w:val="22"/>
          <w:shd w:val="clear" w:color="auto" w:fill="FFFFFF"/>
          <w:lang w:val="id-ID"/>
        </w:rPr>
        <w:t>Berlalu lintas yaitu melakukan suatu tindakan dengan kendaraan terkait dengan aturan lalu lintas yang perlu dipatuhi. [8]</w:t>
      </w:r>
      <w:r w:rsidRPr="001E2ADF">
        <w:rPr>
          <w:noProof/>
          <w:sz w:val="22"/>
          <w:szCs w:val="22"/>
          <w:shd w:val="clear" w:color="auto" w:fill="FFFFFF"/>
        </w:rPr>
        <w:t xml:space="preserve"> mengatakan bahwa keselamatan lalu lintas merupakan tujuan dari manajemen lalu lintas, yaitu keamanan, kenyamanan, keekonomisan dalam transportasi orang atau barang. [9] </w:t>
      </w:r>
      <w:r w:rsidRPr="001E2ADF">
        <w:rPr>
          <w:noProof/>
          <w:sz w:val="22"/>
          <w:szCs w:val="22"/>
          <w:shd w:val="clear" w:color="auto" w:fill="FFFFFF"/>
          <w:lang w:val="id-ID"/>
        </w:rPr>
        <w:t>Ada tiga komponen terjadinya lalu lintas yaitu manusia sebagai pengguna, </w:t>
      </w:r>
      <w:hyperlink r:id="rId11" w:tooltip="Kendaraan" w:history="1">
        <w:r w:rsidRPr="001E2ADF">
          <w:rPr>
            <w:rStyle w:val="Hyperlink"/>
            <w:noProof/>
            <w:color w:val="000000" w:themeColor="text1"/>
            <w:sz w:val="22"/>
            <w:szCs w:val="22"/>
            <w:u w:val="none"/>
            <w:shd w:val="clear" w:color="auto" w:fill="FFFFFF"/>
            <w:lang w:val="id-ID"/>
          </w:rPr>
          <w:t>kendaraan</w:t>
        </w:r>
      </w:hyperlink>
      <w:r w:rsidRPr="001E2ADF">
        <w:rPr>
          <w:noProof/>
          <w:sz w:val="22"/>
          <w:szCs w:val="22"/>
          <w:shd w:val="clear" w:color="auto" w:fill="FFFFFF"/>
          <w:lang w:val="id-ID"/>
        </w:rPr>
        <w:t> dan </w:t>
      </w:r>
      <w:hyperlink r:id="rId12" w:tooltip="Jalan" w:history="1">
        <w:r w:rsidRPr="001E2ADF">
          <w:rPr>
            <w:rStyle w:val="Hyperlink"/>
            <w:noProof/>
            <w:color w:val="000000" w:themeColor="text1"/>
            <w:sz w:val="22"/>
            <w:szCs w:val="22"/>
            <w:u w:val="none"/>
            <w:shd w:val="clear" w:color="auto" w:fill="FFFFFF"/>
            <w:lang w:val="id-ID"/>
          </w:rPr>
          <w:t>jalan</w:t>
        </w:r>
      </w:hyperlink>
      <w:r w:rsidRPr="001E2ADF">
        <w:rPr>
          <w:noProof/>
          <w:color w:val="000000" w:themeColor="text1"/>
          <w:sz w:val="22"/>
          <w:szCs w:val="22"/>
          <w:shd w:val="clear" w:color="auto" w:fill="FFFFFF"/>
          <w:lang w:val="id-ID"/>
        </w:rPr>
        <w:t> </w:t>
      </w:r>
      <w:r w:rsidRPr="001E2ADF">
        <w:rPr>
          <w:noProof/>
          <w:sz w:val="22"/>
          <w:szCs w:val="22"/>
          <w:shd w:val="clear" w:color="auto" w:fill="FFFFFF"/>
          <w:lang w:val="id-ID"/>
        </w:rPr>
        <w:t>yang saling berinteraksi dalam pergerakan kendaraan yang memenuhi persyaratan kelayakan dikemudikan oleh pengemudi mengikuti aturan lalu lintas yang ditetapkan berdasarkan peraturan perundang-undangan yang menyangkut lalu lintas dan angkutan jalan melalui jalan yang memenuhi persyaratan geometrik, adapun penjelesan mengenai ketiga komponen tersebut</w:t>
      </w:r>
      <w:r w:rsidR="001E2ADF">
        <w:rPr>
          <w:noProof/>
          <w:sz w:val="22"/>
          <w:szCs w:val="22"/>
          <w:shd w:val="clear" w:color="auto" w:fill="FFFFFF"/>
          <w:lang w:val="id-ID"/>
        </w:rPr>
        <w:t xml:space="preserve"> iyalah </w:t>
      </w:r>
      <w:r w:rsidR="001E2ADF">
        <w:rPr>
          <w:noProof/>
          <w:color w:val="000000" w:themeColor="text1"/>
          <w:sz w:val="22"/>
          <w:szCs w:val="22"/>
          <w:shd w:val="clear" w:color="auto" w:fill="FFFFFF"/>
          <w:lang w:val="id-ID"/>
        </w:rPr>
        <w:t>m</w:t>
      </w:r>
      <w:r w:rsidRPr="001E2ADF">
        <w:rPr>
          <w:noProof/>
          <w:color w:val="000000" w:themeColor="text1"/>
          <w:sz w:val="22"/>
          <w:szCs w:val="22"/>
          <w:shd w:val="clear" w:color="auto" w:fill="FFFFFF"/>
          <w:lang w:val="id-ID"/>
        </w:rPr>
        <w:t>anusia sebagai pengguna dapat berperan sebagai </w:t>
      </w:r>
      <w:hyperlink r:id="rId13" w:tooltip="Pengemudi" w:history="1">
        <w:r w:rsidRPr="001E2ADF">
          <w:rPr>
            <w:rStyle w:val="Hyperlink"/>
            <w:noProof/>
            <w:color w:val="000000" w:themeColor="text1"/>
            <w:sz w:val="22"/>
            <w:szCs w:val="22"/>
            <w:u w:val="none"/>
            <w:shd w:val="clear" w:color="auto" w:fill="FFFFFF"/>
            <w:lang w:val="id-ID"/>
          </w:rPr>
          <w:t>pengemudi</w:t>
        </w:r>
      </w:hyperlink>
      <w:r w:rsidRPr="001E2ADF">
        <w:rPr>
          <w:noProof/>
          <w:color w:val="000000" w:themeColor="text1"/>
          <w:sz w:val="22"/>
          <w:szCs w:val="22"/>
          <w:shd w:val="clear" w:color="auto" w:fill="FFFFFF"/>
          <w:lang w:val="id-ID"/>
        </w:rPr>
        <w:t> atau </w:t>
      </w:r>
      <w:hyperlink r:id="rId14" w:tooltip="Pejalan kaki" w:history="1">
        <w:r w:rsidRPr="001E2ADF">
          <w:rPr>
            <w:rStyle w:val="Hyperlink"/>
            <w:noProof/>
            <w:color w:val="000000" w:themeColor="text1"/>
            <w:sz w:val="22"/>
            <w:szCs w:val="22"/>
            <w:u w:val="none"/>
            <w:shd w:val="clear" w:color="auto" w:fill="FFFFFF"/>
            <w:lang w:val="id-ID"/>
          </w:rPr>
          <w:t>pejalan kaki</w:t>
        </w:r>
      </w:hyperlink>
      <w:r w:rsidRPr="001E2ADF">
        <w:rPr>
          <w:noProof/>
          <w:color w:val="000000" w:themeColor="text1"/>
          <w:sz w:val="22"/>
          <w:szCs w:val="22"/>
          <w:shd w:val="clear" w:color="auto" w:fill="FFFFFF"/>
          <w:lang w:val="id-ID"/>
        </w:rPr>
        <w:t xml:space="preserve"> yang dalam keadaan normal mempunyai kemampuan dan kesiagaan yang berbeda-beda </w:t>
      </w:r>
      <w:r w:rsidRPr="001E2ADF">
        <w:rPr>
          <w:noProof/>
          <w:color w:val="000000" w:themeColor="text1"/>
          <w:sz w:val="22"/>
          <w:szCs w:val="22"/>
          <w:shd w:val="clear" w:color="auto" w:fill="FFFFFF"/>
          <w:lang w:val="id-ID"/>
        </w:rPr>
        <w:lastRenderedPageBreak/>
        <w:t>(waktu reaksi, konsentrasi dan lain-lain). Perbedaan-perbedaan tersebut masih dipengaruhi oleh keadaan phisik dan psykologi, umur serta jenis kelamin dan pengaruh-pengaruh luar seperti </w:t>
      </w:r>
      <w:hyperlink r:id="rId15" w:tooltip="Cuaca" w:history="1">
        <w:r w:rsidRPr="001E2ADF">
          <w:rPr>
            <w:rStyle w:val="Hyperlink"/>
            <w:noProof/>
            <w:color w:val="000000" w:themeColor="text1"/>
            <w:sz w:val="22"/>
            <w:szCs w:val="22"/>
            <w:u w:val="none"/>
            <w:shd w:val="clear" w:color="auto" w:fill="FFFFFF"/>
            <w:lang w:val="id-ID"/>
          </w:rPr>
          <w:t>cuaca</w:t>
        </w:r>
      </w:hyperlink>
      <w:r w:rsidRPr="001E2ADF">
        <w:rPr>
          <w:noProof/>
          <w:color w:val="000000" w:themeColor="text1"/>
          <w:sz w:val="22"/>
          <w:szCs w:val="22"/>
          <w:shd w:val="clear" w:color="auto" w:fill="FFFFFF"/>
          <w:lang w:val="id-ID"/>
        </w:rPr>
        <w:t>, penerangan/</w:t>
      </w:r>
      <w:hyperlink r:id="rId16" w:tooltip="Lampu jalan" w:history="1">
        <w:r w:rsidRPr="001E2ADF">
          <w:rPr>
            <w:rStyle w:val="Hyperlink"/>
            <w:noProof/>
            <w:color w:val="000000" w:themeColor="text1"/>
            <w:sz w:val="22"/>
            <w:szCs w:val="22"/>
            <w:u w:val="none"/>
            <w:shd w:val="clear" w:color="auto" w:fill="FFFFFF"/>
            <w:lang w:val="id-ID"/>
          </w:rPr>
          <w:t>lampu jalan</w:t>
        </w:r>
      </w:hyperlink>
      <w:r w:rsidRPr="001E2ADF">
        <w:rPr>
          <w:noProof/>
          <w:color w:val="000000" w:themeColor="text1"/>
          <w:sz w:val="22"/>
          <w:szCs w:val="22"/>
          <w:shd w:val="clear" w:color="auto" w:fill="FFFFFF"/>
          <w:lang w:val="id-ID"/>
        </w:rPr>
        <w:t> dan </w:t>
      </w:r>
      <w:hyperlink r:id="rId17" w:tooltip="Tata ruang" w:history="1">
        <w:r w:rsidRPr="001E2ADF">
          <w:rPr>
            <w:rStyle w:val="Hyperlink"/>
            <w:noProof/>
            <w:color w:val="000000" w:themeColor="text1"/>
            <w:sz w:val="22"/>
            <w:szCs w:val="22"/>
            <w:u w:val="none"/>
            <w:shd w:val="clear" w:color="auto" w:fill="FFFFFF"/>
            <w:lang w:val="id-ID"/>
          </w:rPr>
          <w:t>tata ruang</w:t>
        </w:r>
      </w:hyperlink>
      <w:r w:rsidRPr="001E2ADF">
        <w:rPr>
          <w:noProof/>
          <w:color w:val="000000" w:themeColor="text1"/>
          <w:sz w:val="22"/>
          <w:szCs w:val="22"/>
          <w:shd w:val="clear" w:color="auto" w:fill="FFFFFF"/>
          <w:lang w:val="id-ID"/>
        </w:rPr>
        <w:t>.</w:t>
      </w:r>
      <w:r w:rsidR="001E2ADF">
        <w:rPr>
          <w:noProof/>
          <w:color w:val="000000" w:themeColor="text1"/>
          <w:sz w:val="22"/>
          <w:szCs w:val="22"/>
          <w:shd w:val="clear" w:color="auto" w:fill="FFFFFF"/>
          <w:lang w:val="id-ID"/>
        </w:rPr>
        <w:t xml:space="preserve"> Kedua adalah k</w:t>
      </w:r>
      <w:r w:rsidRPr="001E2ADF">
        <w:rPr>
          <w:noProof/>
          <w:color w:val="000000" w:themeColor="text1"/>
          <w:sz w:val="22"/>
          <w:szCs w:val="22"/>
          <w:shd w:val="clear" w:color="auto" w:fill="FFFFFF"/>
          <w:lang w:val="id-ID"/>
        </w:rPr>
        <w:t>endaraan digunakan oleh pengemudi mempunyai karakteristik yang berkaitan dengan kecepatan, percepatan, perlambatan, dimensi dan muatan yang membutuhkan ruang untuk bisa bermanuver dalam lalu lintas</w:t>
      </w:r>
      <w:r w:rsidR="001E2ADF">
        <w:rPr>
          <w:noProof/>
          <w:color w:val="000000" w:themeColor="text1"/>
          <w:sz w:val="22"/>
          <w:szCs w:val="22"/>
          <w:shd w:val="clear" w:color="auto" w:fill="FFFFFF"/>
          <w:lang w:val="id-ID"/>
        </w:rPr>
        <w:t xml:space="preserve"> dan yang ketiga adalah j</w:t>
      </w:r>
      <w:r w:rsidRPr="001E2ADF">
        <w:rPr>
          <w:noProof/>
          <w:color w:val="000000" w:themeColor="text1"/>
          <w:sz w:val="22"/>
          <w:szCs w:val="22"/>
          <w:shd w:val="clear" w:color="auto" w:fill="FFFFFF"/>
          <w:lang w:val="id-ID"/>
        </w:rPr>
        <w:t>alan merupakan lintasan yang direncanakan untuk dilalui kendaraan bermotor maupun </w:t>
      </w:r>
      <w:hyperlink r:id="rId18" w:tooltip="Kendaraan tidak bermotor" w:history="1">
        <w:r w:rsidRPr="001E2ADF">
          <w:rPr>
            <w:rStyle w:val="Hyperlink"/>
            <w:noProof/>
            <w:color w:val="000000" w:themeColor="text1"/>
            <w:sz w:val="22"/>
            <w:szCs w:val="22"/>
            <w:u w:val="none"/>
            <w:shd w:val="clear" w:color="auto" w:fill="FFFFFF"/>
            <w:lang w:val="id-ID"/>
          </w:rPr>
          <w:t>kendaraan tidak bermotor</w:t>
        </w:r>
      </w:hyperlink>
      <w:r w:rsidRPr="001E2ADF">
        <w:rPr>
          <w:noProof/>
          <w:color w:val="000000" w:themeColor="text1"/>
          <w:sz w:val="22"/>
          <w:szCs w:val="22"/>
          <w:shd w:val="clear" w:color="auto" w:fill="FFFFFF"/>
          <w:lang w:val="id-ID"/>
        </w:rPr>
        <w:t> termasuk pejalan kaki. Jalan tersebut direncanakan untuk mampu mengalirkan aliran lalu lintas dengan lancar dan mampu mendukung beban </w:t>
      </w:r>
      <w:hyperlink r:id="rId19" w:tooltip="Muatan sumbu" w:history="1">
        <w:r w:rsidRPr="001E2ADF">
          <w:rPr>
            <w:rStyle w:val="Hyperlink"/>
            <w:noProof/>
            <w:color w:val="000000" w:themeColor="text1"/>
            <w:sz w:val="22"/>
            <w:szCs w:val="22"/>
            <w:u w:val="none"/>
            <w:shd w:val="clear" w:color="auto" w:fill="FFFFFF"/>
            <w:lang w:val="id-ID"/>
          </w:rPr>
          <w:t>muatan sumbu</w:t>
        </w:r>
      </w:hyperlink>
      <w:r w:rsidRPr="001E2ADF">
        <w:rPr>
          <w:noProof/>
          <w:color w:val="000000" w:themeColor="text1"/>
          <w:sz w:val="22"/>
          <w:szCs w:val="22"/>
          <w:shd w:val="clear" w:color="auto" w:fill="FFFFFF"/>
          <w:lang w:val="id-ID"/>
        </w:rPr>
        <w:t> kendaraan serta aman, sehingga dapat meredam angka </w:t>
      </w:r>
      <w:hyperlink r:id="rId20" w:tooltip="Kecelakaan lalu-lintas" w:history="1">
        <w:r w:rsidRPr="001E2ADF">
          <w:rPr>
            <w:rStyle w:val="Hyperlink"/>
            <w:noProof/>
            <w:color w:val="000000" w:themeColor="text1"/>
            <w:sz w:val="22"/>
            <w:szCs w:val="22"/>
            <w:u w:val="none"/>
            <w:shd w:val="clear" w:color="auto" w:fill="FFFFFF"/>
            <w:lang w:val="id-ID"/>
          </w:rPr>
          <w:t>kecelakaan lalu-lintas</w:t>
        </w:r>
      </w:hyperlink>
      <w:r w:rsidRPr="001E2ADF">
        <w:rPr>
          <w:noProof/>
          <w:color w:val="000000" w:themeColor="text1"/>
          <w:sz w:val="22"/>
          <w:szCs w:val="22"/>
          <w:shd w:val="clear" w:color="auto" w:fill="FFFFFF"/>
          <w:lang w:val="id-ID"/>
        </w:rPr>
        <w:t>.</w:t>
      </w:r>
    </w:p>
    <w:p w14:paraId="6F225FAA" w14:textId="5EC8702E" w:rsidR="00FD641B" w:rsidRPr="00DB03C1" w:rsidRDefault="00FD641B" w:rsidP="00DB03C1">
      <w:pPr>
        <w:pStyle w:val="BodyText"/>
        <w:numPr>
          <w:ilvl w:val="2"/>
          <w:numId w:val="23"/>
        </w:numPr>
        <w:ind w:left="0" w:right="-1" w:hanging="2"/>
        <w:jc w:val="both"/>
        <w:rPr>
          <w:rFonts w:ascii="Times New Roman" w:hAnsi="Times New Roman" w:cs="Times New Roman"/>
          <w:noProof/>
          <w:lang w:val="id-ID"/>
        </w:rPr>
      </w:pPr>
      <w:r w:rsidRPr="001E2ADF">
        <w:rPr>
          <w:rFonts w:ascii="Times New Roman" w:hAnsi="Times New Roman" w:cs="Times New Roman"/>
          <w:noProof/>
          <w:lang w:val="id-ID"/>
        </w:rPr>
        <w:t>Lalu Lintas merupakan sarana untuk bergerak dari satu tempat ke tempat yang lain, Sehingga lalu lintas merupakan hal yang paling penting dalam kehidupan suatu perkembangan suatu negara tidak terkecuali negara Republik Indonesia. [10] Karena lalu lintas mempunyai peran strategis dalam mendukung pembangunan dan integrasi nasional sebagai bagian dari upaya memajukan kesejahteraan umum sebagaimana diamanatkan oleh Undang-Undang Dasar Negara Republik Indonesia Tahun 1945. Yang tentunya diharapkan mampu mewujudkan keamanan, kesejahteraan, pembangunan ekonomi dan pengembangan ilmu pengetahuan dan teknologi, otonomi daerah, serta akuntabilitas penyelenggaraan negara.</w:t>
      </w:r>
      <w:r w:rsidR="001E2ADF">
        <w:rPr>
          <w:noProof/>
          <w:lang w:val="id-ID"/>
        </w:rPr>
        <w:t xml:space="preserve"> </w:t>
      </w:r>
      <w:r w:rsidRPr="001E2ADF">
        <w:rPr>
          <w:rFonts w:ascii="Times New Roman" w:hAnsi="Times New Roman" w:cs="Times New Roman"/>
          <w:noProof/>
          <w:lang w:val="id-ID"/>
        </w:rPr>
        <w:t>Dalam berlalu lintas tentu ada aturan yang wajib untuk di taati salah satunya terkait dengan kepemilikan Surat Izin Mengemudi (SIM) dimana dari kepolisian indonesia, sebagai pihak yang berwenang, menetapkan Peraturan Kepolisian Republik Indonesia (Perpol) Nomor 5 Tahun 2021 tentang Penerbitan dan Penandaan Surat Izin Mengemudi, termasuk soal batas minimal usia. Dalam aturan terbaru tentang SIM yang ada pada Peraturan Kepolisian (Perpol) Nomor 5 Tahun 2021 Pasal 7, disebutkan bahwa terdapat beberapa syarat dalam pengajuan pembuatan SIM yaitu:</w:t>
      </w:r>
      <w:r w:rsidR="001E2ADF">
        <w:rPr>
          <w:noProof/>
          <w:lang w:val="id-ID"/>
        </w:rPr>
        <w:t xml:space="preserve"> </w:t>
      </w:r>
      <w:r w:rsidR="00DB03C1" w:rsidRPr="001E2ADF">
        <w:rPr>
          <w:rFonts w:ascii="Times New Roman" w:hAnsi="Times New Roman" w:cs="Times New Roman"/>
          <w:noProof/>
          <w:lang w:val="id-ID"/>
        </w:rPr>
        <w:t>usia</w:t>
      </w:r>
      <w:r w:rsidR="00DB03C1">
        <w:rPr>
          <w:rFonts w:ascii="Times New Roman" w:hAnsi="Times New Roman" w:cs="Times New Roman"/>
          <w:noProof/>
          <w:lang w:val="id-ID"/>
        </w:rPr>
        <w:t xml:space="preserve">, </w:t>
      </w:r>
      <w:r w:rsidR="00DB03C1" w:rsidRPr="001E2ADF">
        <w:rPr>
          <w:rFonts w:ascii="Times New Roman" w:hAnsi="Times New Roman" w:cs="Times New Roman"/>
          <w:noProof/>
          <w:lang w:val="id-ID"/>
        </w:rPr>
        <w:t>administrasi</w:t>
      </w:r>
      <w:r w:rsidR="00DB03C1">
        <w:rPr>
          <w:rFonts w:ascii="Times New Roman" w:hAnsi="Times New Roman" w:cs="Times New Roman"/>
          <w:noProof/>
          <w:lang w:val="id-ID"/>
        </w:rPr>
        <w:t xml:space="preserve">, </w:t>
      </w:r>
      <w:r w:rsidR="00DB03C1" w:rsidRPr="001E2ADF">
        <w:rPr>
          <w:rFonts w:ascii="Times New Roman" w:hAnsi="Times New Roman" w:cs="Times New Roman"/>
          <w:noProof/>
          <w:lang w:val="id-ID"/>
        </w:rPr>
        <w:t>kesehatan</w:t>
      </w:r>
      <w:r w:rsidR="00DB03C1">
        <w:rPr>
          <w:rFonts w:ascii="Times New Roman" w:hAnsi="Times New Roman" w:cs="Times New Roman"/>
          <w:noProof/>
          <w:lang w:val="id-ID"/>
        </w:rPr>
        <w:t xml:space="preserve"> dan </w:t>
      </w:r>
      <w:r w:rsidR="00DB03C1" w:rsidRPr="001E2ADF">
        <w:rPr>
          <w:rFonts w:ascii="Times New Roman" w:hAnsi="Times New Roman" w:cs="Times New Roman"/>
          <w:noProof/>
          <w:lang w:val="id-ID"/>
        </w:rPr>
        <w:t>l</w:t>
      </w:r>
      <w:r w:rsidR="001E2ADF" w:rsidRPr="001E2ADF">
        <w:rPr>
          <w:rFonts w:ascii="Times New Roman" w:hAnsi="Times New Roman" w:cs="Times New Roman"/>
          <w:noProof/>
          <w:lang w:val="id-ID"/>
        </w:rPr>
        <w:t>ulus ujian</w:t>
      </w:r>
      <w:r w:rsidR="00DB03C1">
        <w:rPr>
          <w:rFonts w:ascii="Times New Roman" w:hAnsi="Times New Roman" w:cs="Times New Roman"/>
          <w:noProof/>
          <w:lang w:val="id-ID"/>
        </w:rPr>
        <w:t xml:space="preserve">. </w:t>
      </w:r>
      <w:r w:rsidRPr="00DB03C1">
        <w:rPr>
          <w:rFonts w:ascii="Times New Roman" w:hAnsi="Times New Roman" w:cs="Times New Roman"/>
          <w:noProof/>
          <w:lang w:val="id-ID"/>
        </w:rPr>
        <w:t>Sedangkan untuk batas usia pembuatan SIM terbaru yang ada di dalam peraturan adalah:</w:t>
      </w:r>
    </w:p>
    <w:p w14:paraId="14BCF77E" w14:textId="53249203"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1.1 </w:t>
      </w:r>
      <w:r w:rsidR="00FD641B" w:rsidRPr="001E2ADF">
        <w:rPr>
          <w:rFonts w:ascii="Times New Roman" w:hAnsi="Times New Roman" w:cs="Times New Roman"/>
          <w:noProof/>
          <w:lang w:val="id-ID"/>
        </w:rPr>
        <w:t>Usia 17 (tujuh belas) tahun untuk SIM A, SIM C, SIM D dan SIM DI</w:t>
      </w:r>
    </w:p>
    <w:p w14:paraId="306F64A2" w14:textId="3C4B4EE5"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1.2 </w:t>
      </w:r>
      <w:r w:rsidR="00FD641B" w:rsidRPr="001E2ADF">
        <w:rPr>
          <w:rFonts w:ascii="Times New Roman" w:hAnsi="Times New Roman" w:cs="Times New Roman"/>
          <w:noProof/>
          <w:lang w:val="id-ID"/>
        </w:rPr>
        <w:t>Usia 18 (delapan belas) tahun untuk SIM CI</w:t>
      </w:r>
    </w:p>
    <w:p w14:paraId="3C7455BF" w14:textId="5DD0818C"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1.3 </w:t>
      </w:r>
      <w:r w:rsidR="00FD641B" w:rsidRPr="001E2ADF">
        <w:rPr>
          <w:rFonts w:ascii="Times New Roman" w:hAnsi="Times New Roman" w:cs="Times New Roman"/>
          <w:noProof/>
          <w:lang w:val="id-ID"/>
        </w:rPr>
        <w:t>Usia 19 (sembilan belas) tahun untuk SIM CII</w:t>
      </w:r>
    </w:p>
    <w:p w14:paraId="560A5162" w14:textId="32B589DB"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1.4 </w:t>
      </w:r>
      <w:r w:rsidR="00FD641B" w:rsidRPr="001E2ADF">
        <w:rPr>
          <w:rFonts w:ascii="Times New Roman" w:hAnsi="Times New Roman" w:cs="Times New Roman"/>
          <w:noProof/>
          <w:lang w:val="id-ID"/>
        </w:rPr>
        <w:t>Usia 20 (dua puluh) tahun untuk SIM A umum dan SIM BI</w:t>
      </w:r>
    </w:p>
    <w:p w14:paraId="64E10400" w14:textId="15953C61"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1.5 </w:t>
      </w:r>
      <w:r w:rsidR="00FD641B" w:rsidRPr="001E2ADF">
        <w:rPr>
          <w:rFonts w:ascii="Times New Roman" w:hAnsi="Times New Roman" w:cs="Times New Roman"/>
          <w:noProof/>
          <w:lang w:val="id-ID"/>
        </w:rPr>
        <w:t>Usia 21 (dua puluh satu) tahun untuk SIM BII</w:t>
      </w:r>
    </w:p>
    <w:p w14:paraId="27636751" w14:textId="23F8D23D" w:rsidR="00FD641B" w:rsidRPr="001E2ADF" w:rsidRDefault="00DB03C1" w:rsidP="00DB03C1">
      <w:pPr>
        <w:pStyle w:val="BodyText"/>
        <w:ind w:right="-1"/>
        <w:jc w:val="both"/>
        <w:rPr>
          <w:rFonts w:ascii="Times New Roman" w:hAnsi="Times New Roman" w:cs="Times New Roman"/>
          <w:noProof/>
          <w:lang w:val="id-ID"/>
        </w:rPr>
      </w:pPr>
      <w:r>
        <w:rPr>
          <w:rFonts w:ascii="Times New Roman" w:hAnsi="Times New Roman" w:cs="Times New Roman"/>
          <w:noProof/>
          <w:lang w:val="id-ID"/>
        </w:rPr>
        <w:t xml:space="preserve">1.6 </w:t>
      </w:r>
      <w:r w:rsidR="00FD641B" w:rsidRPr="001E2ADF">
        <w:rPr>
          <w:rFonts w:ascii="Times New Roman" w:hAnsi="Times New Roman" w:cs="Times New Roman"/>
          <w:noProof/>
          <w:lang w:val="id-ID"/>
        </w:rPr>
        <w:t>Usia 22 (dua puluh dua) tahun untuk SIM BI umum</w:t>
      </w:r>
    </w:p>
    <w:p w14:paraId="2B7F56CF" w14:textId="0EA4DC31" w:rsidR="00FD641B" w:rsidRPr="001E2ADF" w:rsidRDefault="00DB03C1" w:rsidP="00DB03C1">
      <w:pPr>
        <w:pStyle w:val="BodyText"/>
        <w:spacing w:after="240"/>
        <w:ind w:right="-1"/>
        <w:jc w:val="both"/>
        <w:rPr>
          <w:rFonts w:ascii="Times New Roman" w:hAnsi="Times New Roman" w:cs="Times New Roman"/>
          <w:noProof/>
          <w:lang w:val="id-ID"/>
        </w:rPr>
      </w:pPr>
      <w:r>
        <w:rPr>
          <w:rFonts w:ascii="Times New Roman" w:hAnsi="Times New Roman" w:cs="Times New Roman"/>
          <w:noProof/>
          <w:lang w:val="id-ID"/>
        </w:rPr>
        <w:t xml:space="preserve">1.7 </w:t>
      </w:r>
      <w:r w:rsidR="00FD641B" w:rsidRPr="001E2ADF">
        <w:rPr>
          <w:rFonts w:ascii="Times New Roman" w:hAnsi="Times New Roman" w:cs="Times New Roman"/>
          <w:noProof/>
          <w:lang w:val="id-ID"/>
        </w:rPr>
        <w:t>Usia 23 (dua puluh tiga) tahun untuk SIM BII umum</w:t>
      </w:r>
    </w:p>
    <w:p w14:paraId="1D4C3F89" w14:textId="77777777" w:rsidR="00DB03C1" w:rsidRPr="00DB03C1" w:rsidRDefault="00DB03C1" w:rsidP="00DB03C1">
      <w:pPr>
        <w:pBdr>
          <w:top w:val="nil"/>
          <w:left w:val="nil"/>
          <w:bottom w:val="nil"/>
          <w:right w:val="nil"/>
          <w:between w:val="nil"/>
        </w:pBdr>
        <w:spacing w:after="240"/>
        <w:ind w:left="0" w:hanging="2"/>
        <w:jc w:val="both"/>
        <w:rPr>
          <w:noProof/>
          <w:sz w:val="22"/>
          <w:szCs w:val="22"/>
          <w:lang w:val="id-ID" w:eastAsia="en-ID"/>
        </w:rPr>
      </w:pPr>
      <w:r w:rsidRPr="00DB03C1">
        <w:rPr>
          <w:noProof/>
          <w:sz w:val="22"/>
          <w:szCs w:val="22"/>
          <w:lang w:val="id-ID" w:eastAsia="en-ID"/>
        </w:rPr>
        <w:t xml:space="preserve">Oleh sebab itu dilakukan </w:t>
      </w:r>
      <w:r w:rsidRPr="00DB03C1">
        <w:rPr>
          <w:rFonts w:eastAsiaTheme="minorHAnsi"/>
          <w:noProof/>
          <w:sz w:val="22"/>
          <w:szCs w:val="22"/>
          <w:lang w:val="id-ID"/>
        </w:rPr>
        <w:t xml:space="preserve">penelitian yang bertujuan untuk mengidentifikasi personal remaja pengendara sepeda motor yang terkait dengan karakteristik </w:t>
      </w:r>
      <w:r w:rsidRPr="00DB03C1">
        <w:rPr>
          <w:noProof/>
          <w:sz w:val="22"/>
          <w:szCs w:val="22"/>
          <w:lang w:val="id-ID"/>
        </w:rPr>
        <w:t>demografi</w:t>
      </w:r>
      <w:r w:rsidRPr="00DB03C1">
        <w:rPr>
          <w:rFonts w:eastAsiaTheme="minorHAnsi"/>
          <w:noProof/>
          <w:sz w:val="22"/>
          <w:szCs w:val="22"/>
          <w:lang w:val="id-ID"/>
        </w:rPr>
        <w:t>, lingkungan sosial dan karakteristik berkendara. Bermaksut untuk dapat mengidentifikasi karakter yang mengakibatkan terjadinya kecelakaan lalu lintas pengguna roda dua di Kota Parepare.</w:t>
      </w:r>
    </w:p>
    <w:p w14:paraId="61E00DA9" w14:textId="77777777" w:rsidR="00D7634A" w:rsidRPr="007B328C" w:rsidRDefault="00AB38BA" w:rsidP="007B328C">
      <w:pPr>
        <w:pStyle w:val="ListParagraph"/>
        <w:numPr>
          <w:ilvl w:val="0"/>
          <w:numId w:val="16"/>
        </w:numPr>
        <w:pBdr>
          <w:top w:val="nil"/>
          <w:left w:val="nil"/>
          <w:bottom w:val="nil"/>
          <w:right w:val="nil"/>
          <w:between w:val="nil"/>
        </w:pBdr>
        <w:spacing w:before="180" w:after="60" w:line="240" w:lineRule="auto"/>
        <w:ind w:leftChars="0" w:left="284" w:firstLineChars="0" w:hanging="286"/>
        <w:jc w:val="center"/>
        <w:rPr>
          <w:smallCaps/>
          <w:color w:val="000000"/>
          <w:sz w:val="22"/>
          <w:szCs w:val="22"/>
        </w:rPr>
      </w:pPr>
      <w:proofErr w:type="spellStart"/>
      <w:r w:rsidRPr="007B328C">
        <w:rPr>
          <w:b/>
          <w:smallCaps/>
          <w:color w:val="000000"/>
          <w:sz w:val="22"/>
          <w:szCs w:val="22"/>
        </w:rPr>
        <w:t>Metodologi</w:t>
      </w:r>
      <w:proofErr w:type="spellEnd"/>
    </w:p>
    <w:p w14:paraId="6B78ECAD" w14:textId="77777777" w:rsidR="006E69FD" w:rsidRPr="00265D3E" w:rsidRDefault="006E69FD" w:rsidP="006E69FD">
      <w:pPr>
        <w:pStyle w:val="ListParagraph"/>
        <w:numPr>
          <w:ilvl w:val="0"/>
          <w:numId w:val="20"/>
        </w:numPr>
        <w:spacing w:line="240" w:lineRule="atLeast"/>
        <w:ind w:leftChars="0" w:firstLineChars="0"/>
        <w:jc w:val="both"/>
        <w:textDirection w:val="lrTb"/>
        <w:rPr>
          <w:b/>
          <w:color w:val="000000"/>
          <w:sz w:val="22"/>
          <w:szCs w:val="22"/>
        </w:rPr>
      </w:pPr>
      <w:r w:rsidRPr="00265D3E">
        <w:rPr>
          <w:b/>
          <w:color w:val="000000"/>
          <w:sz w:val="22"/>
          <w:szCs w:val="22"/>
        </w:rPr>
        <w:t xml:space="preserve">Jenis </w:t>
      </w:r>
      <w:proofErr w:type="spellStart"/>
      <w:r w:rsidRPr="00265D3E">
        <w:rPr>
          <w:b/>
          <w:color w:val="000000"/>
          <w:sz w:val="22"/>
          <w:szCs w:val="22"/>
        </w:rPr>
        <w:t>Penelitian</w:t>
      </w:r>
      <w:proofErr w:type="spellEnd"/>
    </w:p>
    <w:p w14:paraId="401AD4FD" w14:textId="3265F19F" w:rsidR="00265D3E" w:rsidRPr="00DB03C1" w:rsidRDefault="00DB03C1" w:rsidP="00DB03C1">
      <w:pPr>
        <w:spacing w:after="240"/>
        <w:ind w:leftChars="0" w:left="0" w:firstLineChars="0" w:firstLine="0"/>
        <w:jc w:val="both"/>
        <w:rPr>
          <w:noProof/>
          <w:sz w:val="22"/>
          <w:szCs w:val="22"/>
          <w:lang w:val="id-ID"/>
        </w:rPr>
      </w:pPr>
      <w:r w:rsidRPr="00DB03C1">
        <w:rPr>
          <w:noProof/>
          <w:color w:val="000000"/>
          <w:sz w:val="22"/>
          <w:szCs w:val="22"/>
          <w:lang w:val="id-ID" w:eastAsia="en-ID"/>
        </w:rPr>
        <w:t xml:space="preserve">Penelitian ini membahas tentang hal yang berhubungan dengan karakteristik remaja pengguna motor roda dua yang dinilai dari sisi demografi, lingkungan sosila dan karakter berkendara di Kota Parepare, menggunakan metode penelitian kuantitatif dengan studi </w:t>
      </w:r>
      <w:r w:rsidRPr="00DB03C1">
        <w:rPr>
          <w:i/>
          <w:iCs/>
          <w:noProof/>
          <w:color w:val="000000"/>
          <w:sz w:val="22"/>
          <w:szCs w:val="22"/>
          <w:lang w:val="id-ID" w:eastAsia="en-ID"/>
        </w:rPr>
        <w:t>cross sectional</w:t>
      </w:r>
      <w:r w:rsidRPr="00DB03C1">
        <w:rPr>
          <w:noProof/>
          <w:color w:val="000000"/>
          <w:sz w:val="22"/>
          <w:szCs w:val="22"/>
          <w:lang w:val="id-ID" w:eastAsia="en-ID"/>
        </w:rPr>
        <w:t xml:space="preserve"> yang merupakan jenis penelitian non-eksperimental dalam rangka mempelajari dinamika korelasi antara faktor-faktor resiko dengan efek yang berupa penyakit atau status kesehatan tertentu. menggunakan kusioner sebagai alat ukur dengan 300 responden sebagai sampel, </w:t>
      </w:r>
      <w:r w:rsidRPr="00DB03C1">
        <w:rPr>
          <w:noProof/>
          <w:sz w:val="22"/>
          <w:szCs w:val="22"/>
          <w:lang w:val="id-ID"/>
        </w:rPr>
        <w:t>teknik pengambilan</w:t>
      </w:r>
      <w:r w:rsidRPr="00DB03C1">
        <w:rPr>
          <w:noProof/>
          <w:spacing w:val="40"/>
          <w:sz w:val="22"/>
          <w:szCs w:val="22"/>
          <w:lang w:val="id-ID"/>
        </w:rPr>
        <w:t xml:space="preserve"> </w:t>
      </w:r>
      <w:r w:rsidRPr="00DB03C1">
        <w:rPr>
          <w:noProof/>
          <w:sz w:val="22"/>
          <w:szCs w:val="22"/>
          <w:lang w:val="id-ID"/>
        </w:rPr>
        <w:t>sampel</w:t>
      </w:r>
      <w:r w:rsidRPr="00DB03C1">
        <w:rPr>
          <w:noProof/>
          <w:spacing w:val="40"/>
          <w:sz w:val="22"/>
          <w:szCs w:val="22"/>
          <w:lang w:val="id-ID"/>
        </w:rPr>
        <w:t xml:space="preserve"> </w:t>
      </w:r>
      <w:r w:rsidRPr="00DB03C1">
        <w:rPr>
          <w:noProof/>
          <w:sz w:val="22"/>
          <w:szCs w:val="22"/>
          <w:lang w:val="id-ID"/>
        </w:rPr>
        <w:t>yang digunakan dalam penelitian ini adalah</w:t>
      </w:r>
      <w:r w:rsidRPr="00DB03C1">
        <w:rPr>
          <w:b/>
          <w:bCs/>
          <w:noProof/>
          <w:sz w:val="22"/>
          <w:szCs w:val="22"/>
          <w:lang w:val="id-ID"/>
        </w:rPr>
        <w:t xml:space="preserve"> </w:t>
      </w:r>
      <w:r w:rsidRPr="00DB03C1">
        <w:rPr>
          <w:noProof/>
          <w:sz w:val="22"/>
          <w:szCs w:val="22"/>
          <w:lang w:val="id-ID"/>
        </w:rPr>
        <w:t xml:space="preserve">mpl acak berstrata </w:t>
      </w:r>
      <w:r w:rsidRPr="00DB03C1">
        <w:rPr>
          <w:noProof/>
          <w:color w:val="0D0D0D"/>
          <w:sz w:val="22"/>
          <w:szCs w:val="22"/>
          <w:shd w:val="clear" w:color="auto" w:fill="FFFFFF"/>
          <w:lang w:val="id-ID"/>
        </w:rPr>
        <w:t xml:space="preserve">yaitu populasi dibagi ke dalam strata (kelompok) berdasarkan karakteristik tertentu kemudian sampel acak diambil dari setiap strata yang dianggap memenuhi standar. </w:t>
      </w:r>
    </w:p>
    <w:p w14:paraId="127F8C37"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 xml:space="preserve">Lokasi dan Waktu </w:t>
      </w:r>
      <w:proofErr w:type="spellStart"/>
      <w:r w:rsidRPr="00265D3E">
        <w:rPr>
          <w:b/>
          <w:color w:val="000000"/>
          <w:sz w:val="22"/>
          <w:szCs w:val="22"/>
        </w:rPr>
        <w:t>Penelitian</w:t>
      </w:r>
      <w:proofErr w:type="spellEnd"/>
    </w:p>
    <w:p w14:paraId="2FCD9616" w14:textId="0D04BD64" w:rsidR="00C667FD" w:rsidRPr="00C667FD" w:rsidRDefault="00C667FD" w:rsidP="00C667FD">
      <w:pPr>
        <w:ind w:left="0" w:hanging="2"/>
        <w:jc w:val="both"/>
        <w:rPr>
          <w:sz w:val="20"/>
          <w:szCs w:val="22"/>
        </w:rPr>
      </w:pPr>
      <w:r w:rsidRPr="00C667FD">
        <w:rPr>
          <w:noProof/>
          <w:sz w:val="22"/>
          <w:szCs w:val="22"/>
          <w:lang w:val="id-ID"/>
        </w:rPr>
        <w:lastRenderedPageBreak/>
        <w:t>Lokasi penelitian merupakan tempat penelitian yang akan dilakukan. Lokasi penelitian ini dilakukan di beberapa SMA/SMK yang ada di kota Parepare. Tepatnya berada di UPT SMA Negri 1 Parepare, UPT SMA Negri 2 Parepare, UPT SMA Negri 3 Parepare, UPT SMA Negri 4 Parepare dan UPT SMK Negri 2 Parepare, berikut peta lokasi dari setiap titi penelitian</w:t>
      </w:r>
    </w:p>
    <w:p w14:paraId="7D038F73" w14:textId="1E1DAA1E" w:rsidR="00C667FD" w:rsidRPr="00966981" w:rsidRDefault="00C667FD" w:rsidP="00C667FD">
      <w:pPr>
        <w:pStyle w:val="ListParagraph"/>
        <w:spacing w:line="480" w:lineRule="auto"/>
        <w:ind w:left="0" w:hanging="2"/>
        <w:jc w:val="both"/>
        <w:rPr>
          <w:noProof/>
          <w:lang w:val="id-ID"/>
        </w:rPr>
      </w:pPr>
    </w:p>
    <w:p w14:paraId="0CA3173B" w14:textId="40A020DB" w:rsidR="00C667FD" w:rsidRPr="00966981" w:rsidRDefault="00C667FD" w:rsidP="00C667FD">
      <w:pPr>
        <w:pStyle w:val="ListParagraph"/>
        <w:spacing w:line="480" w:lineRule="auto"/>
        <w:ind w:left="0" w:hanging="2"/>
        <w:jc w:val="both"/>
        <w:rPr>
          <w:noProof/>
          <w:lang w:val="id-ID"/>
        </w:rPr>
      </w:pPr>
      <w:r w:rsidRPr="00966981">
        <w:rPr>
          <w:noProof/>
          <w:lang w:val="id-ID"/>
          <w14:ligatures w14:val="standardContextual"/>
        </w:rPr>
        <w:drawing>
          <wp:anchor distT="0" distB="0" distL="114300" distR="114300" simplePos="0" relativeHeight="251631104" behindDoc="0" locked="0" layoutInCell="1" allowOverlap="1" wp14:anchorId="04D89226" wp14:editId="02C2C787">
            <wp:simplePos x="0" y="0"/>
            <wp:positionH relativeFrom="column">
              <wp:posOffset>241300</wp:posOffset>
            </wp:positionH>
            <wp:positionV relativeFrom="paragraph">
              <wp:posOffset>2540</wp:posOffset>
            </wp:positionV>
            <wp:extent cx="1526400" cy="1734820"/>
            <wp:effectExtent l="0" t="0" r="0" b="0"/>
            <wp:wrapNone/>
            <wp:docPr id="210211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211988" name="Picture 210211988"/>
                    <pic:cNvPicPr/>
                  </pic:nvPicPr>
                  <pic:blipFill rotWithShape="1">
                    <a:blip r:embed="rId21" cstate="print">
                      <a:extLst>
                        <a:ext uri="{28A0092B-C50C-407E-A947-70E740481C1C}">
                          <a14:useLocalDpi xmlns:a14="http://schemas.microsoft.com/office/drawing/2010/main" val="0"/>
                        </a:ext>
                      </a:extLst>
                    </a:blip>
                    <a:srcRect l="11269" t="29736" r="29099" b="50755"/>
                    <a:stretch/>
                  </pic:blipFill>
                  <pic:spPr bwMode="auto">
                    <a:xfrm>
                      <a:off x="0" y="0"/>
                      <a:ext cx="1526400" cy="17348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6981">
        <w:rPr>
          <w:noProof/>
          <w:lang w:val="id-ID"/>
        </w:rPr>
        <w:drawing>
          <wp:anchor distT="0" distB="0" distL="114300" distR="114300" simplePos="0" relativeHeight="251650560" behindDoc="0" locked="0" layoutInCell="1" allowOverlap="1" wp14:anchorId="07D4BA0F" wp14:editId="698263BD">
            <wp:simplePos x="0" y="0"/>
            <wp:positionH relativeFrom="margin">
              <wp:posOffset>1804670</wp:posOffset>
            </wp:positionH>
            <wp:positionV relativeFrom="paragraph">
              <wp:posOffset>7620</wp:posOffset>
            </wp:positionV>
            <wp:extent cx="1561465" cy="1728470"/>
            <wp:effectExtent l="0" t="0" r="635" b="5080"/>
            <wp:wrapNone/>
            <wp:docPr id="101302927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029277" name="Picture 1013029277"/>
                    <pic:cNvPicPr/>
                  </pic:nvPicPr>
                  <pic:blipFill rotWithShape="1">
                    <a:blip r:embed="rId22" cstate="print">
                      <a:extLst>
                        <a:ext uri="{28A0092B-C50C-407E-A947-70E740481C1C}">
                          <a14:useLocalDpi xmlns:a14="http://schemas.microsoft.com/office/drawing/2010/main" val="0"/>
                        </a:ext>
                      </a:extLst>
                    </a:blip>
                    <a:srcRect l="26475" t="23594" r="22436" b="56583"/>
                    <a:stretch/>
                  </pic:blipFill>
                  <pic:spPr bwMode="auto">
                    <a:xfrm>
                      <a:off x="0" y="0"/>
                      <a:ext cx="1561465" cy="172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6981">
        <w:rPr>
          <w:noProof/>
          <w:lang w:val="id-ID"/>
        </w:rPr>
        <w:drawing>
          <wp:anchor distT="0" distB="0" distL="114300" distR="114300" simplePos="0" relativeHeight="251671040" behindDoc="0" locked="0" layoutInCell="1" allowOverlap="1" wp14:anchorId="22FBD196" wp14:editId="11AAD870">
            <wp:simplePos x="0" y="0"/>
            <wp:positionH relativeFrom="column">
              <wp:posOffset>3398520</wp:posOffset>
            </wp:positionH>
            <wp:positionV relativeFrom="paragraph">
              <wp:posOffset>1270</wp:posOffset>
            </wp:positionV>
            <wp:extent cx="1532255" cy="1728470"/>
            <wp:effectExtent l="0" t="0" r="0" b="5080"/>
            <wp:wrapNone/>
            <wp:docPr id="30171162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711623" name="Picture 301711623"/>
                    <pic:cNvPicPr/>
                  </pic:nvPicPr>
                  <pic:blipFill rotWithShape="1">
                    <a:blip r:embed="rId23" cstate="print">
                      <a:extLst>
                        <a:ext uri="{28A0092B-C50C-407E-A947-70E740481C1C}">
                          <a14:useLocalDpi xmlns:a14="http://schemas.microsoft.com/office/drawing/2010/main" val="0"/>
                        </a:ext>
                      </a:extLst>
                    </a:blip>
                    <a:srcRect l="9888" t="44381" r="36919" b="34174"/>
                    <a:stretch/>
                  </pic:blipFill>
                  <pic:spPr bwMode="auto">
                    <a:xfrm>
                      <a:off x="0" y="0"/>
                      <a:ext cx="1532255" cy="172847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7BEEE00" w14:textId="7E082391" w:rsidR="00C667FD" w:rsidRPr="00966981" w:rsidRDefault="00C667FD" w:rsidP="00C667FD">
      <w:pPr>
        <w:pStyle w:val="ListParagraph"/>
        <w:spacing w:line="480" w:lineRule="auto"/>
        <w:ind w:left="0" w:hanging="2"/>
        <w:jc w:val="both"/>
        <w:rPr>
          <w:noProof/>
          <w:lang w:val="id-ID"/>
        </w:rPr>
      </w:pPr>
    </w:p>
    <w:p w14:paraId="22BD5F5A" w14:textId="77777777" w:rsidR="00C667FD" w:rsidRPr="00966981" w:rsidRDefault="00C667FD" w:rsidP="00C667FD">
      <w:pPr>
        <w:pStyle w:val="ListParagraph"/>
        <w:spacing w:line="480" w:lineRule="auto"/>
        <w:ind w:left="0" w:hanging="2"/>
        <w:jc w:val="both"/>
        <w:rPr>
          <w:noProof/>
          <w:lang w:val="id-ID"/>
        </w:rPr>
      </w:pPr>
    </w:p>
    <w:p w14:paraId="55FFC201" w14:textId="77777777" w:rsidR="00C667FD" w:rsidRPr="00966981" w:rsidRDefault="00C667FD" w:rsidP="00C667FD">
      <w:pPr>
        <w:pStyle w:val="ListParagraph"/>
        <w:spacing w:line="480" w:lineRule="auto"/>
        <w:ind w:left="0" w:hanging="2"/>
        <w:jc w:val="both"/>
        <w:rPr>
          <w:noProof/>
          <w:lang w:val="id-ID"/>
        </w:rPr>
      </w:pPr>
    </w:p>
    <w:p w14:paraId="4FC2970D" w14:textId="37A56E73" w:rsidR="00C667FD" w:rsidRPr="00966981" w:rsidRDefault="00C667FD" w:rsidP="00C667FD">
      <w:pPr>
        <w:pStyle w:val="ListParagraph"/>
        <w:spacing w:line="480" w:lineRule="auto"/>
        <w:ind w:left="0" w:hanging="2"/>
        <w:jc w:val="both"/>
        <w:rPr>
          <w:noProof/>
          <w:lang w:val="id-ID"/>
        </w:rPr>
      </w:pPr>
    </w:p>
    <w:p w14:paraId="77299CC5" w14:textId="4ED53507" w:rsidR="00C667FD" w:rsidRDefault="00C667FD" w:rsidP="00C667FD">
      <w:pPr>
        <w:pStyle w:val="ListParagraph"/>
        <w:spacing w:line="480" w:lineRule="auto"/>
        <w:ind w:left="0" w:hanging="2"/>
        <w:jc w:val="both"/>
        <w:rPr>
          <w:noProof/>
          <w:lang w:val="id-ID"/>
        </w:rPr>
      </w:pPr>
      <w:r w:rsidRPr="00966981">
        <w:rPr>
          <w:noProof/>
          <w:lang w:val="id-ID"/>
          <w14:ligatures w14:val="standardContextual"/>
        </w:rPr>
        <w:drawing>
          <wp:anchor distT="0" distB="0" distL="114300" distR="114300" simplePos="0" relativeHeight="251683328" behindDoc="0" locked="0" layoutInCell="1" allowOverlap="1" wp14:anchorId="02CD8879" wp14:editId="396F8B82">
            <wp:simplePos x="0" y="0"/>
            <wp:positionH relativeFrom="column">
              <wp:posOffset>909320</wp:posOffset>
            </wp:positionH>
            <wp:positionV relativeFrom="paragraph">
              <wp:posOffset>6350</wp:posOffset>
            </wp:positionV>
            <wp:extent cx="1648460" cy="1720850"/>
            <wp:effectExtent l="0" t="0" r="8890" b="0"/>
            <wp:wrapNone/>
            <wp:docPr id="16978992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789923" name="Picture 169789923"/>
                    <pic:cNvPicPr/>
                  </pic:nvPicPr>
                  <pic:blipFill rotWithShape="1">
                    <a:blip r:embed="rId24" cstate="print">
                      <a:extLst>
                        <a:ext uri="{28A0092B-C50C-407E-A947-70E740481C1C}">
                          <a14:useLocalDpi xmlns:a14="http://schemas.microsoft.com/office/drawing/2010/main" val="0"/>
                        </a:ext>
                      </a:extLst>
                    </a:blip>
                    <a:srcRect l="22961" t="33440" r="33276" b="45770"/>
                    <a:stretch/>
                  </pic:blipFill>
                  <pic:spPr bwMode="auto">
                    <a:xfrm>
                      <a:off x="0" y="0"/>
                      <a:ext cx="1648460" cy="17208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66981">
        <w:rPr>
          <w:noProof/>
          <w:lang w:val="id-ID"/>
          <w14:ligatures w14:val="standardContextual"/>
        </w:rPr>
        <w:drawing>
          <wp:anchor distT="0" distB="0" distL="114300" distR="114300" simplePos="0" relativeHeight="251695616" behindDoc="0" locked="0" layoutInCell="1" allowOverlap="1" wp14:anchorId="4E47EFEB" wp14:editId="35C6EBD3">
            <wp:simplePos x="0" y="0"/>
            <wp:positionH relativeFrom="column">
              <wp:posOffset>2604770</wp:posOffset>
            </wp:positionH>
            <wp:positionV relativeFrom="paragraph">
              <wp:posOffset>6350</wp:posOffset>
            </wp:positionV>
            <wp:extent cx="1670050" cy="1714500"/>
            <wp:effectExtent l="0" t="0" r="6350" b="0"/>
            <wp:wrapNone/>
            <wp:docPr id="43666676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666768" name="Picture 436666768"/>
                    <pic:cNvPicPr/>
                  </pic:nvPicPr>
                  <pic:blipFill rotWithShape="1">
                    <a:blip r:embed="rId25" cstate="print">
                      <a:extLst>
                        <a:ext uri="{28A0092B-C50C-407E-A947-70E740481C1C}">
                          <a14:useLocalDpi xmlns:a14="http://schemas.microsoft.com/office/drawing/2010/main" val="0"/>
                        </a:ext>
                      </a:extLst>
                    </a:blip>
                    <a:srcRect l="20346" t="31338" r="34641" b="48609"/>
                    <a:stretch/>
                  </pic:blipFill>
                  <pic:spPr bwMode="auto">
                    <a:xfrm>
                      <a:off x="0" y="0"/>
                      <a:ext cx="1670050" cy="17145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70239C" w14:textId="77777777" w:rsidR="00C667FD" w:rsidRDefault="00C667FD" w:rsidP="00C667FD">
      <w:pPr>
        <w:pStyle w:val="ListParagraph"/>
        <w:spacing w:line="480" w:lineRule="auto"/>
        <w:ind w:left="0" w:hanging="2"/>
        <w:jc w:val="both"/>
        <w:rPr>
          <w:noProof/>
          <w:lang w:val="id-ID"/>
        </w:rPr>
      </w:pPr>
    </w:p>
    <w:p w14:paraId="7312DCD4" w14:textId="77777777" w:rsidR="00C667FD" w:rsidRDefault="00C667FD" w:rsidP="00C667FD">
      <w:pPr>
        <w:pStyle w:val="ListParagraph"/>
        <w:spacing w:line="480" w:lineRule="auto"/>
        <w:ind w:left="0" w:hanging="2"/>
        <w:jc w:val="both"/>
        <w:rPr>
          <w:noProof/>
          <w:lang w:val="id-ID"/>
        </w:rPr>
      </w:pPr>
    </w:p>
    <w:p w14:paraId="307FA482" w14:textId="6A4F0DEC" w:rsidR="00494E7E" w:rsidRDefault="00494E7E" w:rsidP="00C667FD">
      <w:pPr>
        <w:spacing w:before="120" w:after="240"/>
        <w:ind w:leftChars="0" w:left="0" w:firstLineChars="0" w:firstLine="0"/>
        <w:rPr>
          <w:color w:val="000000"/>
        </w:rPr>
      </w:pPr>
    </w:p>
    <w:p w14:paraId="1599CECF" w14:textId="77777777" w:rsidR="00C667FD" w:rsidRDefault="00C667FD" w:rsidP="00C667FD">
      <w:pPr>
        <w:spacing w:before="120" w:after="240"/>
        <w:ind w:leftChars="0" w:left="0" w:firstLineChars="0" w:firstLine="0"/>
        <w:rPr>
          <w:color w:val="000000"/>
        </w:rPr>
      </w:pPr>
    </w:p>
    <w:p w14:paraId="2BD6D164" w14:textId="77777777" w:rsidR="00494E7E" w:rsidRDefault="00494E7E" w:rsidP="00494E7E">
      <w:pPr>
        <w:spacing w:before="120"/>
        <w:ind w:left="0" w:hanging="2"/>
        <w:jc w:val="center"/>
        <w:rPr>
          <w:color w:val="000000"/>
          <w:sz w:val="20"/>
          <w:szCs w:val="22"/>
        </w:rPr>
      </w:pPr>
      <w:r>
        <w:rPr>
          <w:color w:val="000000"/>
          <w:sz w:val="20"/>
          <w:szCs w:val="22"/>
        </w:rPr>
        <w:t xml:space="preserve">Gambar 1. </w:t>
      </w:r>
      <w:r w:rsidRPr="00494E7E">
        <w:rPr>
          <w:i/>
          <w:color w:val="000000"/>
          <w:sz w:val="20"/>
          <w:szCs w:val="22"/>
        </w:rPr>
        <w:t>Maps Google Earth</w:t>
      </w:r>
      <w:r w:rsidRPr="00494E7E">
        <w:rPr>
          <w:color w:val="000000"/>
          <w:sz w:val="20"/>
          <w:szCs w:val="22"/>
        </w:rPr>
        <w:t xml:space="preserve"> Pada Lokasi Survey</w:t>
      </w:r>
    </w:p>
    <w:p w14:paraId="056762C7" w14:textId="617EA9CF" w:rsidR="006E69FD" w:rsidRPr="00265D3E" w:rsidRDefault="00C667FD" w:rsidP="00630577">
      <w:pPr>
        <w:spacing w:before="120"/>
        <w:ind w:left="0" w:hanging="2"/>
        <w:jc w:val="both"/>
        <w:rPr>
          <w:color w:val="000000"/>
          <w:sz w:val="22"/>
          <w:szCs w:val="22"/>
        </w:rPr>
      </w:pPr>
      <w:r w:rsidRPr="00630577">
        <w:rPr>
          <w:noProof/>
          <w:sz w:val="22"/>
          <w:szCs w:val="22"/>
          <w:lang w:val="id-ID"/>
        </w:rPr>
        <w:t>Adapun waktu penelitian yang dilakukan selama ±2 bulan dimulai pada awal bulan maret sampai dengan akhir bulan april 2024.</w:t>
      </w:r>
      <w:r w:rsidR="00630577" w:rsidRPr="00630577">
        <w:rPr>
          <w:noProof/>
          <w:sz w:val="22"/>
          <w:szCs w:val="22"/>
          <w:lang w:val="id-ID"/>
        </w:rPr>
        <w:t xml:space="preserve"> Dibutukan waktu kisaran 1</w:t>
      </w:r>
      <w:r w:rsidR="00630577" w:rsidRPr="00630577">
        <w:rPr>
          <w:color w:val="000000"/>
          <w:sz w:val="22"/>
          <w:szCs w:val="22"/>
        </w:rPr>
        <w:t xml:space="preserve">–2 </w:t>
      </w:r>
      <w:proofErr w:type="spellStart"/>
      <w:r w:rsidR="00630577" w:rsidRPr="00630577">
        <w:rPr>
          <w:color w:val="000000"/>
          <w:sz w:val="22"/>
          <w:szCs w:val="22"/>
        </w:rPr>
        <w:t>hari</w:t>
      </w:r>
      <w:proofErr w:type="spellEnd"/>
      <w:r w:rsidR="00630577" w:rsidRPr="00630577">
        <w:rPr>
          <w:color w:val="000000"/>
          <w:sz w:val="22"/>
          <w:szCs w:val="22"/>
        </w:rPr>
        <w:t>/</w:t>
      </w:r>
      <w:proofErr w:type="spellStart"/>
      <w:r w:rsidR="00630577" w:rsidRPr="00630577">
        <w:rPr>
          <w:color w:val="000000"/>
          <w:sz w:val="22"/>
          <w:szCs w:val="22"/>
        </w:rPr>
        <w:t>lokasi</w:t>
      </w:r>
      <w:proofErr w:type="spellEnd"/>
      <w:r w:rsidR="00630577" w:rsidRPr="00630577">
        <w:rPr>
          <w:color w:val="000000"/>
          <w:sz w:val="22"/>
          <w:szCs w:val="22"/>
        </w:rPr>
        <w:t xml:space="preserve"> </w:t>
      </w:r>
      <w:proofErr w:type="spellStart"/>
      <w:r w:rsidR="00630577" w:rsidRPr="00630577">
        <w:rPr>
          <w:color w:val="000000"/>
          <w:sz w:val="22"/>
          <w:szCs w:val="22"/>
        </w:rPr>
        <w:t>untuk</w:t>
      </w:r>
      <w:proofErr w:type="spellEnd"/>
      <w:r w:rsidR="00630577" w:rsidRPr="00630577">
        <w:rPr>
          <w:color w:val="000000"/>
          <w:sz w:val="22"/>
          <w:szCs w:val="22"/>
        </w:rPr>
        <w:t xml:space="preserve"> </w:t>
      </w:r>
      <w:proofErr w:type="spellStart"/>
      <w:r w:rsidR="00630577" w:rsidRPr="00630577">
        <w:rPr>
          <w:color w:val="000000"/>
          <w:sz w:val="22"/>
          <w:szCs w:val="22"/>
        </w:rPr>
        <w:t>melakukan</w:t>
      </w:r>
      <w:proofErr w:type="spellEnd"/>
      <w:r w:rsidR="00630577" w:rsidRPr="00630577">
        <w:rPr>
          <w:color w:val="000000"/>
          <w:sz w:val="22"/>
          <w:szCs w:val="22"/>
        </w:rPr>
        <w:t xml:space="preserve"> </w:t>
      </w:r>
      <w:proofErr w:type="spellStart"/>
      <w:r w:rsidR="00630577" w:rsidRPr="00630577">
        <w:rPr>
          <w:color w:val="000000"/>
          <w:sz w:val="22"/>
          <w:szCs w:val="22"/>
        </w:rPr>
        <w:t>penyebaran</w:t>
      </w:r>
      <w:proofErr w:type="spellEnd"/>
      <w:r w:rsidR="00630577" w:rsidRPr="00630577">
        <w:rPr>
          <w:color w:val="000000"/>
          <w:sz w:val="22"/>
          <w:szCs w:val="22"/>
        </w:rPr>
        <w:t xml:space="preserve"> </w:t>
      </w:r>
      <w:proofErr w:type="spellStart"/>
      <w:r w:rsidR="00630577" w:rsidRPr="00630577">
        <w:rPr>
          <w:color w:val="000000"/>
          <w:sz w:val="22"/>
          <w:szCs w:val="22"/>
        </w:rPr>
        <w:t>sampai</w:t>
      </w:r>
      <w:proofErr w:type="spellEnd"/>
      <w:r w:rsidR="00630577" w:rsidRPr="00630577">
        <w:rPr>
          <w:color w:val="000000"/>
          <w:sz w:val="22"/>
          <w:szCs w:val="22"/>
        </w:rPr>
        <w:t xml:space="preserve"> pada </w:t>
      </w:r>
      <w:proofErr w:type="spellStart"/>
      <w:r w:rsidR="00630577" w:rsidRPr="00630577">
        <w:rPr>
          <w:color w:val="000000"/>
          <w:sz w:val="22"/>
          <w:szCs w:val="22"/>
        </w:rPr>
        <w:t>pngambilan</w:t>
      </w:r>
      <w:proofErr w:type="spellEnd"/>
      <w:r w:rsidR="00630577" w:rsidRPr="00630577">
        <w:rPr>
          <w:color w:val="000000"/>
          <w:sz w:val="22"/>
          <w:szCs w:val="22"/>
        </w:rPr>
        <w:t xml:space="preserve"> </w:t>
      </w:r>
      <w:proofErr w:type="spellStart"/>
      <w:r w:rsidR="00630577" w:rsidRPr="00630577">
        <w:rPr>
          <w:color w:val="000000"/>
          <w:sz w:val="22"/>
          <w:szCs w:val="22"/>
        </w:rPr>
        <w:t>kusioner</w:t>
      </w:r>
      <w:proofErr w:type="spellEnd"/>
      <w:r w:rsidR="00630577" w:rsidRPr="00630577">
        <w:rPr>
          <w:color w:val="000000"/>
          <w:sz w:val="22"/>
          <w:szCs w:val="22"/>
        </w:rPr>
        <w:t xml:space="preserve"> yang </w:t>
      </w:r>
      <w:proofErr w:type="spellStart"/>
      <w:r w:rsidR="00630577" w:rsidRPr="00630577">
        <w:rPr>
          <w:color w:val="000000"/>
          <w:sz w:val="22"/>
          <w:szCs w:val="22"/>
        </w:rPr>
        <w:t>telah</w:t>
      </w:r>
      <w:proofErr w:type="spellEnd"/>
      <w:r w:rsidR="00630577" w:rsidRPr="00630577">
        <w:rPr>
          <w:color w:val="000000"/>
          <w:sz w:val="22"/>
          <w:szCs w:val="22"/>
        </w:rPr>
        <w:t xml:space="preserve"> </w:t>
      </w:r>
      <w:proofErr w:type="spellStart"/>
      <w:r w:rsidR="00630577" w:rsidRPr="00630577">
        <w:rPr>
          <w:color w:val="000000"/>
          <w:sz w:val="22"/>
          <w:szCs w:val="22"/>
        </w:rPr>
        <w:t>diisi</w:t>
      </w:r>
      <w:proofErr w:type="spellEnd"/>
      <w:r w:rsidR="00630577" w:rsidRPr="00630577">
        <w:rPr>
          <w:color w:val="000000"/>
          <w:sz w:val="22"/>
          <w:szCs w:val="22"/>
        </w:rPr>
        <w:t xml:space="preserve"> oleh </w:t>
      </w:r>
      <w:proofErr w:type="spellStart"/>
      <w:r w:rsidR="00630577" w:rsidRPr="00630577">
        <w:rPr>
          <w:color w:val="000000"/>
          <w:sz w:val="22"/>
          <w:szCs w:val="22"/>
        </w:rPr>
        <w:t>responden</w:t>
      </w:r>
      <w:proofErr w:type="spellEnd"/>
    </w:p>
    <w:p w14:paraId="6A4510EE"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 xml:space="preserve">Alat </w:t>
      </w:r>
      <w:proofErr w:type="spellStart"/>
      <w:r w:rsidRPr="00265D3E">
        <w:rPr>
          <w:b/>
          <w:color w:val="000000"/>
          <w:sz w:val="22"/>
          <w:szCs w:val="22"/>
        </w:rPr>
        <w:t>Penelitian</w:t>
      </w:r>
      <w:proofErr w:type="spellEnd"/>
    </w:p>
    <w:p w14:paraId="76A773D7" w14:textId="043B3219" w:rsidR="0085673E" w:rsidRPr="00265D3E" w:rsidRDefault="00494E7E" w:rsidP="00494E7E">
      <w:pPr>
        <w:ind w:left="0" w:hanging="2"/>
        <w:jc w:val="both"/>
        <w:rPr>
          <w:color w:val="000000"/>
          <w:sz w:val="22"/>
          <w:szCs w:val="22"/>
        </w:rPr>
      </w:pPr>
      <w:r w:rsidRPr="00265D3E">
        <w:rPr>
          <w:sz w:val="22"/>
          <w:szCs w:val="22"/>
        </w:rPr>
        <w:t xml:space="preserve">Agar </w:t>
      </w:r>
      <w:proofErr w:type="spellStart"/>
      <w:r w:rsidR="00630577">
        <w:rPr>
          <w:sz w:val="22"/>
          <w:szCs w:val="22"/>
        </w:rPr>
        <w:t>pengamilan</w:t>
      </w:r>
      <w:proofErr w:type="spellEnd"/>
      <w:r w:rsidR="00630577">
        <w:rPr>
          <w:sz w:val="22"/>
          <w:szCs w:val="22"/>
        </w:rPr>
        <w:t xml:space="preserve"> data</w:t>
      </w:r>
      <w:r w:rsidRPr="00265D3E">
        <w:rPr>
          <w:sz w:val="22"/>
          <w:szCs w:val="22"/>
        </w:rPr>
        <w:t xml:space="preserve"> di </w:t>
      </w:r>
      <w:proofErr w:type="spellStart"/>
      <w:r w:rsidRPr="00265D3E">
        <w:rPr>
          <w:sz w:val="22"/>
          <w:szCs w:val="22"/>
        </w:rPr>
        <w:t>lapangan</w:t>
      </w:r>
      <w:proofErr w:type="spellEnd"/>
      <w:r w:rsidRPr="00265D3E">
        <w:rPr>
          <w:sz w:val="22"/>
          <w:szCs w:val="22"/>
        </w:rPr>
        <w:t xml:space="preserve"> </w:t>
      </w:r>
      <w:proofErr w:type="spellStart"/>
      <w:r w:rsidRPr="00265D3E">
        <w:rPr>
          <w:sz w:val="22"/>
          <w:szCs w:val="22"/>
        </w:rPr>
        <w:t>berjalan</w:t>
      </w:r>
      <w:proofErr w:type="spellEnd"/>
      <w:r w:rsidRPr="00265D3E">
        <w:rPr>
          <w:sz w:val="22"/>
          <w:szCs w:val="22"/>
        </w:rPr>
        <w:t xml:space="preserve"> </w:t>
      </w:r>
      <w:proofErr w:type="spellStart"/>
      <w:r w:rsidRPr="00265D3E">
        <w:rPr>
          <w:sz w:val="22"/>
          <w:szCs w:val="22"/>
        </w:rPr>
        <w:t>dengan</w:t>
      </w:r>
      <w:proofErr w:type="spellEnd"/>
      <w:r w:rsidRPr="00265D3E">
        <w:rPr>
          <w:sz w:val="22"/>
          <w:szCs w:val="22"/>
        </w:rPr>
        <w:t xml:space="preserve"> </w:t>
      </w:r>
      <w:proofErr w:type="spellStart"/>
      <w:r w:rsidRPr="00265D3E">
        <w:rPr>
          <w:sz w:val="22"/>
          <w:szCs w:val="22"/>
        </w:rPr>
        <w:t>baik</w:t>
      </w:r>
      <w:proofErr w:type="spellEnd"/>
      <w:r w:rsidRPr="00265D3E">
        <w:rPr>
          <w:sz w:val="22"/>
          <w:szCs w:val="22"/>
        </w:rPr>
        <w:t xml:space="preserve"> </w:t>
      </w:r>
      <w:proofErr w:type="spellStart"/>
      <w:r w:rsidRPr="00265D3E">
        <w:rPr>
          <w:sz w:val="22"/>
          <w:szCs w:val="22"/>
        </w:rPr>
        <w:t>maka</w:t>
      </w:r>
      <w:proofErr w:type="spellEnd"/>
      <w:r w:rsidRPr="00265D3E">
        <w:rPr>
          <w:sz w:val="22"/>
          <w:szCs w:val="22"/>
        </w:rPr>
        <w:t xml:space="preserve"> </w:t>
      </w:r>
      <w:proofErr w:type="spellStart"/>
      <w:r w:rsidRPr="00265D3E">
        <w:rPr>
          <w:sz w:val="22"/>
          <w:szCs w:val="22"/>
        </w:rPr>
        <w:t>perlu</w:t>
      </w:r>
      <w:proofErr w:type="spellEnd"/>
      <w:r w:rsidRPr="00265D3E">
        <w:rPr>
          <w:sz w:val="22"/>
          <w:szCs w:val="22"/>
        </w:rPr>
        <w:t xml:space="preserve"> </w:t>
      </w:r>
      <w:proofErr w:type="spellStart"/>
      <w:r w:rsidRPr="00265D3E">
        <w:rPr>
          <w:sz w:val="22"/>
          <w:szCs w:val="22"/>
        </w:rPr>
        <w:t>terlebih</w:t>
      </w:r>
      <w:proofErr w:type="spellEnd"/>
      <w:r w:rsidRPr="00265D3E">
        <w:rPr>
          <w:sz w:val="22"/>
          <w:szCs w:val="22"/>
        </w:rPr>
        <w:t xml:space="preserve"> </w:t>
      </w:r>
      <w:proofErr w:type="spellStart"/>
      <w:r w:rsidRPr="00265D3E">
        <w:rPr>
          <w:sz w:val="22"/>
          <w:szCs w:val="22"/>
        </w:rPr>
        <w:t>dahulu</w:t>
      </w:r>
      <w:proofErr w:type="spellEnd"/>
      <w:r w:rsidRPr="00265D3E">
        <w:rPr>
          <w:sz w:val="22"/>
          <w:szCs w:val="22"/>
        </w:rPr>
        <w:t xml:space="preserve"> </w:t>
      </w:r>
      <w:proofErr w:type="spellStart"/>
      <w:r w:rsidRPr="00265D3E">
        <w:rPr>
          <w:sz w:val="22"/>
          <w:szCs w:val="22"/>
        </w:rPr>
        <w:t>disiapkan</w:t>
      </w:r>
      <w:proofErr w:type="spellEnd"/>
      <w:r w:rsidRPr="00265D3E">
        <w:rPr>
          <w:sz w:val="22"/>
          <w:szCs w:val="22"/>
        </w:rPr>
        <w:t xml:space="preserve"> </w:t>
      </w:r>
      <w:proofErr w:type="spellStart"/>
      <w:r w:rsidRPr="00265D3E">
        <w:rPr>
          <w:sz w:val="22"/>
          <w:szCs w:val="22"/>
        </w:rPr>
        <w:t>alat-alat</w:t>
      </w:r>
      <w:proofErr w:type="spellEnd"/>
      <w:r w:rsidRPr="00265D3E">
        <w:rPr>
          <w:sz w:val="22"/>
          <w:szCs w:val="22"/>
        </w:rPr>
        <w:t xml:space="preserve"> </w:t>
      </w:r>
      <w:proofErr w:type="spellStart"/>
      <w:r w:rsidRPr="00265D3E">
        <w:rPr>
          <w:sz w:val="22"/>
          <w:szCs w:val="22"/>
        </w:rPr>
        <w:t>survei</w:t>
      </w:r>
      <w:proofErr w:type="spellEnd"/>
      <w:r w:rsidRPr="00265D3E">
        <w:rPr>
          <w:sz w:val="22"/>
          <w:szCs w:val="22"/>
        </w:rPr>
        <w:t xml:space="preserve">, </w:t>
      </w:r>
      <w:proofErr w:type="spellStart"/>
      <w:r w:rsidRPr="00265D3E">
        <w:rPr>
          <w:sz w:val="22"/>
          <w:szCs w:val="22"/>
        </w:rPr>
        <w:t>antara</w:t>
      </w:r>
      <w:proofErr w:type="spellEnd"/>
      <w:r w:rsidRPr="00265D3E">
        <w:rPr>
          <w:sz w:val="22"/>
          <w:szCs w:val="22"/>
        </w:rPr>
        <w:t xml:space="preserve"> lain </w:t>
      </w:r>
      <w:proofErr w:type="spellStart"/>
      <w:r w:rsidRPr="00265D3E">
        <w:rPr>
          <w:sz w:val="22"/>
          <w:szCs w:val="22"/>
        </w:rPr>
        <w:t>meliputi</w:t>
      </w:r>
      <w:proofErr w:type="spellEnd"/>
      <w:r w:rsidRPr="00265D3E">
        <w:rPr>
          <w:sz w:val="22"/>
          <w:szCs w:val="22"/>
        </w:rPr>
        <w:t xml:space="preserve"> </w:t>
      </w:r>
      <w:proofErr w:type="spellStart"/>
      <w:r w:rsidR="00630577">
        <w:rPr>
          <w:sz w:val="22"/>
          <w:szCs w:val="22"/>
        </w:rPr>
        <w:t>kertas</w:t>
      </w:r>
      <w:proofErr w:type="spellEnd"/>
      <w:r w:rsidR="00630577">
        <w:rPr>
          <w:sz w:val="22"/>
          <w:szCs w:val="22"/>
        </w:rPr>
        <w:t xml:space="preserve"> </w:t>
      </w:r>
      <w:proofErr w:type="spellStart"/>
      <w:r w:rsidR="00630577">
        <w:rPr>
          <w:sz w:val="22"/>
          <w:szCs w:val="22"/>
        </w:rPr>
        <w:t>lembar</w:t>
      </w:r>
      <w:proofErr w:type="spellEnd"/>
      <w:r w:rsidR="00630577">
        <w:rPr>
          <w:sz w:val="22"/>
          <w:szCs w:val="22"/>
        </w:rPr>
        <w:t xml:space="preserve"> </w:t>
      </w:r>
      <w:proofErr w:type="spellStart"/>
      <w:r w:rsidR="00630577">
        <w:rPr>
          <w:sz w:val="22"/>
          <w:szCs w:val="22"/>
        </w:rPr>
        <w:t>kusioner</w:t>
      </w:r>
      <w:proofErr w:type="spellEnd"/>
      <w:r w:rsidRPr="00265D3E">
        <w:rPr>
          <w:sz w:val="22"/>
          <w:szCs w:val="22"/>
        </w:rPr>
        <w:t xml:space="preserve">, </w:t>
      </w:r>
      <w:proofErr w:type="spellStart"/>
      <w:r w:rsidRPr="00265D3E">
        <w:rPr>
          <w:sz w:val="22"/>
          <w:szCs w:val="22"/>
        </w:rPr>
        <w:t>alat</w:t>
      </w:r>
      <w:proofErr w:type="spellEnd"/>
      <w:r w:rsidRPr="00265D3E">
        <w:rPr>
          <w:sz w:val="22"/>
          <w:szCs w:val="22"/>
        </w:rPr>
        <w:t xml:space="preserve"> </w:t>
      </w:r>
      <w:proofErr w:type="spellStart"/>
      <w:r w:rsidRPr="00265D3E">
        <w:rPr>
          <w:sz w:val="22"/>
          <w:szCs w:val="22"/>
        </w:rPr>
        <w:t>tulis</w:t>
      </w:r>
      <w:proofErr w:type="spellEnd"/>
      <w:r w:rsidR="00630577">
        <w:rPr>
          <w:sz w:val="22"/>
          <w:szCs w:val="22"/>
        </w:rPr>
        <w:t xml:space="preserve"> </w:t>
      </w:r>
      <w:proofErr w:type="spellStart"/>
      <w:r w:rsidR="00630577">
        <w:rPr>
          <w:sz w:val="22"/>
          <w:szCs w:val="22"/>
        </w:rPr>
        <w:t>pensil</w:t>
      </w:r>
      <w:proofErr w:type="spellEnd"/>
      <w:r w:rsidR="00630577">
        <w:rPr>
          <w:sz w:val="22"/>
          <w:szCs w:val="22"/>
        </w:rPr>
        <w:t>/</w:t>
      </w:r>
      <w:proofErr w:type="spellStart"/>
      <w:r w:rsidR="00630577">
        <w:rPr>
          <w:sz w:val="22"/>
          <w:szCs w:val="22"/>
        </w:rPr>
        <w:t>pulpen</w:t>
      </w:r>
      <w:proofErr w:type="spellEnd"/>
      <w:r w:rsidR="00630577">
        <w:rPr>
          <w:sz w:val="22"/>
          <w:szCs w:val="22"/>
        </w:rPr>
        <w:t xml:space="preserve"> dan</w:t>
      </w:r>
      <w:r w:rsidRPr="00265D3E">
        <w:rPr>
          <w:sz w:val="22"/>
          <w:szCs w:val="22"/>
        </w:rPr>
        <w:t xml:space="preserve"> </w:t>
      </w:r>
      <w:r w:rsidR="00630577">
        <w:rPr>
          <w:sz w:val="22"/>
          <w:szCs w:val="22"/>
        </w:rPr>
        <w:t xml:space="preserve">mop </w:t>
      </w:r>
      <w:proofErr w:type="spellStart"/>
      <w:r w:rsidR="00630577">
        <w:rPr>
          <w:sz w:val="22"/>
          <w:szCs w:val="22"/>
        </w:rPr>
        <w:t>untuk</w:t>
      </w:r>
      <w:proofErr w:type="spellEnd"/>
      <w:r w:rsidR="00630577">
        <w:rPr>
          <w:sz w:val="22"/>
          <w:szCs w:val="22"/>
        </w:rPr>
        <w:t xml:space="preserve"> </w:t>
      </w:r>
      <w:proofErr w:type="spellStart"/>
      <w:r w:rsidR="00630577">
        <w:rPr>
          <w:sz w:val="22"/>
          <w:szCs w:val="22"/>
        </w:rPr>
        <w:t>membedakan</w:t>
      </w:r>
      <w:proofErr w:type="spellEnd"/>
      <w:r w:rsidR="00630577">
        <w:rPr>
          <w:sz w:val="22"/>
          <w:szCs w:val="22"/>
        </w:rPr>
        <w:t xml:space="preserve"> </w:t>
      </w:r>
      <w:proofErr w:type="spellStart"/>
      <w:r w:rsidR="00124582">
        <w:rPr>
          <w:sz w:val="22"/>
          <w:szCs w:val="22"/>
        </w:rPr>
        <w:t>berkas</w:t>
      </w:r>
      <w:proofErr w:type="spellEnd"/>
      <w:r w:rsidR="00124582">
        <w:rPr>
          <w:sz w:val="22"/>
          <w:szCs w:val="22"/>
        </w:rPr>
        <w:t xml:space="preserve"> data</w:t>
      </w:r>
      <w:r w:rsidR="00630577">
        <w:rPr>
          <w:sz w:val="22"/>
          <w:szCs w:val="22"/>
        </w:rPr>
        <w:t xml:space="preserve"> </w:t>
      </w:r>
      <w:proofErr w:type="spellStart"/>
      <w:r w:rsidR="00630577">
        <w:rPr>
          <w:sz w:val="22"/>
          <w:szCs w:val="22"/>
        </w:rPr>
        <w:t>survei</w:t>
      </w:r>
      <w:proofErr w:type="spellEnd"/>
      <w:r w:rsidR="006E69FD" w:rsidRPr="00265D3E">
        <w:rPr>
          <w:color w:val="000000"/>
          <w:sz w:val="22"/>
          <w:szCs w:val="22"/>
        </w:rPr>
        <w:t xml:space="preserve">. </w:t>
      </w:r>
    </w:p>
    <w:p w14:paraId="11140934" w14:textId="77777777" w:rsidR="00494E7E" w:rsidRPr="00265D3E" w:rsidRDefault="00494E7E" w:rsidP="00494E7E">
      <w:pPr>
        <w:ind w:left="0" w:hanging="2"/>
        <w:jc w:val="both"/>
        <w:rPr>
          <w:color w:val="000000"/>
          <w:sz w:val="22"/>
          <w:szCs w:val="22"/>
        </w:rPr>
      </w:pPr>
    </w:p>
    <w:p w14:paraId="48B1BA60" w14:textId="77777777" w:rsidR="006E69FD" w:rsidRPr="00265D3E" w:rsidRDefault="006E69FD" w:rsidP="006E69FD">
      <w:pPr>
        <w:pStyle w:val="ListParagraph"/>
        <w:numPr>
          <w:ilvl w:val="0"/>
          <w:numId w:val="20"/>
        </w:numPr>
        <w:spacing w:line="240" w:lineRule="atLeast"/>
        <w:ind w:leftChars="0" w:firstLineChars="0"/>
        <w:textDirection w:val="lrTb"/>
        <w:rPr>
          <w:b/>
          <w:color w:val="000000"/>
          <w:sz w:val="22"/>
          <w:szCs w:val="22"/>
        </w:rPr>
      </w:pPr>
      <w:r w:rsidRPr="00265D3E">
        <w:rPr>
          <w:b/>
          <w:color w:val="000000"/>
          <w:sz w:val="22"/>
          <w:szCs w:val="22"/>
        </w:rPr>
        <w:t xml:space="preserve">Teknik </w:t>
      </w:r>
      <w:proofErr w:type="spellStart"/>
      <w:r w:rsidRPr="00265D3E">
        <w:rPr>
          <w:b/>
          <w:color w:val="000000"/>
          <w:sz w:val="22"/>
          <w:szCs w:val="22"/>
        </w:rPr>
        <w:t>Pengumpulan</w:t>
      </w:r>
      <w:proofErr w:type="spellEnd"/>
      <w:r w:rsidRPr="00265D3E">
        <w:rPr>
          <w:b/>
          <w:color w:val="000000"/>
          <w:sz w:val="22"/>
          <w:szCs w:val="22"/>
        </w:rPr>
        <w:t xml:space="preserve"> Data</w:t>
      </w:r>
    </w:p>
    <w:p w14:paraId="6547CE56" w14:textId="77777777" w:rsidR="006E69FD" w:rsidRDefault="006E69FD" w:rsidP="006E69FD">
      <w:pPr>
        <w:pStyle w:val="ListParagraph"/>
        <w:numPr>
          <w:ilvl w:val="2"/>
          <w:numId w:val="18"/>
        </w:numPr>
        <w:spacing w:line="240" w:lineRule="atLeast"/>
        <w:ind w:leftChars="0" w:left="1" w:firstLineChars="0" w:hanging="3"/>
        <w:jc w:val="both"/>
        <w:textDirection w:val="lrTb"/>
        <w:rPr>
          <w:color w:val="000000"/>
          <w:sz w:val="22"/>
          <w:szCs w:val="22"/>
        </w:rPr>
      </w:pPr>
      <w:r w:rsidRPr="00265D3E">
        <w:rPr>
          <w:color w:val="000000"/>
          <w:sz w:val="22"/>
          <w:szCs w:val="22"/>
        </w:rPr>
        <w:t>Data Primer</w:t>
      </w:r>
    </w:p>
    <w:p w14:paraId="11E15615" w14:textId="0CB0220C" w:rsidR="00124582" w:rsidRPr="00124582" w:rsidRDefault="00124582" w:rsidP="00124582">
      <w:pPr>
        <w:pStyle w:val="ListParagraph"/>
        <w:spacing w:line="240" w:lineRule="atLeast"/>
        <w:ind w:leftChars="0" w:left="1" w:firstLineChars="0" w:firstLine="0"/>
        <w:jc w:val="both"/>
        <w:textDirection w:val="lrTb"/>
        <w:rPr>
          <w:color w:val="000000"/>
          <w:sz w:val="20"/>
          <w:szCs w:val="20"/>
        </w:rPr>
      </w:pPr>
      <w:r w:rsidRPr="00124582">
        <w:rPr>
          <w:noProof/>
          <w:sz w:val="22"/>
          <w:szCs w:val="22"/>
          <w:lang w:val="id-ID"/>
        </w:rPr>
        <w:t>Dimana data primer adalah data yang diperoleh dari survei yang secara langsung dilakukan di lapangan melalui kegiatan observasi, wawancara dan kuesioner.</w:t>
      </w:r>
    </w:p>
    <w:p w14:paraId="5659913E" w14:textId="77777777" w:rsidR="00124582" w:rsidRPr="00265D3E" w:rsidRDefault="00124582" w:rsidP="00124582">
      <w:pPr>
        <w:pStyle w:val="ListParagraph"/>
        <w:numPr>
          <w:ilvl w:val="2"/>
          <w:numId w:val="18"/>
        </w:numPr>
        <w:spacing w:line="240" w:lineRule="atLeast"/>
        <w:ind w:leftChars="0" w:left="1" w:firstLineChars="0" w:hanging="3"/>
        <w:jc w:val="both"/>
        <w:textDirection w:val="lrTb"/>
        <w:rPr>
          <w:color w:val="000000"/>
          <w:sz w:val="22"/>
          <w:szCs w:val="22"/>
        </w:rPr>
      </w:pPr>
      <w:r w:rsidRPr="00265D3E">
        <w:rPr>
          <w:color w:val="000000"/>
          <w:sz w:val="22"/>
          <w:szCs w:val="22"/>
        </w:rPr>
        <w:t xml:space="preserve">Data </w:t>
      </w:r>
      <w:proofErr w:type="spellStart"/>
      <w:r w:rsidRPr="00265D3E">
        <w:rPr>
          <w:color w:val="000000"/>
          <w:sz w:val="22"/>
          <w:szCs w:val="22"/>
        </w:rPr>
        <w:t>Sekunder</w:t>
      </w:r>
      <w:proofErr w:type="spellEnd"/>
    </w:p>
    <w:p w14:paraId="0EC3B4CD" w14:textId="0ABF18BE" w:rsidR="006E69FD" w:rsidRDefault="00124582" w:rsidP="00124582">
      <w:pPr>
        <w:pStyle w:val="ListParagraph"/>
        <w:spacing w:before="240" w:after="240"/>
        <w:ind w:left="0" w:hanging="2"/>
        <w:jc w:val="both"/>
        <w:rPr>
          <w:b/>
          <w:color w:val="000000"/>
          <w:sz w:val="22"/>
          <w:szCs w:val="22"/>
        </w:rPr>
      </w:pPr>
      <w:r>
        <w:rPr>
          <w:noProof/>
          <w:sz w:val="22"/>
          <w:szCs w:val="22"/>
          <w:lang w:val="id-ID"/>
        </w:rPr>
        <w:t>S</w:t>
      </w:r>
      <w:r w:rsidRPr="00124582">
        <w:rPr>
          <w:noProof/>
          <w:sz w:val="22"/>
          <w:szCs w:val="22"/>
          <w:lang w:val="id-ID"/>
        </w:rPr>
        <w:t xml:space="preserve">ebagai penunjang yang diperoleh dari tulisan seperti buku-buku teori, jurnal skripsi dan laporan serta dokumentasi baik yang berasal dari instansi terkait maupun hasil kajian literatur </w:t>
      </w:r>
      <w:r w:rsidRPr="00265D3E">
        <w:rPr>
          <w:color w:val="000000"/>
          <w:sz w:val="22"/>
          <w:szCs w:val="22"/>
        </w:rPr>
        <w:t xml:space="preserve">dan </w:t>
      </w:r>
      <w:r w:rsidRPr="00265D3E">
        <w:rPr>
          <w:i/>
          <w:color w:val="000000"/>
          <w:sz w:val="22"/>
          <w:szCs w:val="22"/>
        </w:rPr>
        <w:t>Google Earth</w:t>
      </w:r>
      <w:r w:rsidRPr="00265D3E">
        <w:rPr>
          <w:color w:val="000000"/>
          <w:sz w:val="22"/>
          <w:szCs w:val="22"/>
        </w:rPr>
        <w:t xml:space="preserve"> (</w:t>
      </w:r>
      <w:proofErr w:type="spellStart"/>
      <w:r w:rsidRPr="00265D3E">
        <w:rPr>
          <w:color w:val="000000"/>
          <w:sz w:val="22"/>
          <w:szCs w:val="22"/>
        </w:rPr>
        <w:t>peta</w:t>
      </w:r>
      <w:proofErr w:type="spellEnd"/>
      <w:r w:rsidRPr="00265D3E">
        <w:rPr>
          <w:color w:val="000000"/>
          <w:sz w:val="22"/>
          <w:szCs w:val="22"/>
        </w:rPr>
        <w:t xml:space="preserve"> wilayah </w:t>
      </w:r>
      <w:proofErr w:type="spellStart"/>
      <w:r w:rsidRPr="00265D3E">
        <w:rPr>
          <w:color w:val="000000"/>
          <w:sz w:val="22"/>
          <w:szCs w:val="22"/>
        </w:rPr>
        <w:t>lokasi</w:t>
      </w:r>
      <w:proofErr w:type="spellEnd"/>
      <w:r w:rsidRPr="00265D3E">
        <w:rPr>
          <w:color w:val="000000"/>
          <w:sz w:val="22"/>
          <w:szCs w:val="22"/>
        </w:rPr>
        <w:t xml:space="preserve"> </w:t>
      </w:r>
      <w:proofErr w:type="spellStart"/>
      <w:r w:rsidRPr="00265D3E">
        <w:rPr>
          <w:color w:val="000000"/>
          <w:sz w:val="22"/>
          <w:szCs w:val="22"/>
        </w:rPr>
        <w:t>penelitian</w:t>
      </w:r>
      <w:proofErr w:type="spellEnd"/>
      <w:r w:rsidRPr="00265D3E">
        <w:rPr>
          <w:color w:val="000000"/>
          <w:sz w:val="22"/>
          <w:szCs w:val="22"/>
        </w:rPr>
        <w:t xml:space="preserve">). </w:t>
      </w:r>
      <w:r w:rsidRPr="00265D3E">
        <w:rPr>
          <w:b/>
          <w:color w:val="000000"/>
          <w:sz w:val="22"/>
          <w:szCs w:val="22"/>
        </w:rPr>
        <w:t xml:space="preserve"> </w:t>
      </w:r>
    </w:p>
    <w:p w14:paraId="782B03B3" w14:textId="77777777" w:rsidR="00124582" w:rsidRPr="00124582" w:rsidRDefault="00124582" w:rsidP="00124582">
      <w:pPr>
        <w:pStyle w:val="ListParagraph"/>
        <w:spacing w:before="240" w:after="240"/>
        <w:ind w:left="0" w:hanging="2"/>
        <w:jc w:val="both"/>
        <w:rPr>
          <w:b/>
          <w:color w:val="000000"/>
          <w:sz w:val="22"/>
          <w:szCs w:val="22"/>
        </w:rPr>
      </w:pPr>
    </w:p>
    <w:p w14:paraId="31B31A6B" w14:textId="49A784DA" w:rsidR="0085673E" w:rsidRPr="00265D3E" w:rsidRDefault="00AB38BA" w:rsidP="00265D3E">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 xml:space="preserve">Hasil dan </w:t>
      </w:r>
      <w:proofErr w:type="spellStart"/>
      <w:r w:rsidRPr="007B328C">
        <w:rPr>
          <w:b/>
          <w:smallCaps/>
          <w:color w:val="000000"/>
          <w:sz w:val="22"/>
          <w:szCs w:val="22"/>
        </w:rPr>
        <w:t>Pembahasan</w:t>
      </w:r>
      <w:proofErr w:type="spellEnd"/>
    </w:p>
    <w:p w14:paraId="4E66AE01" w14:textId="77777777" w:rsidR="00124582" w:rsidRPr="000A628F" w:rsidRDefault="00124582" w:rsidP="00124582">
      <w:pPr>
        <w:pStyle w:val="BodyText"/>
        <w:ind w:right="-1"/>
        <w:jc w:val="both"/>
        <w:rPr>
          <w:rFonts w:ascii="Times New Roman" w:hAnsi="Times New Roman" w:cs="Times New Roman"/>
          <w:noProof/>
          <w:lang w:val="id-ID"/>
        </w:rPr>
      </w:pPr>
      <w:r w:rsidRPr="000A628F">
        <w:rPr>
          <w:rFonts w:ascii="Times New Roman" w:hAnsi="Times New Roman" w:cs="Times New Roman"/>
          <w:noProof/>
          <w:lang w:val="id-ID"/>
        </w:rPr>
        <w:t>Berdasarkan penelitian yang telah dilakukan, kuesioner survei disebarkan kepada para remaja secara langsung  ke sekolah-sekolah SMAdi di Kota Parepare, responden yang mengisi kusioner merupakan remaja yang menggunakan kendaraan sepeda motor pribadi dan penyebaran kusioner menyesuaikan dengan kelas yang sedang istirahat atau sementara menanti materi mata pelajaran selanjutnya.</w:t>
      </w:r>
    </w:p>
    <w:p w14:paraId="392501E2" w14:textId="77777777" w:rsidR="00265D3E" w:rsidRPr="00265D3E" w:rsidRDefault="00265D3E" w:rsidP="00265D3E">
      <w:pPr>
        <w:pBdr>
          <w:top w:val="nil"/>
          <w:left w:val="nil"/>
          <w:bottom w:val="nil"/>
          <w:right w:val="nil"/>
          <w:between w:val="nil"/>
        </w:pBdr>
        <w:spacing w:line="240" w:lineRule="auto"/>
        <w:ind w:leftChars="0" w:left="-2" w:firstLineChars="0" w:firstLine="0"/>
        <w:rPr>
          <w:smallCaps/>
          <w:color w:val="000000"/>
          <w:sz w:val="22"/>
          <w:szCs w:val="22"/>
        </w:rPr>
      </w:pPr>
    </w:p>
    <w:p w14:paraId="3F093DDB" w14:textId="110AB5CA" w:rsidR="00263CF6" w:rsidRPr="00124582" w:rsidRDefault="00124582" w:rsidP="00FF55C5">
      <w:pPr>
        <w:pStyle w:val="ListParagraph"/>
        <w:numPr>
          <w:ilvl w:val="0"/>
          <w:numId w:val="11"/>
        </w:numPr>
        <w:pBdr>
          <w:top w:val="nil"/>
          <w:left w:val="nil"/>
          <w:bottom w:val="nil"/>
          <w:right w:val="nil"/>
          <w:between w:val="nil"/>
        </w:pBdr>
        <w:spacing w:line="240" w:lineRule="auto"/>
        <w:ind w:leftChars="0" w:firstLineChars="0"/>
        <w:jc w:val="both"/>
        <w:rPr>
          <w:b/>
          <w:bCs/>
          <w:color w:val="000000"/>
          <w:sz w:val="20"/>
          <w:szCs w:val="20"/>
          <w:highlight w:val="white"/>
        </w:rPr>
      </w:pPr>
      <w:r w:rsidRPr="00124582">
        <w:rPr>
          <w:b/>
          <w:bCs/>
          <w:noProof/>
          <w:sz w:val="22"/>
          <w:szCs w:val="22"/>
          <w:lang w:val="id-ID"/>
        </w:rPr>
        <w:t>Karakteristik Demografi Responden</w:t>
      </w:r>
    </w:p>
    <w:p w14:paraId="0E4AE61F" w14:textId="51A784EE" w:rsidR="00FF55C5" w:rsidRDefault="00E33EA8" w:rsidP="007E5BE9">
      <w:pPr>
        <w:pStyle w:val="BodyText"/>
        <w:spacing w:after="240"/>
        <w:ind w:right="-1"/>
        <w:jc w:val="both"/>
        <w:rPr>
          <w:rFonts w:ascii="Times New Roman" w:hAnsi="Times New Roman" w:cs="Times New Roman"/>
          <w:noProof/>
          <w:lang w:val="id-ID"/>
        </w:rPr>
      </w:pPr>
      <w:r>
        <w:rPr>
          <w:rFonts w:ascii="Times New Roman" w:hAnsi="Times New Roman" w:cs="Times New Roman"/>
          <w:noProof/>
          <w:lang w:val="id-ID"/>
        </w:rPr>
        <w:t>Karakteristik demografi responden merupakan pengumpulan data yang berfokus pada usia, jenis kelamon dan kepemilikan SIM C para responden. Dari pengolahan data yang diperoleh maka dapat dilihat pada tabel I berikut.</w:t>
      </w:r>
    </w:p>
    <w:p w14:paraId="1C38603F" w14:textId="73A0B177" w:rsidR="003A6A66" w:rsidRPr="00CC53A8" w:rsidRDefault="003A6A66" w:rsidP="003A6A66">
      <w:pPr>
        <w:pStyle w:val="BodyText"/>
        <w:spacing w:after="240"/>
        <w:ind w:right="-1"/>
        <w:jc w:val="center"/>
        <w:rPr>
          <w:rFonts w:ascii="Times New Roman" w:hAnsi="Times New Roman" w:cs="Times New Roman"/>
          <w:noProof/>
          <w:lang w:val="id-ID"/>
        </w:rPr>
      </w:pPr>
      <w:r w:rsidRPr="00CC53A8">
        <w:rPr>
          <w:rFonts w:ascii="Times New Roman" w:hAnsi="Times New Roman" w:cs="Times New Roman"/>
          <w:noProof/>
          <w:lang w:val="id-ID"/>
        </w:rPr>
        <w:t>Tabel I. Distribusi karakteristik berdasarkan demografi responden</w:t>
      </w:r>
    </w:p>
    <w:tbl>
      <w:tblPr>
        <w:tblStyle w:val="TableGrid"/>
        <w:tblW w:w="8099" w:type="dxa"/>
        <w:jc w:val="center"/>
        <w:tblLook w:val="04A0" w:firstRow="1" w:lastRow="0" w:firstColumn="1" w:lastColumn="0" w:noHBand="0" w:noVBand="1"/>
      </w:tblPr>
      <w:tblGrid>
        <w:gridCol w:w="425"/>
        <w:gridCol w:w="2933"/>
        <w:gridCol w:w="1748"/>
        <w:gridCol w:w="849"/>
        <w:gridCol w:w="708"/>
        <w:gridCol w:w="706"/>
        <w:gridCol w:w="730"/>
      </w:tblGrid>
      <w:tr w:rsidR="003A6A66" w:rsidRPr="00CC53A8" w14:paraId="5704B701" w14:textId="77777777" w:rsidTr="00E33EA8">
        <w:trPr>
          <w:trHeight w:val="233"/>
          <w:jc w:val="center"/>
        </w:trPr>
        <w:tc>
          <w:tcPr>
            <w:tcW w:w="425" w:type="dxa"/>
            <w:vMerge w:val="restart"/>
            <w:tcBorders>
              <w:top w:val="dotted" w:sz="4" w:space="0" w:color="auto"/>
              <w:left w:val="dotted" w:sz="4" w:space="0" w:color="auto"/>
              <w:right w:val="dotted" w:sz="4" w:space="0" w:color="auto"/>
            </w:tcBorders>
            <w:vAlign w:val="center"/>
          </w:tcPr>
          <w:p w14:paraId="0EC4013E" w14:textId="77777777" w:rsidR="003A6A66" w:rsidRPr="00CC53A8" w:rsidRDefault="003A6A66" w:rsidP="00E33EA8">
            <w:pPr>
              <w:ind w:left="0" w:right="-210" w:hanging="2"/>
              <w:rPr>
                <w:b/>
                <w:bCs/>
                <w:noProof/>
                <w:sz w:val="20"/>
                <w:szCs w:val="20"/>
                <w:lang w:val="id-ID"/>
              </w:rPr>
            </w:pPr>
            <w:r w:rsidRPr="00CC53A8">
              <w:rPr>
                <w:b/>
                <w:bCs/>
                <w:noProof/>
                <w:sz w:val="20"/>
                <w:szCs w:val="20"/>
                <w:lang w:val="id-ID"/>
              </w:rPr>
              <w:t>No</w:t>
            </w:r>
          </w:p>
        </w:tc>
        <w:tc>
          <w:tcPr>
            <w:tcW w:w="2933" w:type="dxa"/>
            <w:vMerge w:val="restart"/>
            <w:tcBorders>
              <w:top w:val="dotted" w:sz="4" w:space="0" w:color="auto"/>
              <w:left w:val="dotted" w:sz="4" w:space="0" w:color="auto"/>
              <w:right w:val="dotted" w:sz="4" w:space="0" w:color="auto"/>
            </w:tcBorders>
            <w:vAlign w:val="center"/>
          </w:tcPr>
          <w:p w14:paraId="107068A4" w14:textId="77777777" w:rsidR="003A6A66" w:rsidRPr="00CC53A8" w:rsidRDefault="003A6A66" w:rsidP="007C4165">
            <w:pPr>
              <w:ind w:left="0" w:hanging="2"/>
              <w:jc w:val="center"/>
              <w:rPr>
                <w:b/>
                <w:bCs/>
                <w:noProof/>
                <w:sz w:val="20"/>
                <w:szCs w:val="20"/>
                <w:lang w:val="id-ID"/>
              </w:rPr>
            </w:pPr>
            <w:r w:rsidRPr="00CC53A8">
              <w:rPr>
                <w:b/>
                <w:bCs/>
                <w:noProof/>
                <w:sz w:val="20"/>
                <w:szCs w:val="20"/>
                <w:lang w:val="id-ID"/>
              </w:rPr>
              <w:t>Karakteristik Demografi Responden</w:t>
            </w:r>
          </w:p>
        </w:tc>
        <w:tc>
          <w:tcPr>
            <w:tcW w:w="1748" w:type="dxa"/>
            <w:vMerge w:val="restart"/>
            <w:tcBorders>
              <w:top w:val="dotted" w:sz="4" w:space="0" w:color="auto"/>
              <w:left w:val="dotted" w:sz="4" w:space="0" w:color="auto"/>
              <w:right w:val="dotted" w:sz="4" w:space="0" w:color="auto"/>
            </w:tcBorders>
            <w:vAlign w:val="center"/>
          </w:tcPr>
          <w:p w14:paraId="436B0922" w14:textId="77777777" w:rsidR="003A6A66" w:rsidRPr="00CC53A8" w:rsidRDefault="003A6A66" w:rsidP="007C4165">
            <w:pPr>
              <w:ind w:left="0" w:hanging="2"/>
              <w:jc w:val="center"/>
              <w:rPr>
                <w:b/>
                <w:bCs/>
                <w:noProof/>
                <w:sz w:val="20"/>
                <w:szCs w:val="20"/>
                <w:lang w:val="id-ID"/>
              </w:rPr>
            </w:pPr>
            <w:r w:rsidRPr="00CC53A8">
              <w:rPr>
                <w:b/>
                <w:bCs/>
                <w:noProof/>
                <w:sz w:val="20"/>
                <w:szCs w:val="20"/>
                <w:lang w:val="id-ID"/>
              </w:rPr>
              <w:t>Indikator</w:t>
            </w:r>
          </w:p>
        </w:tc>
        <w:tc>
          <w:tcPr>
            <w:tcW w:w="1557" w:type="dxa"/>
            <w:gridSpan w:val="2"/>
            <w:tcBorders>
              <w:top w:val="dotted" w:sz="4" w:space="0" w:color="auto"/>
              <w:left w:val="dotted" w:sz="4" w:space="0" w:color="auto"/>
              <w:bottom w:val="single" w:sz="4" w:space="0" w:color="auto"/>
              <w:right w:val="dotted" w:sz="4" w:space="0" w:color="auto"/>
            </w:tcBorders>
          </w:tcPr>
          <w:p w14:paraId="7C4A47F9" w14:textId="77777777" w:rsidR="003A6A66" w:rsidRPr="00CC53A8" w:rsidRDefault="003A6A66" w:rsidP="007C4165">
            <w:pPr>
              <w:ind w:left="0" w:hanging="2"/>
              <w:jc w:val="center"/>
              <w:rPr>
                <w:b/>
                <w:bCs/>
                <w:noProof/>
                <w:sz w:val="20"/>
                <w:szCs w:val="20"/>
                <w:lang w:val="id-ID"/>
              </w:rPr>
            </w:pPr>
            <w:r w:rsidRPr="00CC53A8">
              <w:rPr>
                <w:b/>
                <w:bCs/>
                <w:noProof/>
                <w:sz w:val="20"/>
                <w:szCs w:val="20"/>
                <w:lang w:val="id-ID"/>
              </w:rPr>
              <w:t>Jumlah</w:t>
            </w:r>
          </w:p>
        </w:tc>
        <w:tc>
          <w:tcPr>
            <w:tcW w:w="1436" w:type="dxa"/>
            <w:gridSpan w:val="2"/>
            <w:tcBorders>
              <w:top w:val="dotted" w:sz="4" w:space="0" w:color="auto"/>
              <w:left w:val="dotted" w:sz="4" w:space="0" w:color="auto"/>
              <w:bottom w:val="single" w:sz="4" w:space="0" w:color="auto"/>
              <w:right w:val="dotted" w:sz="4" w:space="0" w:color="auto"/>
            </w:tcBorders>
          </w:tcPr>
          <w:p w14:paraId="48B80781" w14:textId="77777777" w:rsidR="003A6A66" w:rsidRPr="00CC53A8" w:rsidRDefault="003A6A66" w:rsidP="007C4165">
            <w:pPr>
              <w:ind w:left="0" w:hanging="2"/>
              <w:jc w:val="center"/>
              <w:rPr>
                <w:b/>
                <w:bCs/>
                <w:noProof/>
                <w:sz w:val="20"/>
                <w:szCs w:val="20"/>
                <w:lang w:val="id-ID"/>
              </w:rPr>
            </w:pPr>
            <w:r w:rsidRPr="00CC53A8">
              <w:rPr>
                <w:b/>
                <w:bCs/>
                <w:noProof/>
                <w:sz w:val="20"/>
                <w:szCs w:val="20"/>
                <w:lang w:val="id-ID"/>
              </w:rPr>
              <w:t>Persentase %</w:t>
            </w:r>
          </w:p>
        </w:tc>
      </w:tr>
      <w:tr w:rsidR="003A6A66" w:rsidRPr="00CC53A8" w14:paraId="115911E8" w14:textId="77777777" w:rsidTr="00E33EA8">
        <w:trPr>
          <w:trHeight w:val="233"/>
          <w:jc w:val="center"/>
        </w:trPr>
        <w:tc>
          <w:tcPr>
            <w:tcW w:w="425" w:type="dxa"/>
            <w:vMerge/>
            <w:tcBorders>
              <w:left w:val="dotted" w:sz="4" w:space="0" w:color="auto"/>
              <w:bottom w:val="single" w:sz="4" w:space="0" w:color="auto"/>
              <w:right w:val="dotted" w:sz="4" w:space="0" w:color="auto"/>
            </w:tcBorders>
          </w:tcPr>
          <w:p w14:paraId="6AED84B7" w14:textId="77777777" w:rsidR="003A6A66" w:rsidRPr="00CC53A8" w:rsidRDefault="003A6A66" w:rsidP="007C4165">
            <w:pPr>
              <w:ind w:left="0" w:right="-190" w:hanging="2"/>
              <w:jc w:val="center"/>
              <w:rPr>
                <w:b/>
                <w:bCs/>
                <w:noProof/>
                <w:sz w:val="20"/>
                <w:szCs w:val="20"/>
                <w:lang w:val="id-ID"/>
              </w:rPr>
            </w:pPr>
          </w:p>
        </w:tc>
        <w:tc>
          <w:tcPr>
            <w:tcW w:w="2933" w:type="dxa"/>
            <w:vMerge/>
            <w:tcBorders>
              <w:left w:val="dotted" w:sz="4" w:space="0" w:color="auto"/>
              <w:bottom w:val="single" w:sz="4" w:space="0" w:color="auto"/>
              <w:right w:val="dotted" w:sz="4" w:space="0" w:color="auto"/>
            </w:tcBorders>
          </w:tcPr>
          <w:p w14:paraId="35095B24" w14:textId="77777777" w:rsidR="003A6A66" w:rsidRPr="00CC53A8" w:rsidRDefault="003A6A66" w:rsidP="007C4165">
            <w:pPr>
              <w:ind w:left="0" w:hanging="2"/>
              <w:jc w:val="center"/>
              <w:rPr>
                <w:b/>
                <w:bCs/>
                <w:noProof/>
                <w:sz w:val="20"/>
                <w:szCs w:val="20"/>
                <w:lang w:val="id-ID"/>
              </w:rPr>
            </w:pPr>
          </w:p>
        </w:tc>
        <w:tc>
          <w:tcPr>
            <w:tcW w:w="1748" w:type="dxa"/>
            <w:vMerge/>
            <w:tcBorders>
              <w:left w:val="dotted" w:sz="4" w:space="0" w:color="auto"/>
              <w:bottom w:val="single" w:sz="4" w:space="0" w:color="auto"/>
              <w:right w:val="dotted" w:sz="4" w:space="0" w:color="auto"/>
            </w:tcBorders>
          </w:tcPr>
          <w:p w14:paraId="42FA34E4" w14:textId="77777777" w:rsidR="003A6A66" w:rsidRPr="00CC53A8" w:rsidRDefault="003A6A66" w:rsidP="007C4165">
            <w:pPr>
              <w:ind w:left="0" w:hanging="2"/>
              <w:jc w:val="center"/>
              <w:rPr>
                <w:b/>
                <w:bCs/>
                <w:noProof/>
                <w:sz w:val="20"/>
                <w:szCs w:val="20"/>
                <w:lang w:val="id-ID"/>
              </w:rPr>
            </w:pPr>
          </w:p>
        </w:tc>
        <w:tc>
          <w:tcPr>
            <w:tcW w:w="2993" w:type="dxa"/>
            <w:gridSpan w:val="4"/>
            <w:tcBorders>
              <w:top w:val="single" w:sz="4" w:space="0" w:color="auto"/>
              <w:left w:val="dotted" w:sz="4" w:space="0" w:color="auto"/>
              <w:bottom w:val="single" w:sz="4" w:space="0" w:color="auto"/>
              <w:right w:val="dotted" w:sz="4" w:space="0" w:color="auto"/>
            </w:tcBorders>
          </w:tcPr>
          <w:p w14:paraId="13CBED3E" w14:textId="77777777" w:rsidR="003A6A66" w:rsidRPr="00CC53A8" w:rsidRDefault="003A6A66" w:rsidP="007C4165">
            <w:pPr>
              <w:ind w:left="0" w:hanging="2"/>
              <w:jc w:val="center"/>
              <w:rPr>
                <w:b/>
                <w:bCs/>
                <w:noProof/>
                <w:sz w:val="20"/>
                <w:szCs w:val="20"/>
                <w:lang w:val="id-ID"/>
              </w:rPr>
            </w:pPr>
            <w:r w:rsidRPr="00CC53A8">
              <w:rPr>
                <w:b/>
                <w:bCs/>
                <w:noProof/>
                <w:sz w:val="20"/>
                <w:szCs w:val="20"/>
                <w:lang w:val="id-ID"/>
              </w:rPr>
              <w:t>Total</w:t>
            </w:r>
          </w:p>
        </w:tc>
      </w:tr>
      <w:tr w:rsidR="003A6A66" w:rsidRPr="00CC53A8" w14:paraId="08CD312E" w14:textId="77777777" w:rsidTr="00E33EA8">
        <w:trPr>
          <w:trHeight w:val="233"/>
          <w:jc w:val="center"/>
        </w:trPr>
        <w:tc>
          <w:tcPr>
            <w:tcW w:w="425" w:type="dxa"/>
            <w:vMerge w:val="restart"/>
            <w:tcBorders>
              <w:top w:val="single" w:sz="4" w:space="0" w:color="auto"/>
              <w:left w:val="dotted" w:sz="4" w:space="0" w:color="auto"/>
              <w:right w:val="dotted" w:sz="4" w:space="0" w:color="auto"/>
            </w:tcBorders>
            <w:vAlign w:val="center"/>
          </w:tcPr>
          <w:p w14:paraId="2110B578" w14:textId="53326D38" w:rsidR="003A6A66" w:rsidRPr="00CC53A8" w:rsidRDefault="00E33EA8" w:rsidP="00E33EA8">
            <w:pPr>
              <w:ind w:left="0" w:right="-190" w:hanging="2"/>
              <w:rPr>
                <w:noProof/>
                <w:sz w:val="20"/>
                <w:szCs w:val="20"/>
                <w:lang w:val="id-ID"/>
              </w:rPr>
            </w:pPr>
            <w:r>
              <w:rPr>
                <w:noProof/>
                <w:sz w:val="20"/>
                <w:szCs w:val="20"/>
                <w:lang w:val="id-ID"/>
              </w:rPr>
              <w:t xml:space="preserve"> </w:t>
            </w:r>
            <w:r w:rsidR="003A6A66" w:rsidRPr="00CC53A8">
              <w:rPr>
                <w:noProof/>
                <w:sz w:val="20"/>
                <w:szCs w:val="20"/>
                <w:lang w:val="id-ID"/>
              </w:rPr>
              <w:t>1</w:t>
            </w:r>
          </w:p>
        </w:tc>
        <w:tc>
          <w:tcPr>
            <w:tcW w:w="2933" w:type="dxa"/>
            <w:vMerge w:val="restart"/>
            <w:tcBorders>
              <w:top w:val="single" w:sz="4" w:space="0" w:color="auto"/>
              <w:left w:val="dotted" w:sz="4" w:space="0" w:color="auto"/>
              <w:bottom w:val="single" w:sz="4" w:space="0" w:color="auto"/>
              <w:right w:val="dotted" w:sz="4" w:space="0" w:color="auto"/>
            </w:tcBorders>
            <w:vAlign w:val="center"/>
          </w:tcPr>
          <w:p w14:paraId="190E7B50" w14:textId="77777777" w:rsidR="003A6A66" w:rsidRPr="00CC53A8" w:rsidRDefault="003A6A66" w:rsidP="007C4165">
            <w:pPr>
              <w:ind w:left="0" w:hanging="2"/>
              <w:jc w:val="center"/>
              <w:rPr>
                <w:noProof/>
                <w:sz w:val="20"/>
                <w:szCs w:val="20"/>
                <w:lang w:val="id-ID"/>
              </w:rPr>
            </w:pPr>
            <w:r w:rsidRPr="00CC53A8">
              <w:rPr>
                <w:noProof/>
                <w:sz w:val="20"/>
                <w:szCs w:val="20"/>
                <w:lang w:val="id-ID"/>
              </w:rPr>
              <w:t>Usia</w:t>
            </w:r>
          </w:p>
        </w:tc>
        <w:tc>
          <w:tcPr>
            <w:tcW w:w="1748" w:type="dxa"/>
            <w:tcBorders>
              <w:top w:val="single" w:sz="4" w:space="0" w:color="auto"/>
              <w:left w:val="dotted" w:sz="4" w:space="0" w:color="auto"/>
              <w:bottom w:val="dotted" w:sz="4" w:space="0" w:color="auto"/>
              <w:right w:val="dotted" w:sz="4" w:space="0" w:color="auto"/>
            </w:tcBorders>
          </w:tcPr>
          <w:p w14:paraId="5B9D60D0" w14:textId="77777777" w:rsidR="003A6A66" w:rsidRPr="00CC53A8" w:rsidRDefault="003A6A66" w:rsidP="007C4165">
            <w:pPr>
              <w:ind w:left="0" w:hanging="2"/>
              <w:jc w:val="center"/>
              <w:rPr>
                <w:noProof/>
                <w:sz w:val="20"/>
                <w:szCs w:val="20"/>
                <w:lang w:val="id-ID"/>
              </w:rPr>
            </w:pPr>
            <w:r w:rsidRPr="00CC53A8">
              <w:rPr>
                <w:noProof/>
                <w:sz w:val="20"/>
                <w:szCs w:val="20"/>
                <w:lang w:val="id-ID"/>
              </w:rPr>
              <w:t>15 tahun</w:t>
            </w:r>
          </w:p>
        </w:tc>
        <w:tc>
          <w:tcPr>
            <w:tcW w:w="849" w:type="dxa"/>
            <w:tcBorders>
              <w:top w:val="single" w:sz="4" w:space="0" w:color="auto"/>
              <w:left w:val="dotted" w:sz="4" w:space="0" w:color="auto"/>
              <w:bottom w:val="dotted" w:sz="4" w:space="0" w:color="auto"/>
              <w:right w:val="dotted" w:sz="4" w:space="0" w:color="auto"/>
            </w:tcBorders>
          </w:tcPr>
          <w:p w14:paraId="3F97E09B" w14:textId="77777777" w:rsidR="003A6A66" w:rsidRPr="00CC53A8" w:rsidRDefault="003A6A66" w:rsidP="007C4165">
            <w:pPr>
              <w:ind w:left="0" w:hanging="2"/>
              <w:jc w:val="center"/>
              <w:rPr>
                <w:noProof/>
                <w:sz w:val="20"/>
                <w:szCs w:val="20"/>
                <w:lang w:val="id-ID"/>
              </w:rPr>
            </w:pPr>
            <w:r w:rsidRPr="00CC53A8">
              <w:rPr>
                <w:noProof/>
                <w:sz w:val="20"/>
                <w:szCs w:val="20"/>
                <w:lang w:val="id-ID"/>
              </w:rPr>
              <w:t>28</w:t>
            </w:r>
          </w:p>
        </w:tc>
        <w:tc>
          <w:tcPr>
            <w:tcW w:w="708" w:type="dxa"/>
            <w:vMerge w:val="restart"/>
            <w:tcBorders>
              <w:top w:val="single" w:sz="4" w:space="0" w:color="auto"/>
              <w:left w:val="dotted" w:sz="4" w:space="0" w:color="auto"/>
              <w:bottom w:val="dotted" w:sz="4" w:space="0" w:color="auto"/>
              <w:right w:val="dotted" w:sz="4" w:space="0" w:color="auto"/>
            </w:tcBorders>
            <w:vAlign w:val="center"/>
          </w:tcPr>
          <w:p w14:paraId="40907A5E"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300</w:t>
            </w:r>
          </w:p>
        </w:tc>
        <w:tc>
          <w:tcPr>
            <w:tcW w:w="706" w:type="dxa"/>
            <w:tcBorders>
              <w:top w:val="single" w:sz="4" w:space="0" w:color="auto"/>
              <w:left w:val="dotted" w:sz="4" w:space="0" w:color="auto"/>
              <w:bottom w:val="dotted" w:sz="4" w:space="0" w:color="auto"/>
              <w:right w:val="dotted" w:sz="4" w:space="0" w:color="auto"/>
            </w:tcBorders>
          </w:tcPr>
          <w:p w14:paraId="01B33CBF"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9%</w:t>
            </w:r>
          </w:p>
        </w:tc>
        <w:tc>
          <w:tcPr>
            <w:tcW w:w="730" w:type="dxa"/>
            <w:vMerge w:val="restart"/>
            <w:tcBorders>
              <w:top w:val="single" w:sz="4" w:space="0" w:color="auto"/>
              <w:left w:val="dotted" w:sz="4" w:space="0" w:color="auto"/>
              <w:right w:val="dotted" w:sz="4" w:space="0" w:color="auto"/>
            </w:tcBorders>
            <w:vAlign w:val="center"/>
          </w:tcPr>
          <w:p w14:paraId="542E21A2" w14:textId="774503D0" w:rsidR="003A6A66" w:rsidRPr="00CC53A8" w:rsidRDefault="00E33EA8" w:rsidP="007C4165">
            <w:pPr>
              <w:ind w:left="0" w:right="-113" w:hanging="2"/>
              <w:rPr>
                <w:noProof/>
                <w:sz w:val="20"/>
                <w:szCs w:val="20"/>
                <w:lang w:val="id-ID"/>
              </w:rPr>
            </w:pPr>
            <w:r>
              <w:rPr>
                <w:noProof/>
                <w:sz w:val="20"/>
                <w:szCs w:val="20"/>
                <w:lang w:val="id-ID"/>
              </w:rPr>
              <w:t xml:space="preserve"> </w:t>
            </w:r>
            <w:r w:rsidR="003A6A66" w:rsidRPr="00CC53A8">
              <w:rPr>
                <w:noProof/>
                <w:sz w:val="20"/>
                <w:szCs w:val="20"/>
                <w:lang w:val="id-ID"/>
              </w:rPr>
              <w:t>100%</w:t>
            </w:r>
          </w:p>
        </w:tc>
      </w:tr>
      <w:tr w:rsidR="003A6A66" w:rsidRPr="00CC53A8" w14:paraId="0BC68BA6" w14:textId="77777777" w:rsidTr="00E33EA8">
        <w:trPr>
          <w:trHeight w:val="233"/>
          <w:jc w:val="center"/>
        </w:trPr>
        <w:tc>
          <w:tcPr>
            <w:tcW w:w="425" w:type="dxa"/>
            <w:vMerge/>
            <w:tcBorders>
              <w:left w:val="dotted" w:sz="4" w:space="0" w:color="auto"/>
              <w:right w:val="dotted" w:sz="4" w:space="0" w:color="auto"/>
            </w:tcBorders>
          </w:tcPr>
          <w:p w14:paraId="42E4565A" w14:textId="77777777" w:rsidR="003A6A66" w:rsidRPr="00CC53A8" w:rsidRDefault="003A6A66" w:rsidP="007C4165">
            <w:pPr>
              <w:ind w:left="0" w:right="-190" w:hanging="2"/>
              <w:jc w:val="center"/>
              <w:rPr>
                <w:noProof/>
                <w:sz w:val="20"/>
                <w:szCs w:val="20"/>
                <w:lang w:val="id-ID"/>
              </w:rPr>
            </w:pPr>
          </w:p>
        </w:tc>
        <w:tc>
          <w:tcPr>
            <w:tcW w:w="2933" w:type="dxa"/>
            <w:vMerge/>
            <w:tcBorders>
              <w:left w:val="dotted" w:sz="4" w:space="0" w:color="auto"/>
              <w:bottom w:val="single" w:sz="4" w:space="0" w:color="auto"/>
              <w:right w:val="dotted" w:sz="4" w:space="0" w:color="auto"/>
            </w:tcBorders>
          </w:tcPr>
          <w:p w14:paraId="4CD18DB7" w14:textId="77777777" w:rsidR="003A6A66" w:rsidRPr="00CC53A8" w:rsidRDefault="003A6A66" w:rsidP="007C4165">
            <w:pPr>
              <w:ind w:left="0" w:hanging="2"/>
              <w:jc w:val="center"/>
              <w:rPr>
                <w:noProof/>
                <w:sz w:val="20"/>
                <w:szCs w:val="20"/>
                <w:lang w:val="id-ID"/>
              </w:rPr>
            </w:pPr>
          </w:p>
        </w:tc>
        <w:tc>
          <w:tcPr>
            <w:tcW w:w="1748" w:type="dxa"/>
            <w:tcBorders>
              <w:top w:val="dotted" w:sz="4" w:space="0" w:color="auto"/>
              <w:left w:val="dotted" w:sz="4" w:space="0" w:color="auto"/>
              <w:bottom w:val="dotted" w:sz="4" w:space="0" w:color="auto"/>
              <w:right w:val="dotted" w:sz="4" w:space="0" w:color="auto"/>
            </w:tcBorders>
          </w:tcPr>
          <w:p w14:paraId="1E368936" w14:textId="77777777" w:rsidR="003A6A66" w:rsidRPr="00CC53A8" w:rsidRDefault="003A6A66" w:rsidP="007C4165">
            <w:pPr>
              <w:ind w:left="0" w:hanging="2"/>
              <w:jc w:val="center"/>
              <w:rPr>
                <w:noProof/>
                <w:sz w:val="20"/>
                <w:szCs w:val="20"/>
                <w:lang w:val="id-ID"/>
              </w:rPr>
            </w:pPr>
            <w:r w:rsidRPr="00CC53A8">
              <w:rPr>
                <w:noProof/>
                <w:sz w:val="20"/>
                <w:szCs w:val="20"/>
                <w:lang w:val="id-ID"/>
              </w:rPr>
              <w:t>16 tahun</w:t>
            </w:r>
          </w:p>
        </w:tc>
        <w:tc>
          <w:tcPr>
            <w:tcW w:w="849" w:type="dxa"/>
            <w:tcBorders>
              <w:top w:val="dotted" w:sz="4" w:space="0" w:color="auto"/>
              <w:left w:val="dotted" w:sz="4" w:space="0" w:color="auto"/>
              <w:bottom w:val="dotted" w:sz="4" w:space="0" w:color="auto"/>
              <w:right w:val="dotted" w:sz="4" w:space="0" w:color="auto"/>
            </w:tcBorders>
          </w:tcPr>
          <w:p w14:paraId="2D3AAD64" w14:textId="77777777" w:rsidR="003A6A66" w:rsidRPr="00CC53A8" w:rsidRDefault="003A6A66" w:rsidP="007C4165">
            <w:pPr>
              <w:ind w:left="0" w:hanging="2"/>
              <w:jc w:val="center"/>
              <w:rPr>
                <w:noProof/>
                <w:sz w:val="20"/>
                <w:szCs w:val="20"/>
                <w:lang w:val="id-ID"/>
              </w:rPr>
            </w:pPr>
            <w:r w:rsidRPr="00CC53A8">
              <w:rPr>
                <w:noProof/>
                <w:sz w:val="20"/>
                <w:szCs w:val="20"/>
                <w:lang w:val="id-ID"/>
              </w:rPr>
              <w:t>105</w:t>
            </w:r>
          </w:p>
        </w:tc>
        <w:tc>
          <w:tcPr>
            <w:tcW w:w="708" w:type="dxa"/>
            <w:vMerge/>
            <w:tcBorders>
              <w:top w:val="dotted" w:sz="4" w:space="0" w:color="auto"/>
              <w:left w:val="dotted" w:sz="4" w:space="0" w:color="auto"/>
              <w:right w:val="dotted" w:sz="4" w:space="0" w:color="auto"/>
            </w:tcBorders>
          </w:tcPr>
          <w:p w14:paraId="3F1AA7D3" w14:textId="77777777" w:rsidR="003A6A66" w:rsidRPr="00CC53A8" w:rsidRDefault="003A6A66" w:rsidP="007C4165">
            <w:pPr>
              <w:ind w:left="0" w:right="-124" w:hanging="2"/>
              <w:jc w:val="center"/>
              <w:rPr>
                <w:noProof/>
                <w:sz w:val="20"/>
                <w:szCs w:val="20"/>
                <w:lang w:val="id-ID"/>
              </w:rPr>
            </w:pPr>
          </w:p>
        </w:tc>
        <w:tc>
          <w:tcPr>
            <w:tcW w:w="706" w:type="dxa"/>
            <w:tcBorders>
              <w:top w:val="dotted" w:sz="4" w:space="0" w:color="auto"/>
              <w:left w:val="dotted" w:sz="4" w:space="0" w:color="auto"/>
              <w:bottom w:val="dotted" w:sz="4" w:space="0" w:color="auto"/>
              <w:right w:val="dotted" w:sz="4" w:space="0" w:color="auto"/>
            </w:tcBorders>
          </w:tcPr>
          <w:p w14:paraId="7CA522F7"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35%</w:t>
            </w:r>
          </w:p>
        </w:tc>
        <w:tc>
          <w:tcPr>
            <w:tcW w:w="730" w:type="dxa"/>
            <w:vMerge/>
            <w:tcBorders>
              <w:left w:val="dotted" w:sz="4" w:space="0" w:color="auto"/>
              <w:right w:val="dotted" w:sz="4" w:space="0" w:color="auto"/>
            </w:tcBorders>
          </w:tcPr>
          <w:p w14:paraId="663B4B59" w14:textId="77777777" w:rsidR="003A6A66" w:rsidRPr="00CC53A8" w:rsidRDefault="003A6A66" w:rsidP="007C4165">
            <w:pPr>
              <w:ind w:left="0" w:hanging="2"/>
              <w:jc w:val="center"/>
              <w:rPr>
                <w:noProof/>
                <w:sz w:val="20"/>
                <w:szCs w:val="20"/>
                <w:lang w:val="id-ID"/>
              </w:rPr>
            </w:pPr>
          </w:p>
        </w:tc>
      </w:tr>
      <w:tr w:rsidR="003A6A66" w:rsidRPr="00CC53A8" w14:paraId="67D4EA45" w14:textId="77777777" w:rsidTr="00E33EA8">
        <w:trPr>
          <w:trHeight w:val="233"/>
          <w:jc w:val="center"/>
        </w:trPr>
        <w:tc>
          <w:tcPr>
            <w:tcW w:w="425" w:type="dxa"/>
            <w:vMerge/>
            <w:tcBorders>
              <w:left w:val="dotted" w:sz="4" w:space="0" w:color="auto"/>
              <w:right w:val="dotted" w:sz="4" w:space="0" w:color="auto"/>
            </w:tcBorders>
          </w:tcPr>
          <w:p w14:paraId="5AE80B83" w14:textId="77777777" w:rsidR="003A6A66" w:rsidRPr="00CC53A8" w:rsidRDefault="003A6A66" w:rsidP="007C4165">
            <w:pPr>
              <w:ind w:left="0" w:right="-190" w:hanging="2"/>
              <w:jc w:val="center"/>
              <w:rPr>
                <w:noProof/>
                <w:sz w:val="20"/>
                <w:szCs w:val="20"/>
                <w:lang w:val="id-ID"/>
              </w:rPr>
            </w:pPr>
          </w:p>
        </w:tc>
        <w:tc>
          <w:tcPr>
            <w:tcW w:w="2933" w:type="dxa"/>
            <w:vMerge/>
            <w:tcBorders>
              <w:left w:val="dotted" w:sz="4" w:space="0" w:color="auto"/>
              <w:bottom w:val="single" w:sz="4" w:space="0" w:color="auto"/>
              <w:right w:val="dotted" w:sz="4" w:space="0" w:color="auto"/>
            </w:tcBorders>
          </w:tcPr>
          <w:p w14:paraId="130E80E0" w14:textId="77777777" w:rsidR="003A6A66" w:rsidRPr="00CC53A8" w:rsidRDefault="003A6A66" w:rsidP="007C4165">
            <w:pPr>
              <w:ind w:left="0" w:hanging="2"/>
              <w:jc w:val="center"/>
              <w:rPr>
                <w:noProof/>
                <w:sz w:val="20"/>
                <w:szCs w:val="20"/>
                <w:lang w:val="id-ID"/>
              </w:rPr>
            </w:pPr>
          </w:p>
        </w:tc>
        <w:tc>
          <w:tcPr>
            <w:tcW w:w="1748" w:type="dxa"/>
            <w:tcBorders>
              <w:top w:val="dotted" w:sz="4" w:space="0" w:color="auto"/>
              <w:left w:val="dotted" w:sz="4" w:space="0" w:color="auto"/>
              <w:bottom w:val="dotted" w:sz="4" w:space="0" w:color="auto"/>
              <w:right w:val="dotted" w:sz="4" w:space="0" w:color="auto"/>
            </w:tcBorders>
          </w:tcPr>
          <w:p w14:paraId="2E72D483" w14:textId="77777777" w:rsidR="003A6A66" w:rsidRPr="00CC53A8" w:rsidRDefault="003A6A66" w:rsidP="007C4165">
            <w:pPr>
              <w:ind w:left="0" w:hanging="2"/>
              <w:jc w:val="center"/>
              <w:rPr>
                <w:noProof/>
                <w:sz w:val="20"/>
                <w:szCs w:val="20"/>
                <w:lang w:val="id-ID"/>
              </w:rPr>
            </w:pPr>
            <w:r w:rsidRPr="00CC53A8">
              <w:rPr>
                <w:noProof/>
                <w:sz w:val="20"/>
                <w:szCs w:val="20"/>
                <w:lang w:val="id-ID"/>
              </w:rPr>
              <w:t>17 tahun</w:t>
            </w:r>
          </w:p>
        </w:tc>
        <w:tc>
          <w:tcPr>
            <w:tcW w:w="849" w:type="dxa"/>
            <w:tcBorders>
              <w:top w:val="dotted" w:sz="4" w:space="0" w:color="auto"/>
              <w:left w:val="dotted" w:sz="4" w:space="0" w:color="auto"/>
              <w:bottom w:val="dotted" w:sz="4" w:space="0" w:color="auto"/>
              <w:right w:val="dotted" w:sz="4" w:space="0" w:color="auto"/>
            </w:tcBorders>
          </w:tcPr>
          <w:p w14:paraId="064F75D8" w14:textId="77777777" w:rsidR="003A6A66" w:rsidRPr="00CC53A8" w:rsidRDefault="003A6A66" w:rsidP="007C4165">
            <w:pPr>
              <w:ind w:left="0" w:hanging="2"/>
              <w:jc w:val="center"/>
              <w:rPr>
                <w:noProof/>
                <w:sz w:val="20"/>
                <w:szCs w:val="20"/>
                <w:lang w:val="id-ID"/>
              </w:rPr>
            </w:pPr>
            <w:r w:rsidRPr="00CC53A8">
              <w:rPr>
                <w:noProof/>
                <w:sz w:val="20"/>
                <w:szCs w:val="20"/>
                <w:lang w:val="id-ID"/>
              </w:rPr>
              <w:t>132</w:t>
            </w:r>
          </w:p>
        </w:tc>
        <w:tc>
          <w:tcPr>
            <w:tcW w:w="708" w:type="dxa"/>
            <w:vMerge/>
            <w:tcBorders>
              <w:left w:val="dotted" w:sz="4" w:space="0" w:color="auto"/>
              <w:right w:val="dotted" w:sz="4" w:space="0" w:color="auto"/>
            </w:tcBorders>
          </w:tcPr>
          <w:p w14:paraId="31688130" w14:textId="77777777" w:rsidR="003A6A66" w:rsidRPr="00CC53A8" w:rsidRDefault="003A6A66" w:rsidP="007C4165">
            <w:pPr>
              <w:ind w:left="0" w:right="-124" w:hanging="2"/>
              <w:jc w:val="center"/>
              <w:rPr>
                <w:noProof/>
                <w:sz w:val="20"/>
                <w:szCs w:val="20"/>
                <w:lang w:val="id-ID"/>
              </w:rPr>
            </w:pPr>
          </w:p>
        </w:tc>
        <w:tc>
          <w:tcPr>
            <w:tcW w:w="706" w:type="dxa"/>
            <w:tcBorders>
              <w:top w:val="dotted" w:sz="4" w:space="0" w:color="auto"/>
              <w:left w:val="dotted" w:sz="4" w:space="0" w:color="auto"/>
              <w:bottom w:val="dotted" w:sz="4" w:space="0" w:color="auto"/>
              <w:right w:val="dotted" w:sz="4" w:space="0" w:color="auto"/>
            </w:tcBorders>
          </w:tcPr>
          <w:p w14:paraId="1130DE3D"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44%</w:t>
            </w:r>
          </w:p>
        </w:tc>
        <w:tc>
          <w:tcPr>
            <w:tcW w:w="730" w:type="dxa"/>
            <w:vMerge/>
            <w:tcBorders>
              <w:left w:val="dotted" w:sz="4" w:space="0" w:color="auto"/>
              <w:right w:val="dotted" w:sz="4" w:space="0" w:color="auto"/>
            </w:tcBorders>
          </w:tcPr>
          <w:p w14:paraId="1ACA8ECC" w14:textId="77777777" w:rsidR="003A6A66" w:rsidRPr="00CC53A8" w:rsidRDefault="003A6A66" w:rsidP="007C4165">
            <w:pPr>
              <w:ind w:left="0" w:hanging="2"/>
              <w:jc w:val="center"/>
              <w:rPr>
                <w:noProof/>
                <w:sz w:val="20"/>
                <w:szCs w:val="20"/>
                <w:lang w:val="id-ID"/>
              </w:rPr>
            </w:pPr>
          </w:p>
        </w:tc>
      </w:tr>
      <w:tr w:rsidR="003A6A66" w:rsidRPr="00CC53A8" w14:paraId="44DBAC8B" w14:textId="77777777" w:rsidTr="00E33EA8">
        <w:trPr>
          <w:trHeight w:val="233"/>
          <w:jc w:val="center"/>
        </w:trPr>
        <w:tc>
          <w:tcPr>
            <w:tcW w:w="425" w:type="dxa"/>
            <w:vMerge/>
            <w:tcBorders>
              <w:left w:val="dotted" w:sz="4" w:space="0" w:color="auto"/>
              <w:bottom w:val="dotted" w:sz="4" w:space="0" w:color="auto"/>
              <w:right w:val="dotted" w:sz="4" w:space="0" w:color="auto"/>
            </w:tcBorders>
          </w:tcPr>
          <w:p w14:paraId="6E2C41D0" w14:textId="77777777" w:rsidR="003A6A66" w:rsidRPr="00CC53A8" w:rsidRDefault="003A6A66" w:rsidP="007C4165">
            <w:pPr>
              <w:ind w:left="0" w:right="-190" w:hanging="2"/>
              <w:jc w:val="center"/>
              <w:rPr>
                <w:noProof/>
                <w:sz w:val="20"/>
                <w:szCs w:val="20"/>
                <w:lang w:val="id-ID"/>
              </w:rPr>
            </w:pPr>
          </w:p>
        </w:tc>
        <w:tc>
          <w:tcPr>
            <w:tcW w:w="2933" w:type="dxa"/>
            <w:vMerge/>
            <w:tcBorders>
              <w:left w:val="dotted" w:sz="4" w:space="0" w:color="auto"/>
              <w:bottom w:val="dotted" w:sz="4" w:space="0" w:color="auto"/>
              <w:right w:val="dotted" w:sz="4" w:space="0" w:color="auto"/>
            </w:tcBorders>
          </w:tcPr>
          <w:p w14:paraId="32E5C638" w14:textId="77777777" w:rsidR="003A6A66" w:rsidRPr="00CC53A8" w:rsidRDefault="003A6A66" w:rsidP="007C4165">
            <w:pPr>
              <w:ind w:left="0" w:hanging="2"/>
              <w:jc w:val="center"/>
              <w:rPr>
                <w:noProof/>
                <w:sz w:val="20"/>
                <w:szCs w:val="20"/>
                <w:lang w:val="id-ID"/>
              </w:rPr>
            </w:pPr>
          </w:p>
        </w:tc>
        <w:tc>
          <w:tcPr>
            <w:tcW w:w="1748" w:type="dxa"/>
            <w:tcBorders>
              <w:top w:val="dotted" w:sz="4" w:space="0" w:color="auto"/>
              <w:left w:val="dotted" w:sz="4" w:space="0" w:color="auto"/>
              <w:bottom w:val="dotted" w:sz="4" w:space="0" w:color="auto"/>
              <w:right w:val="dotted" w:sz="4" w:space="0" w:color="auto"/>
            </w:tcBorders>
          </w:tcPr>
          <w:p w14:paraId="33F21D59" w14:textId="77777777" w:rsidR="003A6A66" w:rsidRPr="00CC53A8" w:rsidRDefault="003A6A66" w:rsidP="007C4165">
            <w:pPr>
              <w:ind w:left="0" w:hanging="2"/>
              <w:jc w:val="center"/>
              <w:rPr>
                <w:noProof/>
                <w:sz w:val="20"/>
                <w:szCs w:val="20"/>
                <w:lang w:val="id-ID"/>
              </w:rPr>
            </w:pPr>
            <w:r w:rsidRPr="00CC53A8">
              <w:rPr>
                <w:noProof/>
                <w:sz w:val="20"/>
                <w:szCs w:val="20"/>
                <w:lang w:val="id-ID"/>
              </w:rPr>
              <w:t>18 tahun</w:t>
            </w:r>
          </w:p>
        </w:tc>
        <w:tc>
          <w:tcPr>
            <w:tcW w:w="849" w:type="dxa"/>
            <w:tcBorders>
              <w:top w:val="dotted" w:sz="4" w:space="0" w:color="auto"/>
              <w:left w:val="dotted" w:sz="4" w:space="0" w:color="auto"/>
              <w:bottom w:val="dotted" w:sz="4" w:space="0" w:color="auto"/>
              <w:right w:val="dotted" w:sz="4" w:space="0" w:color="auto"/>
            </w:tcBorders>
          </w:tcPr>
          <w:p w14:paraId="6A5CB25A" w14:textId="77777777" w:rsidR="003A6A66" w:rsidRPr="00CC53A8" w:rsidRDefault="003A6A66" w:rsidP="007C4165">
            <w:pPr>
              <w:ind w:left="0" w:hanging="2"/>
              <w:jc w:val="center"/>
              <w:rPr>
                <w:noProof/>
                <w:sz w:val="20"/>
                <w:szCs w:val="20"/>
                <w:lang w:val="id-ID"/>
              </w:rPr>
            </w:pPr>
            <w:r w:rsidRPr="00CC53A8">
              <w:rPr>
                <w:noProof/>
                <w:sz w:val="20"/>
                <w:szCs w:val="20"/>
                <w:lang w:val="id-ID"/>
              </w:rPr>
              <w:t>35</w:t>
            </w:r>
          </w:p>
        </w:tc>
        <w:tc>
          <w:tcPr>
            <w:tcW w:w="708" w:type="dxa"/>
            <w:vMerge/>
            <w:tcBorders>
              <w:left w:val="dotted" w:sz="4" w:space="0" w:color="auto"/>
              <w:bottom w:val="dotted" w:sz="4" w:space="0" w:color="auto"/>
              <w:right w:val="dotted" w:sz="4" w:space="0" w:color="auto"/>
            </w:tcBorders>
          </w:tcPr>
          <w:p w14:paraId="01330A6E" w14:textId="77777777" w:rsidR="003A6A66" w:rsidRPr="00CC53A8" w:rsidRDefault="003A6A66" w:rsidP="007C4165">
            <w:pPr>
              <w:ind w:left="0" w:right="-124" w:hanging="2"/>
              <w:jc w:val="center"/>
              <w:rPr>
                <w:noProof/>
                <w:sz w:val="20"/>
                <w:szCs w:val="20"/>
                <w:lang w:val="id-ID"/>
              </w:rPr>
            </w:pPr>
          </w:p>
        </w:tc>
        <w:tc>
          <w:tcPr>
            <w:tcW w:w="706" w:type="dxa"/>
            <w:tcBorders>
              <w:top w:val="dotted" w:sz="4" w:space="0" w:color="auto"/>
              <w:left w:val="dotted" w:sz="4" w:space="0" w:color="auto"/>
              <w:bottom w:val="dotted" w:sz="4" w:space="0" w:color="auto"/>
              <w:right w:val="dotted" w:sz="4" w:space="0" w:color="auto"/>
            </w:tcBorders>
          </w:tcPr>
          <w:p w14:paraId="1E23C85F"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12%</w:t>
            </w:r>
          </w:p>
        </w:tc>
        <w:tc>
          <w:tcPr>
            <w:tcW w:w="730" w:type="dxa"/>
            <w:vMerge/>
            <w:tcBorders>
              <w:left w:val="dotted" w:sz="4" w:space="0" w:color="auto"/>
              <w:bottom w:val="dotted" w:sz="4" w:space="0" w:color="auto"/>
              <w:right w:val="dotted" w:sz="4" w:space="0" w:color="auto"/>
            </w:tcBorders>
          </w:tcPr>
          <w:p w14:paraId="5DCAB702" w14:textId="77777777" w:rsidR="003A6A66" w:rsidRPr="00CC53A8" w:rsidRDefault="003A6A66" w:rsidP="007C4165">
            <w:pPr>
              <w:ind w:left="0" w:hanging="2"/>
              <w:jc w:val="center"/>
              <w:rPr>
                <w:noProof/>
                <w:sz w:val="20"/>
                <w:szCs w:val="20"/>
                <w:lang w:val="id-ID"/>
              </w:rPr>
            </w:pPr>
          </w:p>
        </w:tc>
      </w:tr>
      <w:tr w:rsidR="003A6A66" w:rsidRPr="00CC53A8" w14:paraId="528B4368" w14:textId="77777777" w:rsidTr="00E33EA8">
        <w:trPr>
          <w:trHeight w:val="233"/>
          <w:jc w:val="center"/>
        </w:trPr>
        <w:tc>
          <w:tcPr>
            <w:tcW w:w="425" w:type="dxa"/>
            <w:vMerge w:val="restart"/>
            <w:tcBorders>
              <w:top w:val="dotted" w:sz="4" w:space="0" w:color="auto"/>
              <w:left w:val="dotted" w:sz="4" w:space="0" w:color="auto"/>
              <w:right w:val="dotted" w:sz="4" w:space="0" w:color="auto"/>
            </w:tcBorders>
            <w:vAlign w:val="center"/>
          </w:tcPr>
          <w:p w14:paraId="3A77265D" w14:textId="78E4D9AF" w:rsidR="003A6A66" w:rsidRPr="00CC53A8" w:rsidRDefault="003A6A66" w:rsidP="007C4165">
            <w:pPr>
              <w:ind w:left="0" w:right="-190" w:hanging="2"/>
              <w:rPr>
                <w:noProof/>
                <w:sz w:val="20"/>
                <w:szCs w:val="20"/>
                <w:lang w:val="id-ID"/>
              </w:rPr>
            </w:pPr>
            <w:r w:rsidRPr="00CC53A8">
              <w:rPr>
                <w:noProof/>
                <w:sz w:val="20"/>
                <w:szCs w:val="20"/>
                <w:lang w:val="id-ID"/>
              </w:rPr>
              <w:t xml:space="preserve"> 2</w:t>
            </w:r>
          </w:p>
        </w:tc>
        <w:tc>
          <w:tcPr>
            <w:tcW w:w="2933" w:type="dxa"/>
            <w:vMerge w:val="restart"/>
            <w:tcBorders>
              <w:top w:val="dotted" w:sz="4" w:space="0" w:color="auto"/>
              <w:left w:val="dotted" w:sz="4" w:space="0" w:color="auto"/>
              <w:right w:val="dotted" w:sz="4" w:space="0" w:color="auto"/>
            </w:tcBorders>
            <w:vAlign w:val="center"/>
          </w:tcPr>
          <w:p w14:paraId="08079DC6" w14:textId="77777777" w:rsidR="003A6A66" w:rsidRPr="00CC53A8" w:rsidRDefault="003A6A66" w:rsidP="007C4165">
            <w:pPr>
              <w:ind w:left="0" w:hanging="2"/>
              <w:jc w:val="center"/>
              <w:rPr>
                <w:noProof/>
                <w:sz w:val="20"/>
                <w:szCs w:val="20"/>
                <w:lang w:val="id-ID"/>
              </w:rPr>
            </w:pPr>
            <w:r w:rsidRPr="00CC53A8">
              <w:rPr>
                <w:noProof/>
                <w:sz w:val="20"/>
                <w:szCs w:val="20"/>
                <w:lang w:val="id-ID"/>
              </w:rPr>
              <w:t>Jenis kelamin</w:t>
            </w:r>
          </w:p>
        </w:tc>
        <w:tc>
          <w:tcPr>
            <w:tcW w:w="1748" w:type="dxa"/>
            <w:tcBorders>
              <w:top w:val="dotted" w:sz="4" w:space="0" w:color="auto"/>
              <w:left w:val="dotted" w:sz="4" w:space="0" w:color="auto"/>
              <w:bottom w:val="dotted" w:sz="4" w:space="0" w:color="auto"/>
              <w:right w:val="dotted" w:sz="4" w:space="0" w:color="auto"/>
            </w:tcBorders>
          </w:tcPr>
          <w:p w14:paraId="273C5C32" w14:textId="77777777" w:rsidR="003A6A66" w:rsidRPr="00CC53A8" w:rsidRDefault="003A6A66" w:rsidP="007C4165">
            <w:pPr>
              <w:ind w:left="0" w:hanging="2"/>
              <w:jc w:val="center"/>
              <w:rPr>
                <w:noProof/>
                <w:sz w:val="20"/>
                <w:szCs w:val="20"/>
                <w:lang w:val="id-ID"/>
              </w:rPr>
            </w:pPr>
            <w:r w:rsidRPr="00CC53A8">
              <w:rPr>
                <w:noProof/>
                <w:sz w:val="20"/>
                <w:szCs w:val="20"/>
                <w:lang w:val="id-ID"/>
              </w:rPr>
              <w:t>Laki-laki</w:t>
            </w:r>
          </w:p>
        </w:tc>
        <w:tc>
          <w:tcPr>
            <w:tcW w:w="849" w:type="dxa"/>
            <w:tcBorders>
              <w:top w:val="dotted" w:sz="4" w:space="0" w:color="auto"/>
              <w:left w:val="dotted" w:sz="4" w:space="0" w:color="auto"/>
              <w:bottom w:val="dotted" w:sz="4" w:space="0" w:color="auto"/>
              <w:right w:val="dotted" w:sz="4" w:space="0" w:color="auto"/>
            </w:tcBorders>
          </w:tcPr>
          <w:p w14:paraId="51A9A488" w14:textId="77777777" w:rsidR="003A6A66" w:rsidRPr="00CC53A8" w:rsidRDefault="003A6A66" w:rsidP="007C4165">
            <w:pPr>
              <w:ind w:left="0" w:hanging="2"/>
              <w:jc w:val="center"/>
              <w:rPr>
                <w:noProof/>
                <w:sz w:val="20"/>
                <w:szCs w:val="20"/>
                <w:lang w:val="id-ID"/>
              </w:rPr>
            </w:pPr>
            <w:r w:rsidRPr="00CC53A8">
              <w:rPr>
                <w:noProof/>
                <w:sz w:val="20"/>
                <w:szCs w:val="20"/>
                <w:lang w:val="id-ID"/>
              </w:rPr>
              <w:t>139</w:t>
            </w:r>
          </w:p>
        </w:tc>
        <w:tc>
          <w:tcPr>
            <w:tcW w:w="708" w:type="dxa"/>
            <w:vMerge w:val="restart"/>
            <w:tcBorders>
              <w:top w:val="dotted" w:sz="4" w:space="0" w:color="auto"/>
              <w:left w:val="dotted" w:sz="4" w:space="0" w:color="auto"/>
              <w:right w:val="dotted" w:sz="4" w:space="0" w:color="auto"/>
            </w:tcBorders>
            <w:vAlign w:val="center"/>
          </w:tcPr>
          <w:p w14:paraId="7419E259"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300</w:t>
            </w:r>
          </w:p>
        </w:tc>
        <w:tc>
          <w:tcPr>
            <w:tcW w:w="706" w:type="dxa"/>
            <w:tcBorders>
              <w:top w:val="dotted" w:sz="4" w:space="0" w:color="auto"/>
              <w:left w:val="dotted" w:sz="4" w:space="0" w:color="auto"/>
              <w:bottom w:val="dotted" w:sz="4" w:space="0" w:color="auto"/>
              <w:right w:val="dotted" w:sz="4" w:space="0" w:color="auto"/>
            </w:tcBorders>
          </w:tcPr>
          <w:p w14:paraId="200D7495"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46%</w:t>
            </w:r>
          </w:p>
        </w:tc>
        <w:tc>
          <w:tcPr>
            <w:tcW w:w="730" w:type="dxa"/>
            <w:vMerge w:val="restart"/>
            <w:tcBorders>
              <w:top w:val="dotted" w:sz="4" w:space="0" w:color="auto"/>
              <w:left w:val="dotted" w:sz="4" w:space="0" w:color="auto"/>
              <w:right w:val="dotted" w:sz="4" w:space="0" w:color="auto"/>
            </w:tcBorders>
            <w:vAlign w:val="center"/>
          </w:tcPr>
          <w:p w14:paraId="3F3E4288" w14:textId="77777777" w:rsidR="003A6A66" w:rsidRPr="00CC53A8" w:rsidRDefault="003A6A66" w:rsidP="007C4165">
            <w:pPr>
              <w:ind w:left="0" w:right="-113" w:hanging="2"/>
              <w:rPr>
                <w:noProof/>
                <w:sz w:val="20"/>
                <w:szCs w:val="20"/>
                <w:lang w:val="id-ID"/>
              </w:rPr>
            </w:pPr>
            <w:r w:rsidRPr="00CC53A8">
              <w:rPr>
                <w:noProof/>
                <w:sz w:val="20"/>
                <w:szCs w:val="20"/>
                <w:lang w:val="id-ID"/>
              </w:rPr>
              <w:t xml:space="preserve"> 100%</w:t>
            </w:r>
          </w:p>
        </w:tc>
      </w:tr>
      <w:tr w:rsidR="003A6A66" w:rsidRPr="00CC53A8" w14:paraId="6D0110D5" w14:textId="77777777" w:rsidTr="00E33EA8">
        <w:trPr>
          <w:trHeight w:val="233"/>
          <w:jc w:val="center"/>
        </w:trPr>
        <w:tc>
          <w:tcPr>
            <w:tcW w:w="425" w:type="dxa"/>
            <w:vMerge/>
            <w:tcBorders>
              <w:left w:val="dotted" w:sz="4" w:space="0" w:color="auto"/>
              <w:bottom w:val="dotted" w:sz="4" w:space="0" w:color="auto"/>
              <w:right w:val="dotted" w:sz="4" w:space="0" w:color="auto"/>
            </w:tcBorders>
          </w:tcPr>
          <w:p w14:paraId="43A5CB1E" w14:textId="77777777" w:rsidR="003A6A66" w:rsidRPr="00CC53A8" w:rsidRDefault="003A6A66" w:rsidP="007C4165">
            <w:pPr>
              <w:ind w:left="0" w:right="-190" w:hanging="2"/>
              <w:jc w:val="center"/>
              <w:rPr>
                <w:noProof/>
                <w:sz w:val="20"/>
                <w:szCs w:val="20"/>
                <w:lang w:val="id-ID"/>
              </w:rPr>
            </w:pPr>
          </w:p>
        </w:tc>
        <w:tc>
          <w:tcPr>
            <w:tcW w:w="2933" w:type="dxa"/>
            <w:vMerge/>
            <w:tcBorders>
              <w:left w:val="dotted" w:sz="4" w:space="0" w:color="auto"/>
              <w:bottom w:val="dotted" w:sz="4" w:space="0" w:color="auto"/>
              <w:right w:val="dotted" w:sz="4" w:space="0" w:color="auto"/>
            </w:tcBorders>
          </w:tcPr>
          <w:p w14:paraId="4A6E0BAC" w14:textId="77777777" w:rsidR="003A6A66" w:rsidRPr="00CC53A8" w:rsidRDefault="003A6A66" w:rsidP="007C4165">
            <w:pPr>
              <w:ind w:left="0" w:hanging="2"/>
              <w:jc w:val="center"/>
              <w:rPr>
                <w:noProof/>
                <w:sz w:val="20"/>
                <w:szCs w:val="20"/>
                <w:lang w:val="id-ID"/>
              </w:rPr>
            </w:pPr>
          </w:p>
        </w:tc>
        <w:tc>
          <w:tcPr>
            <w:tcW w:w="1748" w:type="dxa"/>
            <w:tcBorders>
              <w:top w:val="dotted" w:sz="4" w:space="0" w:color="auto"/>
              <w:left w:val="dotted" w:sz="4" w:space="0" w:color="auto"/>
              <w:bottom w:val="dotted" w:sz="4" w:space="0" w:color="auto"/>
              <w:right w:val="dotted" w:sz="4" w:space="0" w:color="auto"/>
            </w:tcBorders>
          </w:tcPr>
          <w:p w14:paraId="7AC2B426" w14:textId="77777777" w:rsidR="003A6A66" w:rsidRPr="00CC53A8" w:rsidRDefault="003A6A66" w:rsidP="007C4165">
            <w:pPr>
              <w:ind w:left="0" w:hanging="2"/>
              <w:jc w:val="center"/>
              <w:rPr>
                <w:noProof/>
                <w:sz w:val="20"/>
                <w:szCs w:val="20"/>
                <w:lang w:val="id-ID"/>
              </w:rPr>
            </w:pPr>
            <w:r w:rsidRPr="00CC53A8">
              <w:rPr>
                <w:noProof/>
                <w:sz w:val="20"/>
                <w:szCs w:val="20"/>
                <w:lang w:val="id-ID"/>
              </w:rPr>
              <w:t>Perempuan</w:t>
            </w:r>
          </w:p>
        </w:tc>
        <w:tc>
          <w:tcPr>
            <w:tcW w:w="849" w:type="dxa"/>
            <w:tcBorders>
              <w:top w:val="dotted" w:sz="4" w:space="0" w:color="auto"/>
              <w:left w:val="dotted" w:sz="4" w:space="0" w:color="auto"/>
              <w:bottom w:val="dotted" w:sz="4" w:space="0" w:color="auto"/>
              <w:right w:val="dotted" w:sz="4" w:space="0" w:color="auto"/>
            </w:tcBorders>
          </w:tcPr>
          <w:p w14:paraId="1A8620E0" w14:textId="77777777" w:rsidR="003A6A66" w:rsidRPr="00CC53A8" w:rsidRDefault="003A6A66" w:rsidP="007C4165">
            <w:pPr>
              <w:ind w:left="0" w:hanging="2"/>
              <w:jc w:val="center"/>
              <w:rPr>
                <w:noProof/>
                <w:sz w:val="20"/>
                <w:szCs w:val="20"/>
                <w:lang w:val="id-ID"/>
              </w:rPr>
            </w:pPr>
            <w:r w:rsidRPr="00CC53A8">
              <w:rPr>
                <w:noProof/>
                <w:sz w:val="20"/>
                <w:szCs w:val="20"/>
                <w:lang w:val="id-ID"/>
              </w:rPr>
              <w:t>161</w:t>
            </w:r>
          </w:p>
        </w:tc>
        <w:tc>
          <w:tcPr>
            <w:tcW w:w="708" w:type="dxa"/>
            <w:vMerge/>
            <w:tcBorders>
              <w:left w:val="dotted" w:sz="4" w:space="0" w:color="auto"/>
              <w:bottom w:val="dotted" w:sz="4" w:space="0" w:color="auto"/>
              <w:right w:val="dotted" w:sz="4" w:space="0" w:color="auto"/>
            </w:tcBorders>
          </w:tcPr>
          <w:p w14:paraId="26A7E9A6" w14:textId="77777777" w:rsidR="003A6A66" w:rsidRPr="00CC53A8" w:rsidRDefault="003A6A66" w:rsidP="007C4165">
            <w:pPr>
              <w:ind w:left="0" w:right="-124" w:hanging="2"/>
              <w:jc w:val="center"/>
              <w:rPr>
                <w:noProof/>
                <w:sz w:val="20"/>
                <w:szCs w:val="20"/>
                <w:lang w:val="id-ID"/>
              </w:rPr>
            </w:pPr>
          </w:p>
        </w:tc>
        <w:tc>
          <w:tcPr>
            <w:tcW w:w="706" w:type="dxa"/>
            <w:tcBorders>
              <w:top w:val="dotted" w:sz="4" w:space="0" w:color="auto"/>
              <w:left w:val="dotted" w:sz="4" w:space="0" w:color="auto"/>
              <w:bottom w:val="dotted" w:sz="4" w:space="0" w:color="auto"/>
              <w:right w:val="dotted" w:sz="4" w:space="0" w:color="auto"/>
            </w:tcBorders>
          </w:tcPr>
          <w:p w14:paraId="12BB4898"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54%</w:t>
            </w:r>
          </w:p>
        </w:tc>
        <w:tc>
          <w:tcPr>
            <w:tcW w:w="730" w:type="dxa"/>
            <w:vMerge/>
            <w:tcBorders>
              <w:left w:val="dotted" w:sz="4" w:space="0" w:color="auto"/>
              <w:bottom w:val="dotted" w:sz="4" w:space="0" w:color="auto"/>
              <w:right w:val="dotted" w:sz="4" w:space="0" w:color="auto"/>
            </w:tcBorders>
          </w:tcPr>
          <w:p w14:paraId="35DCA70B" w14:textId="77777777" w:rsidR="003A6A66" w:rsidRPr="00CC53A8" w:rsidRDefault="003A6A66" w:rsidP="007C4165">
            <w:pPr>
              <w:ind w:left="0" w:right="-113" w:hanging="2"/>
              <w:jc w:val="center"/>
              <w:rPr>
                <w:noProof/>
                <w:sz w:val="20"/>
                <w:szCs w:val="20"/>
                <w:lang w:val="id-ID"/>
              </w:rPr>
            </w:pPr>
          </w:p>
        </w:tc>
      </w:tr>
      <w:tr w:rsidR="003A6A66" w:rsidRPr="00CC53A8" w14:paraId="48BF17ED" w14:textId="77777777" w:rsidTr="00E33EA8">
        <w:trPr>
          <w:trHeight w:val="233"/>
          <w:jc w:val="center"/>
        </w:trPr>
        <w:tc>
          <w:tcPr>
            <w:tcW w:w="425" w:type="dxa"/>
            <w:vMerge w:val="restart"/>
            <w:tcBorders>
              <w:top w:val="dotted" w:sz="4" w:space="0" w:color="auto"/>
              <w:left w:val="dotted" w:sz="4" w:space="0" w:color="auto"/>
              <w:right w:val="dotted" w:sz="4" w:space="0" w:color="auto"/>
            </w:tcBorders>
            <w:vAlign w:val="center"/>
          </w:tcPr>
          <w:p w14:paraId="5CEFB24A" w14:textId="7E7FFF6A" w:rsidR="003A6A66" w:rsidRPr="00CC53A8" w:rsidRDefault="00E33EA8" w:rsidP="007C4165">
            <w:pPr>
              <w:ind w:left="0" w:right="-190" w:hanging="2"/>
              <w:rPr>
                <w:noProof/>
                <w:sz w:val="20"/>
                <w:szCs w:val="20"/>
                <w:lang w:val="id-ID"/>
              </w:rPr>
            </w:pPr>
            <w:r>
              <w:rPr>
                <w:noProof/>
                <w:sz w:val="20"/>
                <w:szCs w:val="20"/>
                <w:lang w:val="id-ID"/>
              </w:rPr>
              <w:t xml:space="preserve"> </w:t>
            </w:r>
            <w:r w:rsidR="003A6A66" w:rsidRPr="00CC53A8">
              <w:rPr>
                <w:noProof/>
                <w:sz w:val="20"/>
                <w:szCs w:val="20"/>
                <w:lang w:val="id-ID"/>
              </w:rPr>
              <w:t>3</w:t>
            </w:r>
          </w:p>
        </w:tc>
        <w:tc>
          <w:tcPr>
            <w:tcW w:w="2933" w:type="dxa"/>
            <w:vMerge w:val="restart"/>
            <w:tcBorders>
              <w:top w:val="dotted" w:sz="4" w:space="0" w:color="auto"/>
              <w:left w:val="dotted" w:sz="4" w:space="0" w:color="auto"/>
              <w:right w:val="dotted" w:sz="4" w:space="0" w:color="auto"/>
            </w:tcBorders>
            <w:vAlign w:val="center"/>
          </w:tcPr>
          <w:p w14:paraId="7297A4E9" w14:textId="77777777" w:rsidR="003A6A66" w:rsidRPr="00CC53A8" w:rsidRDefault="003A6A66" w:rsidP="007C4165">
            <w:pPr>
              <w:ind w:left="0" w:hanging="2"/>
              <w:jc w:val="center"/>
              <w:rPr>
                <w:noProof/>
                <w:sz w:val="20"/>
                <w:szCs w:val="20"/>
                <w:lang w:val="id-ID"/>
              </w:rPr>
            </w:pPr>
            <w:r w:rsidRPr="00CC53A8">
              <w:rPr>
                <w:noProof/>
                <w:sz w:val="20"/>
                <w:szCs w:val="20"/>
                <w:lang w:val="id-ID"/>
              </w:rPr>
              <w:t>Memiliki SIM C</w:t>
            </w:r>
          </w:p>
        </w:tc>
        <w:tc>
          <w:tcPr>
            <w:tcW w:w="1748" w:type="dxa"/>
            <w:tcBorders>
              <w:top w:val="dotted" w:sz="4" w:space="0" w:color="auto"/>
              <w:left w:val="dotted" w:sz="4" w:space="0" w:color="auto"/>
              <w:bottom w:val="dotted" w:sz="4" w:space="0" w:color="auto"/>
              <w:right w:val="dotted" w:sz="4" w:space="0" w:color="auto"/>
            </w:tcBorders>
          </w:tcPr>
          <w:p w14:paraId="3E9E6B4A" w14:textId="77777777" w:rsidR="003A6A66" w:rsidRPr="00CC53A8" w:rsidRDefault="003A6A66" w:rsidP="007C4165">
            <w:pPr>
              <w:ind w:left="0" w:hanging="2"/>
              <w:jc w:val="center"/>
              <w:rPr>
                <w:noProof/>
                <w:sz w:val="20"/>
                <w:szCs w:val="20"/>
                <w:lang w:val="id-ID"/>
              </w:rPr>
            </w:pPr>
            <w:r w:rsidRPr="00CC53A8">
              <w:rPr>
                <w:noProof/>
                <w:sz w:val="20"/>
                <w:szCs w:val="20"/>
                <w:lang w:val="id-ID"/>
              </w:rPr>
              <w:t>Ya</w:t>
            </w:r>
          </w:p>
        </w:tc>
        <w:tc>
          <w:tcPr>
            <w:tcW w:w="849" w:type="dxa"/>
            <w:tcBorders>
              <w:top w:val="dotted" w:sz="4" w:space="0" w:color="auto"/>
              <w:left w:val="dotted" w:sz="4" w:space="0" w:color="auto"/>
              <w:bottom w:val="dotted" w:sz="4" w:space="0" w:color="auto"/>
              <w:right w:val="dotted" w:sz="4" w:space="0" w:color="auto"/>
            </w:tcBorders>
          </w:tcPr>
          <w:p w14:paraId="5E86DE68" w14:textId="77777777" w:rsidR="003A6A66" w:rsidRPr="00CC53A8" w:rsidRDefault="003A6A66" w:rsidP="007C4165">
            <w:pPr>
              <w:ind w:left="0" w:hanging="2"/>
              <w:jc w:val="center"/>
              <w:rPr>
                <w:noProof/>
                <w:sz w:val="20"/>
                <w:szCs w:val="20"/>
                <w:lang w:val="id-ID"/>
              </w:rPr>
            </w:pPr>
            <w:r w:rsidRPr="00CC53A8">
              <w:rPr>
                <w:noProof/>
                <w:sz w:val="20"/>
                <w:szCs w:val="20"/>
                <w:lang w:val="id-ID"/>
              </w:rPr>
              <w:t>28</w:t>
            </w:r>
          </w:p>
        </w:tc>
        <w:tc>
          <w:tcPr>
            <w:tcW w:w="708" w:type="dxa"/>
            <w:vMerge w:val="restart"/>
            <w:tcBorders>
              <w:top w:val="dotted" w:sz="4" w:space="0" w:color="auto"/>
              <w:left w:val="dotted" w:sz="4" w:space="0" w:color="auto"/>
              <w:right w:val="dotted" w:sz="4" w:space="0" w:color="auto"/>
            </w:tcBorders>
            <w:vAlign w:val="center"/>
          </w:tcPr>
          <w:p w14:paraId="770F2487"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300</w:t>
            </w:r>
          </w:p>
        </w:tc>
        <w:tc>
          <w:tcPr>
            <w:tcW w:w="706" w:type="dxa"/>
            <w:tcBorders>
              <w:top w:val="dotted" w:sz="4" w:space="0" w:color="auto"/>
              <w:left w:val="dotted" w:sz="4" w:space="0" w:color="auto"/>
              <w:bottom w:val="dotted" w:sz="4" w:space="0" w:color="auto"/>
              <w:right w:val="dotted" w:sz="4" w:space="0" w:color="auto"/>
            </w:tcBorders>
          </w:tcPr>
          <w:p w14:paraId="1AF94CB3"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9%</w:t>
            </w:r>
          </w:p>
        </w:tc>
        <w:tc>
          <w:tcPr>
            <w:tcW w:w="730" w:type="dxa"/>
            <w:vMerge w:val="restart"/>
            <w:tcBorders>
              <w:top w:val="dotted" w:sz="4" w:space="0" w:color="auto"/>
              <w:left w:val="dotted" w:sz="4" w:space="0" w:color="auto"/>
              <w:right w:val="dotted" w:sz="4" w:space="0" w:color="auto"/>
            </w:tcBorders>
            <w:vAlign w:val="center"/>
          </w:tcPr>
          <w:p w14:paraId="69003A07" w14:textId="77777777" w:rsidR="003A6A66" w:rsidRPr="00CC53A8" w:rsidRDefault="003A6A66" w:rsidP="007C4165">
            <w:pPr>
              <w:ind w:left="0" w:right="-113" w:hanging="2"/>
              <w:rPr>
                <w:noProof/>
                <w:sz w:val="20"/>
                <w:szCs w:val="20"/>
                <w:lang w:val="id-ID"/>
              </w:rPr>
            </w:pPr>
            <w:r w:rsidRPr="00CC53A8">
              <w:rPr>
                <w:noProof/>
                <w:sz w:val="20"/>
                <w:szCs w:val="20"/>
                <w:lang w:val="id-ID"/>
              </w:rPr>
              <w:t xml:space="preserve"> 100%</w:t>
            </w:r>
          </w:p>
        </w:tc>
      </w:tr>
      <w:tr w:rsidR="003A6A66" w:rsidRPr="00CC53A8" w14:paraId="188F9305" w14:textId="77777777" w:rsidTr="00DC670A">
        <w:trPr>
          <w:trHeight w:val="233"/>
          <w:jc w:val="center"/>
        </w:trPr>
        <w:tc>
          <w:tcPr>
            <w:tcW w:w="425" w:type="dxa"/>
            <w:vMerge/>
            <w:tcBorders>
              <w:left w:val="dotted" w:sz="4" w:space="0" w:color="auto"/>
              <w:bottom w:val="dotted" w:sz="2" w:space="0" w:color="auto"/>
              <w:right w:val="dotted" w:sz="4" w:space="0" w:color="auto"/>
            </w:tcBorders>
          </w:tcPr>
          <w:p w14:paraId="6605C2D3" w14:textId="77777777" w:rsidR="003A6A66" w:rsidRPr="00CC53A8" w:rsidRDefault="003A6A66" w:rsidP="007C4165">
            <w:pPr>
              <w:ind w:left="0" w:right="-190" w:hanging="2"/>
              <w:jc w:val="center"/>
              <w:rPr>
                <w:noProof/>
                <w:sz w:val="20"/>
                <w:szCs w:val="20"/>
                <w:lang w:val="id-ID"/>
              </w:rPr>
            </w:pPr>
          </w:p>
        </w:tc>
        <w:tc>
          <w:tcPr>
            <w:tcW w:w="2933" w:type="dxa"/>
            <w:vMerge/>
            <w:tcBorders>
              <w:left w:val="dotted" w:sz="4" w:space="0" w:color="auto"/>
              <w:bottom w:val="dotted" w:sz="2" w:space="0" w:color="auto"/>
              <w:right w:val="dotted" w:sz="4" w:space="0" w:color="auto"/>
            </w:tcBorders>
          </w:tcPr>
          <w:p w14:paraId="06100FCB" w14:textId="77777777" w:rsidR="003A6A66" w:rsidRPr="00CC53A8" w:rsidRDefault="003A6A66" w:rsidP="007C4165">
            <w:pPr>
              <w:ind w:left="0" w:hanging="2"/>
              <w:jc w:val="center"/>
              <w:rPr>
                <w:noProof/>
                <w:sz w:val="20"/>
                <w:szCs w:val="20"/>
                <w:lang w:val="id-ID"/>
              </w:rPr>
            </w:pPr>
          </w:p>
        </w:tc>
        <w:tc>
          <w:tcPr>
            <w:tcW w:w="1748" w:type="dxa"/>
            <w:tcBorders>
              <w:top w:val="dotted" w:sz="4" w:space="0" w:color="auto"/>
              <w:left w:val="dotted" w:sz="4" w:space="0" w:color="auto"/>
              <w:bottom w:val="dotted" w:sz="2" w:space="0" w:color="auto"/>
              <w:right w:val="dotted" w:sz="4" w:space="0" w:color="auto"/>
            </w:tcBorders>
          </w:tcPr>
          <w:p w14:paraId="313A8AE1" w14:textId="77777777" w:rsidR="003A6A66" w:rsidRPr="00CC53A8" w:rsidRDefault="003A6A66" w:rsidP="007C4165">
            <w:pPr>
              <w:ind w:left="0" w:hanging="2"/>
              <w:jc w:val="center"/>
              <w:rPr>
                <w:noProof/>
                <w:sz w:val="20"/>
                <w:szCs w:val="20"/>
                <w:lang w:val="id-ID"/>
              </w:rPr>
            </w:pPr>
            <w:r w:rsidRPr="00CC53A8">
              <w:rPr>
                <w:noProof/>
                <w:sz w:val="20"/>
                <w:szCs w:val="20"/>
                <w:lang w:val="id-ID"/>
              </w:rPr>
              <w:t>Tidak</w:t>
            </w:r>
          </w:p>
        </w:tc>
        <w:tc>
          <w:tcPr>
            <w:tcW w:w="849" w:type="dxa"/>
            <w:tcBorders>
              <w:top w:val="dotted" w:sz="4" w:space="0" w:color="auto"/>
              <w:left w:val="dotted" w:sz="4" w:space="0" w:color="auto"/>
              <w:bottom w:val="dotted" w:sz="2" w:space="0" w:color="auto"/>
              <w:right w:val="dotted" w:sz="4" w:space="0" w:color="auto"/>
            </w:tcBorders>
          </w:tcPr>
          <w:p w14:paraId="2DEEB30E" w14:textId="77777777" w:rsidR="003A6A66" w:rsidRPr="00CC53A8" w:rsidRDefault="003A6A66" w:rsidP="007C4165">
            <w:pPr>
              <w:ind w:left="0" w:hanging="2"/>
              <w:jc w:val="center"/>
              <w:rPr>
                <w:noProof/>
                <w:sz w:val="20"/>
                <w:szCs w:val="20"/>
                <w:lang w:val="id-ID"/>
              </w:rPr>
            </w:pPr>
            <w:r w:rsidRPr="00CC53A8">
              <w:rPr>
                <w:noProof/>
                <w:sz w:val="20"/>
                <w:szCs w:val="20"/>
                <w:lang w:val="id-ID"/>
              </w:rPr>
              <w:t>272</w:t>
            </w:r>
          </w:p>
        </w:tc>
        <w:tc>
          <w:tcPr>
            <w:tcW w:w="708" w:type="dxa"/>
            <w:vMerge/>
            <w:tcBorders>
              <w:left w:val="dotted" w:sz="4" w:space="0" w:color="auto"/>
              <w:bottom w:val="dotted" w:sz="2" w:space="0" w:color="auto"/>
              <w:right w:val="dotted" w:sz="4" w:space="0" w:color="auto"/>
            </w:tcBorders>
          </w:tcPr>
          <w:p w14:paraId="3957E758" w14:textId="77777777" w:rsidR="003A6A66" w:rsidRPr="00CC53A8" w:rsidRDefault="003A6A66" w:rsidP="007C4165">
            <w:pPr>
              <w:ind w:left="0" w:right="-124" w:hanging="2"/>
              <w:jc w:val="center"/>
              <w:rPr>
                <w:noProof/>
                <w:sz w:val="20"/>
                <w:szCs w:val="20"/>
                <w:lang w:val="id-ID"/>
              </w:rPr>
            </w:pPr>
          </w:p>
        </w:tc>
        <w:tc>
          <w:tcPr>
            <w:tcW w:w="706" w:type="dxa"/>
            <w:tcBorders>
              <w:top w:val="dotted" w:sz="4" w:space="0" w:color="auto"/>
              <w:left w:val="dotted" w:sz="4" w:space="0" w:color="auto"/>
              <w:bottom w:val="dotted" w:sz="2" w:space="0" w:color="auto"/>
              <w:right w:val="dotted" w:sz="4" w:space="0" w:color="auto"/>
            </w:tcBorders>
          </w:tcPr>
          <w:p w14:paraId="7C52EAD7" w14:textId="77777777" w:rsidR="003A6A66" w:rsidRPr="00CC53A8" w:rsidRDefault="003A6A66" w:rsidP="007C4165">
            <w:pPr>
              <w:ind w:left="0" w:right="-124" w:hanging="2"/>
              <w:jc w:val="center"/>
              <w:rPr>
                <w:noProof/>
                <w:sz w:val="20"/>
                <w:szCs w:val="20"/>
                <w:lang w:val="id-ID"/>
              </w:rPr>
            </w:pPr>
            <w:r w:rsidRPr="00CC53A8">
              <w:rPr>
                <w:noProof/>
                <w:sz w:val="20"/>
                <w:szCs w:val="20"/>
                <w:lang w:val="id-ID"/>
              </w:rPr>
              <w:t>91%</w:t>
            </w:r>
          </w:p>
        </w:tc>
        <w:tc>
          <w:tcPr>
            <w:tcW w:w="730" w:type="dxa"/>
            <w:vMerge/>
            <w:tcBorders>
              <w:left w:val="dotted" w:sz="4" w:space="0" w:color="auto"/>
              <w:bottom w:val="dotted" w:sz="2" w:space="0" w:color="auto"/>
              <w:right w:val="dotted" w:sz="4" w:space="0" w:color="auto"/>
            </w:tcBorders>
          </w:tcPr>
          <w:p w14:paraId="14082C13" w14:textId="77777777" w:rsidR="003A6A66" w:rsidRPr="00CC53A8" w:rsidRDefault="003A6A66" w:rsidP="007C4165">
            <w:pPr>
              <w:ind w:left="0" w:right="-113" w:hanging="2"/>
              <w:jc w:val="center"/>
              <w:rPr>
                <w:noProof/>
                <w:sz w:val="20"/>
                <w:szCs w:val="20"/>
                <w:lang w:val="id-ID"/>
              </w:rPr>
            </w:pPr>
          </w:p>
        </w:tc>
      </w:tr>
    </w:tbl>
    <w:p w14:paraId="1AC49485" w14:textId="02827562" w:rsidR="00E33EA8" w:rsidRDefault="00E33EA8" w:rsidP="00E33EA8">
      <w:pPr>
        <w:pStyle w:val="BodyText"/>
        <w:numPr>
          <w:ilvl w:val="2"/>
          <w:numId w:val="16"/>
        </w:numPr>
        <w:spacing w:before="240"/>
        <w:ind w:right="-1"/>
        <w:jc w:val="both"/>
        <w:rPr>
          <w:rFonts w:ascii="Times New Roman" w:hAnsi="Times New Roman" w:cs="Times New Roman"/>
          <w:noProof/>
          <w:lang w:val="id-ID"/>
        </w:rPr>
      </w:pPr>
      <w:r w:rsidRPr="006D6987">
        <w:rPr>
          <w:rFonts w:ascii="Times New Roman" w:hAnsi="Times New Roman" w:cs="Times New Roman"/>
          <w:noProof/>
          <w:lang w:val="id-ID"/>
        </w:rPr>
        <w:t xml:space="preserve">Berdasarkan </w:t>
      </w:r>
      <w:r>
        <w:rPr>
          <w:rFonts w:ascii="Times New Roman" w:hAnsi="Times New Roman" w:cs="Times New Roman"/>
          <w:noProof/>
          <w:lang w:val="id-ID"/>
        </w:rPr>
        <w:t>Usia</w:t>
      </w:r>
    </w:p>
    <w:p w14:paraId="497E13DD" w14:textId="16086186" w:rsidR="00E33EA8" w:rsidRPr="006D6987" w:rsidRDefault="00E33EA8" w:rsidP="00FF55C5">
      <w:pPr>
        <w:pStyle w:val="BodyText"/>
        <w:ind w:left="4" w:right="-1"/>
        <w:jc w:val="both"/>
        <w:rPr>
          <w:rFonts w:ascii="Times New Roman" w:hAnsi="Times New Roman" w:cs="Times New Roman"/>
          <w:noProof/>
          <w:spacing w:val="-2"/>
          <w:lang w:val="id-ID"/>
        </w:rPr>
      </w:pPr>
      <w:r>
        <w:rPr>
          <w:rFonts w:ascii="Times New Roman" w:hAnsi="Times New Roman" w:cs="Times New Roman"/>
          <w:noProof/>
          <w:lang w:val="id-ID"/>
        </w:rPr>
        <w:t>B</w:t>
      </w:r>
      <w:r w:rsidRPr="006D6987">
        <w:rPr>
          <w:rFonts w:ascii="Times New Roman" w:hAnsi="Times New Roman" w:cs="Times New Roman"/>
          <w:noProof/>
          <w:lang w:val="id-ID"/>
        </w:rPr>
        <w:t>agian usia responden yang mendominasi</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adalah usia</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17</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tahun</w:t>
      </w:r>
      <w:r w:rsidRPr="006D6987">
        <w:rPr>
          <w:rFonts w:ascii="Times New Roman" w:hAnsi="Times New Roman" w:cs="Times New Roman"/>
          <w:noProof/>
          <w:spacing w:val="-15"/>
          <w:lang w:val="id-ID"/>
        </w:rPr>
        <w:t xml:space="preserve"> berjumlag </w:t>
      </w:r>
      <w:r w:rsidRPr="006D6987">
        <w:rPr>
          <w:rFonts w:ascii="Times New Roman" w:hAnsi="Times New Roman" w:cs="Times New Roman"/>
          <w:noProof/>
          <w:lang w:val="id-ID"/>
        </w:rPr>
        <w:t>132 dengan</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persentase  (44%), kemudian usia 16 tahun dengan persentase 105 (35%), lalu 18 tahun dengan persentase 35 (12%) dan persentase usia terrenda iyalah 15 tahun sebanyak 28 (9%), hal</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ini</w:t>
      </w:r>
      <w:r w:rsidRPr="006D6987">
        <w:rPr>
          <w:rFonts w:ascii="Times New Roman" w:hAnsi="Times New Roman" w:cs="Times New Roman"/>
          <w:noProof/>
          <w:spacing w:val="-15"/>
          <w:lang w:val="id-ID"/>
        </w:rPr>
        <w:t xml:space="preserve"> </w:t>
      </w:r>
      <w:r w:rsidRPr="006D6987">
        <w:rPr>
          <w:rFonts w:ascii="Times New Roman" w:hAnsi="Times New Roman" w:cs="Times New Roman"/>
          <w:noProof/>
          <w:lang w:val="id-ID"/>
        </w:rPr>
        <w:t>menunjukkan</w:t>
      </w:r>
      <w:r w:rsidRPr="006D6987">
        <w:rPr>
          <w:rFonts w:ascii="Times New Roman" w:hAnsi="Times New Roman" w:cs="Times New Roman"/>
          <w:noProof/>
          <w:spacing w:val="-12"/>
          <w:lang w:val="id-ID"/>
        </w:rPr>
        <w:t xml:space="preserve"> </w:t>
      </w:r>
      <w:r w:rsidRPr="006D6987">
        <w:rPr>
          <w:rFonts w:ascii="Times New Roman" w:hAnsi="Times New Roman" w:cs="Times New Roman"/>
          <w:noProof/>
          <w:lang w:val="id-ID"/>
        </w:rPr>
        <w:t>bahwa</w:t>
      </w:r>
      <w:r w:rsidRPr="006D6987">
        <w:rPr>
          <w:rFonts w:ascii="Times New Roman" w:hAnsi="Times New Roman" w:cs="Times New Roman"/>
          <w:noProof/>
          <w:spacing w:val="-14"/>
          <w:lang w:val="id-ID"/>
        </w:rPr>
        <w:t xml:space="preserve"> dominan </w:t>
      </w:r>
      <w:r w:rsidRPr="006D6987">
        <w:rPr>
          <w:rFonts w:ascii="Times New Roman" w:hAnsi="Times New Roman" w:cs="Times New Roman"/>
          <w:noProof/>
          <w:lang w:val="id-ID"/>
        </w:rPr>
        <w:t>remaja di Kota Parepare yang menjadi responden dalam penelitian ini adalah remaja berusia &lt;17 tahun yang sedang memasuki masa transisi dari remaja menuju dewasa</w:t>
      </w:r>
      <w:r w:rsidRPr="006D6987">
        <w:rPr>
          <w:rFonts w:ascii="Times New Roman" w:hAnsi="Times New Roman" w:cs="Times New Roman"/>
          <w:noProof/>
          <w:spacing w:val="-2"/>
          <w:lang w:val="id-ID"/>
        </w:rPr>
        <w:t xml:space="preserve">. </w:t>
      </w:r>
    </w:p>
    <w:p w14:paraId="54F94B1B" w14:textId="7AC31AE7" w:rsidR="00FF55C5" w:rsidRDefault="00FF55C5" w:rsidP="00FF55C5">
      <w:pPr>
        <w:pStyle w:val="BodyText"/>
        <w:numPr>
          <w:ilvl w:val="2"/>
          <w:numId w:val="16"/>
        </w:numPr>
        <w:spacing w:before="240"/>
        <w:ind w:right="-1"/>
        <w:jc w:val="both"/>
        <w:rPr>
          <w:rFonts w:ascii="Times New Roman" w:hAnsi="Times New Roman" w:cs="Times New Roman"/>
          <w:noProof/>
          <w:lang w:val="id-ID"/>
        </w:rPr>
      </w:pPr>
      <w:r>
        <w:rPr>
          <w:rFonts w:ascii="Times New Roman" w:hAnsi="Times New Roman" w:cs="Times New Roman"/>
          <w:noProof/>
          <w:lang w:val="id-ID"/>
        </w:rPr>
        <w:t>J</w:t>
      </w:r>
      <w:r w:rsidR="00E33EA8" w:rsidRPr="006D6987">
        <w:rPr>
          <w:rFonts w:ascii="Times New Roman" w:hAnsi="Times New Roman" w:cs="Times New Roman"/>
          <w:noProof/>
          <w:lang w:val="id-ID"/>
        </w:rPr>
        <w:t xml:space="preserve">enis </w:t>
      </w:r>
      <w:r>
        <w:rPr>
          <w:rFonts w:ascii="Times New Roman" w:hAnsi="Times New Roman" w:cs="Times New Roman"/>
          <w:noProof/>
          <w:lang w:val="id-ID"/>
        </w:rPr>
        <w:t>K</w:t>
      </w:r>
      <w:r w:rsidR="00E33EA8" w:rsidRPr="006D6987">
        <w:rPr>
          <w:rFonts w:ascii="Times New Roman" w:hAnsi="Times New Roman" w:cs="Times New Roman"/>
          <w:noProof/>
          <w:lang w:val="id-ID"/>
        </w:rPr>
        <w:t xml:space="preserve">elamin </w:t>
      </w:r>
    </w:p>
    <w:p w14:paraId="04CCCECB" w14:textId="19C35635" w:rsidR="00E33EA8" w:rsidRPr="006D6987" w:rsidRDefault="00FF55C5" w:rsidP="00FF55C5">
      <w:pPr>
        <w:pStyle w:val="BodyText"/>
        <w:ind w:left="4" w:right="-1"/>
        <w:jc w:val="both"/>
        <w:rPr>
          <w:rFonts w:ascii="Times New Roman" w:hAnsi="Times New Roman" w:cs="Times New Roman"/>
          <w:noProof/>
          <w:lang w:val="id-ID"/>
        </w:rPr>
      </w:pPr>
      <w:r>
        <w:rPr>
          <w:rFonts w:ascii="Times New Roman" w:hAnsi="Times New Roman" w:cs="Times New Roman"/>
          <w:noProof/>
          <w:lang w:val="id-ID"/>
        </w:rPr>
        <w:t>D</w:t>
      </w:r>
      <w:r w:rsidR="00E33EA8" w:rsidRPr="006D6987">
        <w:rPr>
          <w:rFonts w:ascii="Times New Roman" w:hAnsi="Times New Roman" w:cs="Times New Roman"/>
          <w:noProof/>
          <w:lang w:val="id-ID"/>
        </w:rPr>
        <w:t>apat dilihat bahwa dominan berjenis kelamin perempuan dibandingkan dengan laki-laki. Dari total 300 responden terdapat 161 (54%) diantaranya berjenis kelamin perempuan sedangkan yang berjenis kelamin laki-laki memiliki persentase 139 (46%).</w:t>
      </w:r>
      <w:r>
        <w:rPr>
          <w:rFonts w:ascii="Times New Roman" w:hAnsi="Times New Roman" w:cs="Times New Roman"/>
          <w:noProof/>
          <w:lang w:val="id-ID"/>
        </w:rPr>
        <w:t xml:space="preserve"> Jenis kelamin pada umumnya menjadi pembeda karakter seseorang dalam mengendarai sepeda motor namun pada kejadian yang sering kita temui bahwa karakter lah yang menentukan bagimana seseorang itu dalam melakukan aktifitas sehari-hari begitupun pada saat sedang berkendara mengunakan sepeda motor</w:t>
      </w:r>
    </w:p>
    <w:p w14:paraId="7DC31CF7" w14:textId="413B296A" w:rsidR="00FF55C5" w:rsidRDefault="00FF55C5" w:rsidP="00FF55C5">
      <w:pPr>
        <w:pStyle w:val="BodyText"/>
        <w:numPr>
          <w:ilvl w:val="2"/>
          <w:numId w:val="16"/>
        </w:numPr>
        <w:spacing w:before="240"/>
        <w:ind w:right="-1"/>
        <w:jc w:val="both"/>
        <w:rPr>
          <w:rFonts w:ascii="Times New Roman" w:hAnsi="Times New Roman" w:cs="Times New Roman"/>
          <w:noProof/>
          <w:lang w:val="id-ID"/>
        </w:rPr>
      </w:pPr>
      <w:r>
        <w:rPr>
          <w:rFonts w:ascii="Times New Roman" w:hAnsi="Times New Roman" w:cs="Times New Roman"/>
          <w:noProof/>
          <w:lang w:val="id-ID"/>
        </w:rPr>
        <w:t>M</w:t>
      </w:r>
      <w:r w:rsidR="00E33EA8" w:rsidRPr="006D6987">
        <w:rPr>
          <w:rFonts w:ascii="Times New Roman" w:hAnsi="Times New Roman" w:cs="Times New Roman"/>
          <w:noProof/>
          <w:lang w:val="id-ID"/>
        </w:rPr>
        <w:t>emiliki SIM C</w:t>
      </w:r>
    </w:p>
    <w:p w14:paraId="4025FC7D" w14:textId="3413A60A" w:rsidR="00E33EA8" w:rsidRPr="006D6987" w:rsidRDefault="00FF55C5" w:rsidP="00FF55C5">
      <w:pPr>
        <w:pStyle w:val="BodyText"/>
        <w:spacing w:after="240"/>
        <w:ind w:left="4" w:right="-1"/>
        <w:jc w:val="both"/>
        <w:rPr>
          <w:rFonts w:ascii="Times New Roman" w:hAnsi="Times New Roman" w:cs="Times New Roman"/>
          <w:noProof/>
          <w:lang w:val="id-ID"/>
        </w:rPr>
      </w:pPr>
      <w:r>
        <w:rPr>
          <w:rFonts w:ascii="Times New Roman" w:hAnsi="Times New Roman" w:cs="Times New Roman"/>
          <w:noProof/>
          <w:lang w:val="id-ID"/>
        </w:rPr>
        <w:t>D</w:t>
      </w:r>
      <w:r w:rsidR="00E33EA8" w:rsidRPr="006D6987">
        <w:rPr>
          <w:rFonts w:ascii="Times New Roman" w:hAnsi="Times New Roman" w:cs="Times New Roman"/>
          <w:noProof/>
          <w:lang w:val="id-ID"/>
        </w:rPr>
        <w:t>apat dilihat bahwa remaja yang menjadi responden terdapa 272 (91%) yang tidak memiliki SIM C dan yang telah memiliki SIM C hanya sebesar 28 (9%), meski pada bagian usia terdapat 133 (44%) yang berumur &lt;17 tahun dan belum masuk kategori syarat pengambilan SIM C terdapat 167 (56%) responden yang berusia &gt;17 tahun dan suda suda memenuhi syarat memiliki SIM C namun hanya 28 responden yang memiliki sim, selebihnya tidak memiliki maka bisa dikatakan kesadaran akan ketertiban dan keselamatan berlalu lintas pada remaja masi sangat minim.</w:t>
      </w:r>
    </w:p>
    <w:p w14:paraId="07C9BF44" w14:textId="39BE5E49" w:rsidR="00263CF6" w:rsidRPr="00FF55C5" w:rsidRDefault="00FF55C5" w:rsidP="00FF55C5">
      <w:pPr>
        <w:pStyle w:val="ListParagraph"/>
        <w:numPr>
          <w:ilvl w:val="0"/>
          <w:numId w:val="11"/>
        </w:numPr>
        <w:pBdr>
          <w:top w:val="nil"/>
          <w:left w:val="nil"/>
          <w:bottom w:val="nil"/>
          <w:right w:val="nil"/>
          <w:between w:val="nil"/>
        </w:pBdr>
        <w:spacing w:after="120" w:line="240" w:lineRule="auto"/>
        <w:ind w:leftChars="0" w:left="357" w:firstLineChars="0" w:hanging="357"/>
        <w:jc w:val="both"/>
        <w:rPr>
          <w:b/>
          <w:bCs/>
          <w:color w:val="000000"/>
          <w:sz w:val="20"/>
          <w:szCs w:val="20"/>
          <w:highlight w:val="white"/>
        </w:rPr>
      </w:pPr>
      <w:r w:rsidRPr="00FF55C5">
        <w:rPr>
          <w:b/>
          <w:bCs/>
          <w:noProof/>
          <w:sz w:val="22"/>
          <w:szCs w:val="22"/>
          <w:lang w:val="id-ID"/>
        </w:rPr>
        <w:t>Distribusi Karakteristik Berkendara</w:t>
      </w:r>
    </w:p>
    <w:p w14:paraId="64CAC2FE" w14:textId="22A38590" w:rsidR="007E5BE9" w:rsidRDefault="00FF55C5" w:rsidP="000D57C9">
      <w:pPr>
        <w:pStyle w:val="BodyText"/>
        <w:spacing w:after="240"/>
        <w:ind w:right="-1"/>
        <w:jc w:val="both"/>
        <w:rPr>
          <w:rFonts w:ascii="Times New Roman" w:hAnsi="Times New Roman" w:cs="Times New Roman"/>
          <w:noProof/>
          <w:lang w:val="id-ID"/>
        </w:rPr>
      </w:pPr>
      <w:r>
        <w:rPr>
          <w:rFonts w:ascii="Times New Roman" w:hAnsi="Times New Roman" w:cs="Times New Roman"/>
          <w:noProof/>
          <w:lang w:val="id-ID"/>
        </w:rPr>
        <w:t xml:space="preserve">Karakteristik berkendara responden merupakan pengumpulan data yang berfokus pada pengalaman berkendara, </w:t>
      </w:r>
      <w:r w:rsidR="00DC670A">
        <w:rPr>
          <w:rFonts w:ascii="Times New Roman" w:hAnsi="Times New Roman" w:cs="Times New Roman"/>
          <w:noProof/>
          <w:lang w:val="id-ID"/>
        </w:rPr>
        <w:t>riwayat kecelakaan, tingkat kecelakaan, pernah terkena razia/ditilang polisi dan jenis pelanggaran yang dilakukan saat terkena razia/ditilang polisi</w:t>
      </w:r>
      <w:r>
        <w:rPr>
          <w:rFonts w:ascii="Times New Roman" w:hAnsi="Times New Roman" w:cs="Times New Roman"/>
          <w:noProof/>
          <w:lang w:val="id-ID"/>
        </w:rPr>
        <w:t>.</w:t>
      </w:r>
      <w:r w:rsidR="00DC670A">
        <w:rPr>
          <w:rFonts w:ascii="Times New Roman" w:hAnsi="Times New Roman" w:cs="Times New Roman"/>
          <w:noProof/>
          <w:lang w:val="id-ID"/>
        </w:rPr>
        <w:t xml:space="preserve"> Dari pengolahan data yang diperoleh maka dapat dilihat pada tabel II berikut</w:t>
      </w:r>
    </w:p>
    <w:p w14:paraId="5E983075" w14:textId="60EF69E8" w:rsidR="00263CF6" w:rsidRPr="00263CF6" w:rsidRDefault="00263CF6" w:rsidP="00263CF6">
      <w:pPr>
        <w:pBdr>
          <w:top w:val="nil"/>
          <w:left w:val="nil"/>
          <w:bottom w:val="nil"/>
          <w:right w:val="nil"/>
          <w:between w:val="nil"/>
        </w:pBdr>
        <w:spacing w:before="120" w:after="120" w:line="240" w:lineRule="auto"/>
        <w:ind w:leftChars="0" w:left="0" w:firstLineChars="0" w:firstLine="0"/>
        <w:jc w:val="center"/>
        <w:rPr>
          <w:color w:val="000000"/>
          <w:sz w:val="20"/>
          <w:szCs w:val="22"/>
        </w:rPr>
      </w:pPr>
      <w:r w:rsidRPr="00263CF6">
        <w:rPr>
          <w:color w:val="000000"/>
          <w:sz w:val="20"/>
          <w:szCs w:val="22"/>
        </w:rPr>
        <w:t>Tabel I</w:t>
      </w:r>
      <w:r w:rsidR="00DC670A">
        <w:rPr>
          <w:color w:val="000000"/>
          <w:sz w:val="20"/>
          <w:szCs w:val="22"/>
        </w:rPr>
        <w:t>I</w:t>
      </w:r>
      <w:r w:rsidRPr="00263CF6">
        <w:rPr>
          <w:color w:val="000000"/>
          <w:sz w:val="20"/>
          <w:szCs w:val="22"/>
        </w:rPr>
        <w:t xml:space="preserve">. </w:t>
      </w:r>
      <w:r w:rsidR="00DC670A" w:rsidRPr="00C355BF">
        <w:rPr>
          <w:noProof/>
          <w:sz w:val="22"/>
          <w:szCs w:val="22"/>
          <w:lang w:val="id-ID"/>
        </w:rPr>
        <w:t>Distribusi karakteristik berdasarkan demografi berkendara</w:t>
      </w:r>
    </w:p>
    <w:tbl>
      <w:tblPr>
        <w:tblStyle w:val="TableGrid"/>
        <w:tblW w:w="7862" w:type="dxa"/>
        <w:jc w:val="center"/>
        <w:tblLook w:val="04A0" w:firstRow="1" w:lastRow="0" w:firstColumn="1" w:lastColumn="0" w:noHBand="0" w:noVBand="1"/>
      </w:tblPr>
      <w:tblGrid>
        <w:gridCol w:w="348"/>
        <w:gridCol w:w="3083"/>
        <w:gridCol w:w="1902"/>
        <w:gridCol w:w="704"/>
        <w:gridCol w:w="563"/>
        <w:gridCol w:w="533"/>
        <w:gridCol w:w="729"/>
      </w:tblGrid>
      <w:tr w:rsidR="00493979" w:rsidRPr="00C355BF" w14:paraId="1B939C8C" w14:textId="77777777" w:rsidTr="00493979">
        <w:trPr>
          <w:trHeight w:val="248"/>
          <w:jc w:val="center"/>
        </w:trPr>
        <w:tc>
          <w:tcPr>
            <w:tcW w:w="348" w:type="dxa"/>
            <w:vMerge w:val="restart"/>
            <w:tcBorders>
              <w:top w:val="dotted" w:sz="2" w:space="0" w:color="auto"/>
              <w:left w:val="dotted" w:sz="2" w:space="0" w:color="auto"/>
              <w:right w:val="dotted" w:sz="2" w:space="0" w:color="auto"/>
            </w:tcBorders>
            <w:vAlign w:val="center"/>
          </w:tcPr>
          <w:p w14:paraId="0FC20F87" w14:textId="77777777" w:rsidR="00DC670A" w:rsidRPr="00DC670A" w:rsidRDefault="00DC670A" w:rsidP="00DC670A">
            <w:pPr>
              <w:ind w:leftChars="0" w:left="0" w:right="-190" w:firstLineChars="0" w:hanging="47"/>
              <w:rPr>
                <w:b/>
                <w:bCs/>
                <w:noProof/>
                <w:sz w:val="20"/>
                <w:szCs w:val="20"/>
                <w:lang w:val="id-ID"/>
              </w:rPr>
            </w:pPr>
            <w:r w:rsidRPr="00DC670A">
              <w:rPr>
                <w:b/>
                <w:bCs/>
                <w:noProof/>
                <w:sz w:val="20"/>
                <w:szCs w:val="20"/>
                <w:lang w:val="id-ID"/>
              </w:rPr>
              <w:t>No</w:t>
            </w:r>
          </w:p>
        </w:tc>
        <w:tc>
          <w:tcPr>
            <w:tcW w:w="3083" w:type="dxa"/>
            <w:vMerge w:val="restart"/>
            <w:tcBorders>
              <w:top w:val="dotted" w:sz="2" w:space="0" w:color="auto"/>
              <w:left w:val="dotted" w:sz="2" w:space="0" w:color="auto"/>
              <w:right w:val="dotted" w:sz="2" w:space="0" w:color="auto"/>
            </w:tcBorders>
            <w:vAlign w:val="center"/>
          </w:tcPr>
          <w:p w14:paraId="22DA6977" w14:textId="77777777" w:rsidR="00DC670A" w:rsidRPr="00DC670A" w:rsidRDefault="00DC670A" w:rsidP="007C4165">
            <w:pPr>
              <w:ind w:left="0" w:hanging="2"/>
              <w:jc w:val="center"/>
              <w:rPr>
                <w:b/>
                <w:bCs/>
                <w:noProof/>
                <w:sz w:val="20"/>
                <w:szCs w:val="20"/>
                <w:lang w:val="id-ID"/>
              </w:rPr>
            </w:pPr>
            <w:r w:rsidRPr="00DC670A">
              <w:rPr>
                <w:b/>
                <w:bCs/>
                <w:noProof/>
                <w:sz w:val="20"/>
                <w:szCs w:val="20"/>
                <w:lang w:val="id-ID"/>
              </w:rPr>
              <w:t>Karakteristik Berkendara</w:t>
            </w:r>
          </w:p>
        </w:tc>
        <w:tc>
          <w:tcPr>
            <w:tcW w:w="1902" w:type="dxa"/>
            <w:vMerge w:val="restart"/>
            <w:tcBorders>
              <w:top w:val="dotted" w:sz="2" w:space="0" w:color="auto"/>
              <w:left w:val="dotted" w:sz="2" w:space="0" w:color="auto"/>
              <w:right w:val="dotted" w:sz="2" w:space="0" w:color="auto"/>
            </w:tcBorders>
            <w:vAlign w:val="center"/>
          </w:tcPr>
          <w:p w14:paraId="300CAF48" w14:textId="77777777" w:rsidR="00DC670A" w:rsidRPr="00DC670A" w:rsidRDefault="00DC670A" w:rsidP="007C4165">
            <w:pPr>
              <w:ind w:left="0" w:hanging="2"/>
              <w:jc w:val="center"/>
              <w:rPr>
                <w:b/>
                <w:bCs/>
                <w:noProof/>
                <w:sz w:val="20"/>
                <w:szCs w:val="20"/>
                <w:lang w:val="id-ID"/>
              </w:rPr>
            </w:pPr>
            <w:r w:rsidRPr="00DC670A">
              <w:rPr>
                <w:b/>
                <w:bCs/>
                <w:noProof/>
                <w:sz w:val="20"/>
                <w:szCs w:val="20"/>
                <w:lang w:val="id-ID"/>
              </w:rPr>
              <w:t>Indikator</w:t>
            </w:r>
          </w:p>
        </w:tc>
        <w:tc>
          <w:tcPr>
            <w:tcW w:w="1267" w:type="dxa"/>
            <w:gridSpan w:val="2"/>
            <w:tcBorders>
              <w:top w:val="dotted" w:sz="2" w:space="0" w:color="auto"/>
              <w:left w:val="dotted" w:sz="2" w:space="0" w:color="auto"/>
              <w:bottom w:val="single" w:sz="6" w:space="0" w:color="auto"/>
              <w:right w:val="dotted" w:sz="2" w:space="0" w:color="auto"/>
            </w:tcBorders>
          </w:tcPr>
          <w:p w14:paraId="71AD27B5" w14:textId="77777777" w:rsidR="00DC670A" w:rsidRPr="00DC670A" w:rsidRDefault="00DC670A" w:rsidP="007C4165">
            <w:pPr>
              <w:ind w:left="0" w:right="-124" w:hanging="2"/>
              <w:jc w:val="center"/>
              <w:rPr>
                <w:b/>
                <w:bCs/>
                <w:noProof/>
                <w:sz w:val="20"/>
                <w:szCs w:val="20"/>
                <w:lang w:val="id-ID"/>
              </w:rPr>
            </w:pPr>
            <w:r w:rsidRPr="00DC670A">
              <w:rPr>
                <w:b/>
                <w:bCs/>
                <w:noProof/>
                <w:sz w:val="20"/>
                <w:szCs w:val="20"/>
                <w:lang w:val="id-ID"/>
              </w:rPr>
              <w:t>Jumlah</w:t>
            </w:r>
          </w:p>
        </w:tc>
        <w:tc>
          <w:tcPr>
            <w:tcW w:w="1262" w:type="dxa"/>
            <w:gridSpan w:val="2"/>
            <w:tcBorders>
              <w:top w:val="dotted" w:sz="2" w:space="0" w:color="auto"/>
              <w:left w:val="dotted" w:sz="2" w:space="0" w:color="auto"/>
              <w:bottom w:val="single" w:sz="6" w:space="0" w:color="auto"/>
              <w:right w:val="dotted" w:sz="2" w:space="0" w:color="auto"/>
            </w:tcBorders>
          </w:tcPr>
          <w:p w14:paraId="1AD940B2" w14:textId="77777777" w:rsidR="00DC670A" w:rsidRPr="00DC670A" w:rsidRDefault="00DC670A" w:rsidP="007C4165">
            <w:pPr>
              <w:ind w:left="0" w:right="-113" w:hanging="2"/>
              <w:jc w:val="center"/>
              <w:rPr>
                <w:b/>
                <w:bCs/>
                <w:noProof/>
                <w:sz w:val="20"/>
                <w:szCs w:val="20"/>
                <w:lang w:val="id-ID"/>
              </w:rPr>
            </w:pPr>
            <w:r w:rsidRPr="00DC670A">
              <w:rPr>
                <w:b/>
                <w:bCs/>
                <w:noProof/>
                <w:sz w:val="20"/>
                <w:szCs w:val="20"/>
                <w:lang w:val="id-ID"/>
              </w:rPr>
              <w:t>Persentase %</w:t>
            </w:r>
          </w:p>
        </w:tc>
      </w:tr>
      <w:tr w:rsidR="00DC670A" w:rsidRPr="00C355BF" w14:paraId="37ED1AD3" w14:textId="77777777" w:rsidTr="00493979">
        <w:trPr>
          <w:trHeight w:val="131"/>
          <w:jc w:val="center"/>
        </w:trPr>
        <w:tc>
          <w:tcPr>
            <w:tcW w:w="348" w:type="dxa"/>
            <w:vMerge/>
            <w:tcBorders>
              <w:left w:val="dotted" w:sz="2" w:space="0" w:color="auto"/>
              <w:bottom w:val="single" w:sz="6" w:space="0" w:color="auto"/>
              <w:right w:val="dotted" w:sz="2" w:space="0" w:color="auto"/>
            </w:tcBorders>
            <w:vAlign w:val="center"/>
          </w:tcPr>
          <w:p w14:paraId="08E95CF6" w14:textId="77777777" w:rsidR="00DC670A" w:rsidRPr="00DC670A" w:rsidRDefault="00DC670A" w:rsidP="007C4165">
            <w:pPr>
              <w:ind w:left="0" w:right="-190" w:hanging="2"/>
              <w:jc w:val="center"/>
              <w:rPr>
                <w:b/>
                <w:bCs/>
                <w:noProof/>
                <w:sz w:val="20"/>
                <w:szCs w:val="20"/>
                <w:lang w:val="id-ID"/>
              </w:rPr>
            </w:pPr>
          </w:p>
        </w:tc>
        <w:tc>
          <w:tcPr>
            <w:tcW w:w="3083" w:type="dxa"/>
            <w:vMerge/>
            <w:tcBorders>
              <w:left w:val="dotted" w:sz="2" w:space="0" w:color="auto"/>
              <w:bottom w:val="single" w:sz="6" w:space="0" w:color="auto"/>
              <w:right w:val="dotted" w:sz="2" w:space="0" w:color="auto"/>
            </w:tcBorders>
            <w:vAlign w:val="center"/>
          </w:tcPr>
          <w:p w14:paraId="7BA00262" w14:textId="77777777" w:rsidR="00DC670A" w:rsidRPr="00DC670A" w:rsidRDefault="00DC670A" w:rsidP="007C4165">
            <w:pPr>
              <w:ind w:left="0" w:hanging="2"/>
              <w:jc w:val="center"/>
              <w:rPr>
                <w:b/>
                <w:bCs/>
                <w:noProof/>
                <w:sz w:val="20"/>
                <w:szCs w:val="20"/>
                <w:lang w:val="id-ID"/>
              </w:rPr>
            </w:pPr>
          </w:p>
        </w:tc>
        <w:tc>
          <w:tcPr>
            <w:tcW w:w="1902" w:type="dxa"/>
            <w:vMerge/>
            <w:tcBorders>
              <w:left w:val="dotted" w:sz="2" w:space="0" w:color="auto"/>
              <w:bottom w:val="single" w:sz="6" w:space="0" w:color="auto"/>
              <w:right w:val="dotted" w:sz="2" w:space="0" w:color="auto"/>
            </w:tcBorders>
            <w:vAlign w:val="center"/>
          </w:tcPr>
          <w:p w14:paraId="44887292" w14:textId="77777777" w:rsidR="00DC670A" w:rsidRPr="00DC670A" w:rsidRDefault="00DC670A" w:rsidP="007C4165">
            <w:pPr>
              <w:ind w:left="0" w:hanging="2"/>
              <w:jc w:val="center"/>
              <w:rPr>
                <w:b/>
                <w:bCs/>
                <w:noProof/>
                <w:sz w:val="20"/>
                <w:szCs w:val="20"/>
                <w:lang w:val="id-ID"/>
              </w:rPr>
            </w:pPr>
          </w:p>
        </w:tc>
        <w:tc>
          <w:tcPr>
            <w:tcW w:w="2529" w:type="dxa"/>
            <w:gridSpan w:val="4"/>
            <w:tcBorders>
              <w:top w:val="single" w:sz="6" w:space="0" w:color="auto"/>
              <w:left w:val="dotted" w:sz="2" w:space="0" w:color="auto"/>
              <w:bottom w:val="single" w:sz="8" w:space="0" w:color="auto"/>
              <w:right w:val="dotted" w:sz="2" w:space="0" w:color="auto"/>
            </w:tcBorders>
          </w:tcPr>
          <w:p w14:paraId="41A02660" w14:textId="77777777" w:rsidR="00DC670A" w:rsidRPr="00DC670A" w:rsidRDefault="00DC670A" w:rsidP="007C4165">
            <w:pPr>
              <w:ind w:left="0" w:right="-113" w:hanging="2"/>
              <w:jc w:val="center"/>
              <w:rPr>
                <w:b/>
                <w:bCs/>
                <w:noProof/>
                <w:sz w:val="20"/>
                <w:szCs w:val="20"/>
                <w:lang w:val="id-ID"/>
              </w:rPr>
            </w:pPr>
            <w:r w:rsidRPr="00DC670A">
              <w:rPr>
                <w:b/>
                <w:bCs/>
                <w:noProof/>
                <w:sz w:val="20"/>
                <w:szCs w:val="20"/>
                <w:lang w:val="id-ID"/>
              </w:rPr>
              <w:t>Total</w:t>
            </w:r>
          </w:p>
        </w:tc>
      </w:tr>
      <w:tr w:rsidR="00DC670A" w:rsidRPr="00C355BF" w14:paraId="7A6DBF6A" w14:textId="77777777" w:rsidTr="00493979">
        <w:trPr>
          <w:trHeight w:val="136"/>
          <w:jc w:val="center"/>
        </w:trPr>
        <w:tc>
          <w:tcPr>
            <w:tcW w:w="348" w:type="dxa"/>
            <w:vMerge w:val="restart"/>
            <w:tcBorders>
              <w:top w:val="single" w:sz="6" w:space="0" w:color="auto"/>
              <w:left w:val="dotted" w:sz="2" w:space="0" w:color="auto"/>
              <w:right w:val="dotted" w:sz="2" w:space="0" w:color="auto"/>
            </w:tcBorders>
            <w:vAlign w:val="center"/>
          </w:tcPr>
          <w:p w14:paraId="1E2AE45A" w14:textId="0B3CDD1A" w:rsidR="00DC670A" w:rsidRPr="00C355BF" w:rsidRDefault="00DC670A" w:rsidP="007C4165">
            <w:pPr>
              <w:ind w:left="0" w:right="-190" w:hanging="2"/>
              <w:rPr>
                <w:noProof/>
                <w:sz w:val="20"/>
                <w:szCs w:val="20"/>
                <w:lang w:val="id-ID"/>
              </w:rPr>
            </w:pPr>
            <w:r w:rsidRPr="00C355BF">
              <w:rPr>
                <w:noProof/>
                <w:sz w:val="20"/>
                <w:szCs w:val="20"/>
                <w:lang w:val="id-ID"/>
              </w:rPr>
              <w:t>1</w:t>
            </w:r>
          </w:p>
        </w:tc>
        <w:tc>
          <w:tcPr>
            <w:tcW w:w="3083" w:type="dxa"/>
            <w:vMerge w:val="restart"/>
            <w:tcBorders>
              <w:top w:val="single" w:sz="6" w:space="0" w:color="auto"/>
              <w:left w:val="dotted" w:sz="2" w:space="0" w:color="auto"/>
              <w:right w:val="dotted" w:sz="2" w:space="0" w:color="auto"/>
            </w:tcBorders>
            <w:vAlign w:val="center"/>
          </w:tcPr>
          <w:p w14:paraId="6E87000C" w14:textId="77777777" w:rsidR="00DC670A" w:rsidRPr="00C355BF" w:rsidRDefault="00DC670A" w:rsidP="007C4165">
            <w:pPr>
              <w:ind w:left="0" w:hanging="2"/>
              <w:jc w:val="center"/>
              <w:rPr>
                <w:noProof/>
                <w:sz w:val="20"/>
                <w:szCs w:val="20"/>
                <w:lang w:val="id-ID"/>
              </w:rPr>
            </w:pPr>
            <w:r w:rsidRPr="00C355BF">
              <w:rPr>
                <w:noProof/>
                <w:sz w:val="20"/>
                <w:szCs w:val="20"/>
                <w:lang w:val="id-ID"/>
              </w:rPr>
              <w:t>Pengalaman berkendara</w:t>
            </w:r>
          </w:p>
        </w:tc>
        <w:tc>
          <w:tcPr>
            <w:tcW w:w="1902" w:type="dxa"/>
            <w:tcBorders>
              <w:top w:val="single" w:sz="6" w:space="0" w:color="auto"/>
              <w:left w:val="dotted" w:sz="2" w:space="0" w:color="auto"/>
              <w:bottom w:val="dotted" w:sz="2" w:space="0" w:color="auto"/>
              <w:right w:val="dotted" w:sz="2" w:space="0" w:color="auto"/>
            </w:tcBorders>
          </w:tcPr>
          <w:p w14:paraId="4C19C4C5" w14:textId="77777777" w:rsidR="00DC670A" w:rsidRPr="00C355BF" w:rsidRDefault="00DC670A" w:rsidP="007C4165">
            <w:pPr>
              <w:ind w:left="0" w:hanging="2"/>
              <w:jc w:val="center"/>
              <w:rPr>
                <w:noProof/>
                <w:sz w:val="20"/>
                <w:szCs w:val="20"/>
                <w:lang w:val="id-ID"/>
              </w:rPr>
            </w:pPr>
            <w:r w:rsidRPr="00C355BF">
              <w:rPr>
                <w:noProof/>
                <w:sz w:val="20"/>
                <w:szCs w:val="20"/>
                <w:lang w:val="id-ID"/>
              </w:rPr>
              <w:t>1-2 tahun</w:t>
            </w:r>
          </w:p>
        </w:tc>
        <w:tc>
          <w:tcPr>
            <w:tcW w:w="704" w:type="dxa"/>
            <w:tcBorders>
              <w:top w:val="single" w:sz="6" w:space="0" w:color="auto"/>
              <w:left w:val="dotted" w:sz="2" w:space="0" w:color="auto"/>
              <w:bottom w:val="dotted" w:sz="2" w:space="0" w:color="auto"/>
              <w:right w:val="dotted" w:sz="2" w:space="0" w:color="auto"/>
            </w:tcBorders>
          </w:tcPr>
          <w:p w14:paraId="139E8F83" w14:textId="77777777" w:rsidR="00DC670A" w:rsidRPr="00C355BF" w:rsidRDefault="00DC670A" w:rsidP="007C4165">
            <w:pPr>
              <w:ind w:left="0" w:hanging="2"/>
              <w:jc w:val="center"/>
              <w:rPr>
                <w:noProof/>
                <w:sz w:val="20"/>
                <w:szCs w:val="20"/>
                <w:lang w:val="id-ID"/>
              </w:rPr>
            </w:pPr>
            <w:r w:rsidRPr="00C355BF">
              <w:rPr>
                <w:noProof/>
                <w:sz w:val="20"/>
                <w:szCs w:val="20"/>
                <w:lang w:val="id-ID"/>
              </w:rPr>
              <w:t>96</w:t>
            </w:r>
          </w:p>
        </w:tc>
        <w:tc>
          <w:tcPr>
            <w:tcW w:w="563" w:type="dxa"/>
            <w:vMerge w:val="restart"/>
            <w:tcBorders>
              <w:top w:val="single" w:sz="6" w:space="0" w:color="auto"/>
              <w:left w:val="dotted" w:sz="2" w:space="0" w:color="auto"/>
              <w:bottom w:val="dotted" w:sz="2" w:space="0" w:color="auto"/>
              <w:right w:val="dotted" w:sz="2" w:space="0" w:color="auto"/>
            </w:tcBorders>
            <w:vAlign w:val="center"/>
          </w:tcPr>
          <w:p w14:paraId="44F4552E" w14:textId="77777777" w:rsidR="00DC670A" w:rsidRPr="00C355BF" w:rsidRDefault="00DC670A" w:rsidP="00DC670A">
            <w:pPr>
              <w:ind w:left="0" w:right="-124" w:hanging="2"/>
              <w:rPr>
                <w:noProof/>
                <w:sz w:val="20"/>
                <w:szCs w:val="20"/>
                <w:lang w:val="id-ID"/>
              </w:rPr>
            </w:pPr>
            <w:r w:rsidRPr="00C355BF">
              <w:rPr>
                <w:noProof/>
                <w:sz w:val="20"/>
                <w:szCs w:val="20"/>
                <w:lang w:val="id-ID"/>
              </w:rPr>
              <w:t>300</w:t>
            </w:r>
          </w:p>
        </w:tc>
        <w:tc>
          <w:tcPr>
            <w:tcW w:w="533" w:type="dxa"/>
            <w:tcBorders>
              <w:top w:val="single" w:sz="6" w:space="0" w:color="auto"/>
              <w:left w:val="dotted" w:sz="2" w:space="0" w:color="auto"/>
              <w:bottom w:val="dotted" w:sz="2" w:space="0" w:color="auto"/>
              <w:right w:val="dotted" w:sz="2" w:space="0" w:color="auto"/>
            </w:tcBorders>
          </w:tcPr>
          <w:p w14:paraId="6C748F37"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32%</w:t>
            </w:r>
          </w:p>
        </w:tc>
        <w:tc>
          <w:tcPr>
            <w:tcW w:w="729" w:type="dxa"/>
            <w:vMerge w:val="restart"/>
            <w:tcBorders>
              <w:top w:val="single" w:sz="6" w:space="0" w:color="auto"/>
              <w:left w:val="dotted" w:sz="2" w:space="0" w:color="auto"/>
              <w:right w:val="dotted" w:sz="2" w:space="0" w:color="auto"/>
            </w:tcBorders>
            <w:vAlign w:val="center"/>
          </w:tcPr>
          <w:p w14:paraId="4EA71216" w14:textId="7C464D90" w:rsidR="00DC670A" w:rsidRPr="00C355BF" w:rsidRDefault="00DC670A" w:rsidP="00DC670A">
            <w:pPr>
              <w:ind w:leftChars="0" w:left="0" w:right="-113" w:firstLineChars="0" w:firstLine="0"/>
              <w:rPr>
                <w:noProof/>
                <w:sz w:val="20"/>
                <w:szCs w:val="20"/>
                <w:lang w:val="id-ID"/>
              </w:rPr>
            </w:pPr>
            <w:r w:rsidRPr="00C355BF">
              <w:rPr>
                <w:noProof/>
                <w:sz w:val="20"/>
                <w:szCs w:val="20"/>
                <w:lang w:val="id-ID"/>
              </w:rPr>
              <w:t>100%</w:t>
            </w:r>
          </w:p>
        </w:tc>
      </w:tr>
      <w:tr w:rsidR="00DC670A" w:rsidRPr="00C355BF" w14:paraId="65844412" w14:textId="77777777" w:rsidTr="00493979">
        <w:trPr>
          <w:trHeight w:val="187"/>
          <w:jc w:val="center"/>
        </w:trPr>
        <w:tc>
          <w:tcPr>
            <w:tcW w:w="348" w:type="dxa"/>
            <w:vMerge/>
            <w:tcBorders>
              <w:left w:val="dotted" w:sz="2" w:space="0" w:color="auto"/>
              <w:right w:val="dotted" w:sz="2" w:space="0" w:color="auto"/>
            </w:tcBorders>
          </w:tcPr>
          <w:p w14:paraId="5F553526"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62E4E585"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0245FCAE" w14:textId="77777777" w:rsidR="00DC670A" w:rsidRPr="00C355BF" w:rsidRDefault="00DC670A" w:rsidP="007C4165">
            <w:pPr>
              <w:ind w:left="0" w:hanging="2"/>
              <w:jc w:val="center"/>
              <w:rPr>
                <w:noProof/>
                <w:sz w:val="20"/>
                <w:szCs w:val="20"/>
                <w:lang w:val="id-ID"/>
              </w:rPr>
            </w:pPr>
            <w:r w:rsidRPr="00C355BF">
              <w:rPr>
                <w:noProof/>
                <w:sz w:val="20"/>
                <w:szCs w:val="20"/>
                <w:lang w:val="id-ID"/>
              </w:rPr>
              <w:t>3-4 tahun</w:t>
            </w:r>
          </w:p>
        </w:tc>
        <w:tc>
          <w:tcPr>
            <w:tcW w:w="704" w:type="dxa"/>
            <w:tcBorders>
              <w:top w:val="dotted" w:sz="2" w:space="0" w:color="auto"/>
              <w:left w:val="dotted" w:sz="2" w:space="0" w:color="auto"/>
              <w:bottom w:val="dotted" w:sz="2" w:space="0" w:color="auto"/>
              <w:right w:val="dotted" w:sz="2" w:space="0" w:color="auto"/>
            </w:tcBorders>
          </w:tcPr>
          <w:p w14:paraId="51FB5F20" w14:textId="77777777" w:rsidR="00DC670A" w:rsidRPr="00C355BF" w:rsidRDefault="00DC670A" w:rsidP="007C4165">
            <w:pPr>
              <w:ind w:left="0" w:hanging="2"/>
              <w:jc w:val="center"/>
              <w:rPr>
                <w:noProof/>
                <w:sz w:val="20"/>
                <w:szCs w:val="20"/>
                <w:lang w:val="id-ID"/>
              </w:rPr>
            </w:pPr>
            <w:r w:rsidRPr="00C355BF">
              <w:rPr>
                <w:noProof/>
                <w:sz w:val="20"/>
                <w:szCs w:val="20"/>
                <w:lang w:val="id-ID"/>
              </w:rPr>
              <w:t>113</w:t>
            </w:r>
          </w:p>
        </w:tc>
        <w:tc>
          <w:tcPr>
            <w:tcW w:w="563" w:type="dxa"/>
            <w:vMerge/>
            <w:tcBorders>
              <w:top w:val="dotted" w:sz="2" w:space="0" w:color="auto"/>
              <w:left w:val="dotted" w:sz="2" w:space="0" w:color="auto"/>
              <w:bottom w:val="dotted" w:sz="2" w:space="0" w:color="auto"/>
              <w:right w:val="dotted" w:sz="2" w:space="0" w:color="auto"/>
            </w:tcBorders>
          </w:tcPr>
          <w:p w14:paraId="337D2625"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632D29EA"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38%</w:t>
            </w:r>
          </w:p>
        </w:tc>
        <w:tc>
          <w:tcPr>
            <w:tcW w:w="729" w:type="dxa"/>
            <w:vMerge/>
            <w:tcBorders>
              <w:left w:val="dotted" w:sz="2" w:space="0" w:color="auto"/>
              <w:bottom w:val="dotted" w:sz="4" w:space="0" w:color="auto"/>
              <w:right w:val="dotted" w:sz="2" w:space="0" w:color="auto"/>
            </w:tcBorders>
          </w:tcPr>
          <w:p w14:paraId="56ADD2FE" w14:textId="77777777" w:rsidR="00DC670A" w:rsidRPr="00C355BF" w:rsidRDefault="00DC670A" w:rsidP="007C4165">
            <w:pPr>
              <w:ind w:left="0" w:right="-113" w:hanging="2"/>
              <w:jc w:val="center"/>
              <w:rPr>
                <w:noProof/>
                <w:sz w:val="20"/>
                <w:szCs w:val="20"/>
                <w:lang w:val="id-ID"/>
              </w:rPr>
            </w:pPr>
          </w:p>
        </w:tc>
      </w:tr>
      <w:tr w:rsidR="00DC670A" w:rsidRPr="00C355BF" w14:paraId="3AB01CC5" w14:textId="77777777" w:rsidTr="00493979">
        <w:trPr>
          <w:trHeight w:val="234"/>
          <w:jc w:val="center"/>
        </w:trPr>
        <w:tc>
          <w:tcPr>
            <w:tcW w:w="348" w:type="dxa"/>
            <w:vMerge/>
            <w:tcBorders>
              <w:left w:val="dotted" w:sz="2" w:space="0" w:color="auto"/>
              <w:right w:val="dotted" w:sz="2" w:space="0" w:color="auto"/>
            </w:tcBorders>
          </w:tcPr>
          <w:p w14:paraId="1E3452AA"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5853FB5A"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28DEA35C" w14:textId="77777777" w:rsidR="00DC670A" w:rsidRPr="00C355BF" w:rsidRDefault="00DC670A" w:rsidP="007C4165">
            <w:pPr>
              <w:ind w:left="0" w:hanging="2"/>
              <w:jc w:val="center"/>
              <w:rPr>
                <w:noProof/>
                <w:sz w:val="20"/>
                <w:szCs w:val="20"/>
                <w:lang w:val="id-ID"/>
              </w:rPr>
            </w:pPr>
            <w:r w:rsidRPr="00C355BF">
              <w:rPr>
                <w:noProof/>
                <w:sz w:val="20"/>
                <w:szCs w:val="20"/>
                <w:lang w:val="id-ID"/>
              </w:rPr>
              <w:t>5-6 tahun</w:t>
            </w:r>
          </w:p>
        </w:tc>
        <w:tc>
          <w:tcPr>
            <w:tcW w:w="704" w:type="dxa"/>
            <w:tcBorders>
              <w:top w:val="dotted" w:sz="2" w:space="0" w:color="auto"/>
              <w:left w:val="dotted" w:sz="2" w:space="0" w:color="auto"/>
              <w:bottom w:val="dotted" w:sz="2" w:space="0" w:color="auto"/>
              <w:right w:val="dotted" w:sz="2" w:space="0" w:color="auto"/>
            </w:tcBorders>
          </w:tcPr>
          <w:p w14:paraId="002DB6F9" w14:textId="77777777" w:rsidR="00DC670A" w:rsidRPr="00C355BF" w:rsidRDefault="00DC670A" w:rsidP="007C4165">
            <w:pPr>
              <w:ind w:left="0" w:hanging="2"/>
              <w:jc w:val="center"/>
              <w:rPr>
                <w:noProof/>
                <w:sz w:val="20"/>
                <w:szCs w:val="20"/>
                <w:lang w:val="id-ID"/>
              </w:rPr>
            </w:pPr>
            <w:r w:rsidRPr="00C355BF">
              <w:rPr>
                <w:noProof/>
                <w:sz w:val="20"/>
                <w:szCs w:val="20"/>
                <w:lang w:val="id-ID"/>
              </w:rPr>
              <w:t>70</w:t>
            </w:r>
          </w:p>
        </w:tc>
        <w:tc>
          <w:tcPr>
            <w:tcW w:w="563" w:type="dxa"/>
            <w:vMerge/>
            <w:tcBorders>
              <w:top w:val="dotted" w:sz="2" w:space="0" w:color="auto"/>
              <w:left w:val="dotted" w:sz="2" w:space="0" w:color="auto"/>
              <w:bottom w:val="dotted" w:sz="2" w:space="0" w:color="auto"/>
              <w:right w:val="dotted" w:sz="2" w:space="0" w:color="auto"/>
            </w:tcBorders>
          </w:tcPr>
          <w:p w14:paraId="74D12AEC"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17688FFB"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23%</w:t>
            </w:r>
          </w:p>
        </w:tc>
        <w:tc>
          <w:tcPr>
            <w:tcW w:w="729" w:type="dxa"/>
            <w:vMerge/>
            <w:tcBorders>
              <w:top w:val="dotted" w:sz="4" w:space="0" w:color="auto"/>
              <w:left w:val="dotted" w:sz="2" w:space="0" w:color="auto"/>
              <w:bottom w:val="dotted" w:sz="2" w:space="0" w:color="auto"/>
              <w:right w:val="dotted" w:sz="2" w:space="0" w:color="auto"/>
            </w:tcBorders>
          </w:tcPr>
          <w:p w14:paraId="216855CB" w14:textId="77777777" w:rsidR="00DC670A" w:rsidRPr="00C355BF" w:rsidRDefault="00DC670A" w:rsidP="007C4165">
            <w:pPr>
              <w:ind w:left="0" w:right="-113" w:hanging="2"/>
              <w:jc w:val="center"/>
              <w:rPr>
                <w:noProof/>
                <w:sz w:val="20"/>
                <w:szCs w:val="20"/>
                <w:lang w:val="id-ID"/>
              </w:rPr>
            </w:pPr>
          </w:p>
        </w:tc>
      </w:tr>
      <w:tr w:rsidR="00DC670A" w:rsidRPr="00C355BF" w14:paraId="13FE013F" w14:textId="77777777" w:rsidTr="00493979">
        <w:trPr>
          <w:trHeight w:val="138"/>
          <w:jc w:val="center"/>
        </w:trPr>
        <w:tc>
          <w:tcPr>
            <w:tcW w:w="348" w:type="dxa"/>
            <w:vMerge/>
            <w:tcBorders>
              <w:left w:val="dotted" w:sz="2" w:space="0" w:color="auto"/>
              <w:bottom w:val="dotted" w:sz="2" w:space="0" w:color="auto"/>
              <w:right w:val="dotted" w:sz="2" w:space="0" w:color="auto"/>
            </w:tcBorders>
          </w:tcPr>
          <w:p w14:paraId="114C8B1C"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bottom w:val="dotted" w:sz="2" w:space="0" w:color="auto"/>
              <w:right w:val="dotted" w:sz="2" w:space="0" w:color="auto"/>
            </w:tcBorders>
          </w:tcPr>
          <w:p w14:paraId="408166F8"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3F5821F8" w14:textId="77777777" w:rsidR="00DC670A" w:rsidRPr="00C355BF" w:rsidRDefault="00DC670A" w:rsidP="007C4165">
            <w:pPr>
              <w:ind w:left="0" w:hanging="2"/>
              <w:jc w:val="center"/>
              <w:rPr>
                <w:noProof/>
                <w:sz w:val="20"/>
                <w:szCs w:val="20"/>
                <w:lang w:val="id-ID"/>
              </w:rPr>
            </w:pPr>
            <w:r w:rsidRPr="00C355BF">
              <w:rPr>
                <w:noProof/>
                <w:sz w:val="20"/>
                <w:szCs w:val="20"/>
                <w:lang w:val="id-ID"/>
              </w:rPr>
              <w:t>7-8 tahun</w:t>
            </w:r>
          </w:p>
        </w:tc>
        <w:tc>
          <w:tcPr>
            <w:tcW w:w="704" w:type="dxa"/>
            <w:tcBorders>
              <w:top w:val="dotted" w:sz="2" w:space="0" w:color="auto"/>
              <w:left w:val="dotted" w:sz="2" w:space="0" w:color="auto"/>
              <w:bottom w:val="dotted" w:sz="2" w:space="0" w:color="auto"/>
              <w:right w:val="dotted" w:sz="2" w:space="0" w:color="auto"/>
            </w:tcBorders>
          </w:tcPr>
          <w:p w14:paraId="331BF3D2" w14:textId="77777777" w:rsidR="00DC670A" w:rsidRPr="00C355BF" w:rsidRDefault="00DC670A" w:rsidP="007C4165">
            <w:pPr>
              <w:ind w:left="0" w:hanging="2"/>
              <w:jc w:val="center"/>
              <w:rPr>
                <w:noProof/>
                <w:sz w:val="20"/>
                <w:szCs w:val="20"/>
                <w:lang w:val="id-ID"/>
              </w:rPr>
            </w:pPr>
            <w:r w:rsidRPr="00C355BF">
              <w:rPr>
                <w:noProof/>
                <w:sz w:val="20"/>
                <w:szCs w:val="20"/>
                <w:lang w:val="id-ID"/>
              </w:rPr>
              <w:t>21</w:t>
            </w:r>
          </w:p>
        </w:tc>
        <w:tc>
          <w:tcPr>
            <w:tcW w:w="563" w:type="dxa"/>
            <w:vMerge/>
            <w:tcBorders>
              <w:top w:val="dotted" w:sz="2" w:space="0" w:color="auto"/>
              <w:left w:val="dotted" w:sz="2" w:space="0" w:color="auto"/>
              <w:bottom w:val="dotted" w:sz="2" w:space="0" w:color="auto"/>
              <w:right w:val="dotted" w:sz="2" w:space="0" w:color="auto"/>
            </w:tcBorders>
          </w:tcPr>
          <w:p w14:paraId="52659921"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1EB058AA"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7%</w:t>
            </w:r>
          </w:p>
        </w:tc>
        <w:tc>
          <w:tcPr>
            <w:tcW w:w="729" w:type="dxa"/>
            <w:vMerge/>
            <w:tcBorders>
              <w:top w:val="dotted" w:sz="2" w:space="0" w:color="auto"/>
              <w:left w:val="dotted" w:sz="2" w:space="0" w:color="auto"/>
              <w:bottom w:val="dotted" w:sz="2" w:space="0" w:color="auto"/>
              <w:right w:val="dotted" w:sz="2" w:space="0" w:color="auto"/>
            </w:tcBorders>
          </w:tcPr>
          <w:p w14:paraId="6E4624C8" w14:textId="77777777" w:rsidR="00DC670A" w:rsidRPr="00C355BF" w:rsidRDefault="00DC670A" w:rsidP="007C4165">
            <w:pPr>
              <w:ind w:left="0" w:right="-113" w:hanging="2"/>
              <w:jc w:val="center"/>
              <w:rPr>
                <w:noProof/>
                <w:sz w:val="20"/>
                <w:szCs w:val="20"/>
                <w:lang w:val="id-ID"/>
              </w:rPr>
            </w:pPr>
          </w:p>
        </w:tc>
      </w:tr>
      <w:tr w:rsidR="00DC670A" w:rsidRPr="00C355BF" w14:paraId="37E75820" w14:textId="77777777" w:rsidTr="00493979">
        <w:trPr>
          <w:trHeight w:val="163"/>
          <w:jc w:val="center"/>
        </w:trPr>
        <w:tc>
          <w:tcPr>
            <w:tcW w:w="348" w:type="dxa"/>
            <w:vMerge w:val="restart"/>
            <w:tcBorders>
              <w:top w:val="dotted" w:sz="2" w:space="0" w:color="auto"/>
              <w:left w:val="dotted" w:sz="2" w:space="0" w:color="auto"/>
              <w:bottom w:val="dotted" w:sz="2" w:space="0" w:color="auto"/>
              <w:right w:val="dotted" w:sz="2" w:space="0" w:color="auto"/>
            </w:tcBorders>
            <w:vAlign w:val="center"/>
          </w:tcPr>
          <w:p w14:paraId="128299A4" w14:textId="6E97267C" w:rsidR="00DC670A" w:rsidRPr="00C355BF" w:rsidRDefault="00DC670A" w:rsidP="007C4165">
            <w:pPr>
              <w:ind w:left="0" w:right="-190" w:hanging="2"/>
              <w:rPr>
                <w:noProof/>
                <w:sz w:val="20"/>
                <w:szCs w:val="20"/>
                <w:lang w:val="id-ID"/>
              </w:rPr>
            </w:pPr>
            <w:r w:rsidRPr="00C355BF">
              <w:rPr>
                <w:noProof/>
                <w:sz w:val="20"/>
                <w:szCs w:val="20"/>
                <w:lang w:val="id-ID"/>
              </w:rPr>
              <w:t>2</w:t>
            </w:r>
          </w:p>
        </w:tc>
        <w:tc>
          <w:tcPr>
            <w:tcW w:w="3083" w:type="dxa"/>
            <w:vMerge w:val="restart"/>
            <w:tcBorders>
              <w:top w:val="dotted" w:sz="2" w:space="0" w:color="auto"/>
              <w:left w:val="dotted" w:sz="2" w:space="0" w:color="auto"/>
              <w:bottom w:val="dotted" w:sz="2" w:space="0" w:color="auto"/>
              <w:right w:val="dotted" w:sz="2" w:space="0" w:color="auto"/>
            </w:tcBorders>
            <w:vAlign w:val="center"/>
          </w:tcPr>
          <w:p w14:paraId="374CF48E" w14:textId="77777777" w:rsidR="00DC670A" w:rsidRPr="00C355BF" w:rsidRDefault="00DC670A" w:rsidP="007C4165">
            <w:pPr>
              <w:ind w:left="0" w:hanging="2"/>
              <w:jc w:val="center"/>
              <w:rPr>
                <w:noProof/>
                <w:sz w:val="20"/>
                <w:szCs w:val="20"/>
                <w:lang w:val="id-ID"/>
              </w:rPr>
            </w:pPr>
            <w:r w:rsidRPr="00C355BF">
              <w:rPr>
                <w:noProof/>
                <w:sz w:val="20"/>
                <w:szCs w:val="20"/>
                <w:lang w:val="id-ID"/>
              </w:rPr>
              <w:t xml:space="preserve">Riwayat kecelakaan </w:t>
            </w:r>
          </w:p>
        </w:tc>
        <w:tc>
          <w:tcPr>
            <w:tcW w:w="1902" w:type="dxa"/>
            <w:tcBorders>
              <w:top w:val="dotted" w:sz="2" w:space="0" w:color="auto"/>
              <w:left w:val="dotted" w:sz="2" w:space="0" w:color="auto"/>
              <w:bottom w:val="dotted" w:sz="2" w:space="0" w:color="auto"/>
              <w:right w:val="dotted" w:sz="2" w:space="0" w:color="auto"/>
            </w:tcBorders>
          </w:tcPr>
          <w:p w14:paraId="1E4ECC78" w14:textId="77777777" w:rsidR="00DC670A" w:rsidRPr="00C355BF" w:rsidRDefault="00DC670A" w:rsidP="007C4165">
            <w:pPr>
              <w:ind w:left="0" w:hanging="2"/>
              <w:jc w:val="center"/>
              <w:rPr>
                <w:noProof/>
                <w:sz w:val="20"/>
                <w:szCs w:val="20"/>
                <w:lang w:val="id-ID"/>
              </w:rPr>
            </w:pPr>
            <w:r w:rsidRPr="00C355BF">
              <w:rPr>
                <w:noProof/>
                <w:sz w:val="20"/>
                <w:szCs w:val="20"/>
                <w:lang w:val="id-ID"/>
              </w:rPr>
              <w:t>Pernah</w:t>
            </w:r>
          </w:p>
        </w:tc>
        <w:tc>
          <w:tcPr>
            <w:tcW w:w="704" w:type="dxa"/>
            <w:tcBorders>
              <w:top w:val="dotted" w:sz="2" w:space="0" w:color="auto"/>
              <w:left w:val="dotted" w:sz="2" w:space="0" w:color="auto"/>
              <w:bottom w:val="dotted" w:sz="2" w:space="0" w:color="auto"/>
              <w:right w:val="dotted" w:sz="2" w:space="0" w:color="auto"/>
            </w:tcBorders>
          </w:tcPr>
          <w:p w14:paraId="5006EC1D" w14:textId="77777777" w:rsidR="00DC670A" w:rsidRPr="00C355BF" w:rsidRDefault="00DC670A" w:rsidP="007C4165">
            <w:pPr>
              <w:ind w:left="0" w:hanging="2"/>
              <w:jc w:val="center"/>
              <w:rPr>
                <w:noProof/>
                <w:sz w:val="20"/>
                <w:szCs w:val="20"/>
                <w:lang w:val="id-ID"/>
              </w:rPr>
            </w:pPr>
            <w:r w:rsidRPr="00C355BF">
              <w:rPr>
                <w:noProof/>
                <w:sz w:val="20"/>
                <w:szCs w:val="20"/>
                <w:lang w:val="id-ID"/>
              </w:rPr>
              <w:t>191</w:t>
            </w:r>
          </w:p>
        </w:tc>
        <w:tc>
          <w:tcPr>
            <w:tcW w:w="563" w:type="dxa"/>
            <w:vMerge w:val="restart"/>
            <w:tcBorders>
              <w:top w:val="dotted" w:sz="2" w:space="0" w:color="auto"/>
              <w:left w:val="dotted" w:sz="2" w:space="0" w:color="auto"/>
              <w:bottom w:val="dotted" w:sz="2" w:space="0" w:color="auto"/>
              <w:right w:val="dotted" w:sz="2" w:space="0" w:color="auto"/>
            </w:tcBorders>
            <w:vAlign w:val="center"/>
          </w:tcPr>
          <w:p w14:paraId="349CEA2E" w14:textId="77777777" w:rsidR="00DC670A" w:rsidRPr="00C355BF" w:rsidRDefault="00DC670A" w:rsidP="00DC670A">
            <w:pPr>
              <w:ind w:left="0" w:right="-124" w:hanging="2"/>
              <w:rPr>
                <w:noProof/>
                <w:sz w:val="20"/>
                <w:szCs w:val="20"/>
                <w:lang w:val="id-ID"/>
              </w:rPr>
            </w:pPr>
            <w:r w:rsidRPr="00C355BF">
              <w:rPr>
                <w:noProof/>
                <w:sz w:val="20"/>
                <w:szCs w:val="20"/>
                <w:lang w:val="id-ID"/>
              </w:rPr>
              <w:t>300</w:t>
            </w:r>
          </w:p>
        </w:tc>
        <w:tc>
          <w:tcPr>
            <w:tcW w:w="533" w:type="dxa"/>
            <w:tcBorders>
              <w:top w:val="dotted" w:sz="2" w:space="0" w:color="auto"/>
              <w:left w:val="dotted" w:sz="2" w:space="0" w:color="auto"/>
              <w:bottom w:val="dotted" w:sz="2" w:space="0" w:color="auto"/>
              <w:right w:val="dotted" w:sz="2" w:space="0" w:color="auto"/>
            </w:tcBorders>
          </w:tcPr>
          <w:p w14:paraId="02D0B1CB"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64%</w:t>
            </w:r>
          </w:p>
        </w:tc>
        <w:tc>
          <w:tcPr>
            <w:tcW w:w="729" w:type="dxa"/>
            <w:vMerge w:val="restart"/>
            <w:tcBorders>
              <w:top w:val="dotted" w:sz="2" w:space="0" w:color="auto"/>
              <w:left w:val="dotted" w:sz="2" w:space="0" w:color="auto"/>
              <w:bottom w:val="dotted" w:sz="2" w:space="0" w:color="auto"/>
              <w:right w:val="dotted" w:sz="2" w:space="0" w:color="auto"/>
            </w:tcBorders>
            <w:vAlign w:val="center"/>
          </w:tcPr>
          <w:p w14:paraId="1B416C60" w14:textId="301A808E" w:rsidR="00DC670A" w:rsidRPr="00C355BF" w:rsidRDefault="00DC670A" w:rsidP="00DC670A">
            <w:pPr>
              <w:ind w:leftChars="0" w:left="0" w:right="-113" w:firstLineChars="0" w:firstLine="0"/>
              <w:rPr>
                <w:noProof/>
                <w:sz w:val="20"/>
                <w:szCs w:val="20"/>
                <w:lang w:val="id-ID"/>
              </w:rPr>
            </w:pPr>
            <w:r w:rsidRPr="00C355BF">
              <w:rPr>
                <w:noProof/>
                <w:sz w:val="20"/>
                <w:szCs w:val="20"/>
                <w:lang w:val="id-ID"/>
              </w:rPr>
              <w:t>100%</w:t>
            </w:r>
          </w:p>
        </w:tc>
      </w:tr>
      <w:tr w:rsidR="00DC670A" w:rsidRPr="00C355BF" w14:paraId="26554D22" w14:textId="77777777" w:rsidTr="00493979">
        <w:trPr>
          <w:trHeight w:val="202"/>
          <w:jc w:val="center"/>
        </w:trPr>
        <w:tc>
          <w:tcPr>
            <w:tcW w:w="348" w:type="dxa"/>
            <w:vMerge/>
            <w:tcBorders>
              <w:top w:val="dotted" w:sz="2" w:space="0" w:color="auto"/>
              <w:left w:val="dotted" w:sz="2" w:space="0" w:color="auto"/>
              <w:bottom w:val="dotted" w:sz="4" w:space="0" w:color="auto"/>
              <w:right w:val="dotted" w:sz="2" w:space="0" w:color="auto"/>
            </w:tcBorders>
          </w:tcPr>
          <w:p w14:paraId="412C856A" w14:textId="77777777" w:rsidR="00DC670A" w:rsidRPr="00C355BF" w:rsidRDefault="00DC670A" w:rsidP="007C4165">
            <w:pPr>
              <w:ind w:left="0" w:right="-190" w:hanging="2"/>
              <w:jc w:val="center"/>
              <w:rPr>
                <w:noProof/>
                <w:sz w:val="20"/>
                <w:szCs w:val="20"/>
                <w:lang w:val="id-ID"/>
              </w:rPr>
            </w:pPr>
          </w:p>
        </w:tc>
        <w:tc>
          <w:tcPr>
            <w:tcW w:w="3083" w:type="dxa"/>
            <w:vMerge/>
            <w:tcBorders>
              <w:top w:val="dotted" w:sz="2" w:space="0" w:color="auto"/>
              <w:left w:val="dotted" w:sz="2" w:space="0" w:color="auto"/>
              <w:bottom w:val="dotted" w:sz="4" w:space="0" w:color="auto"/>
              <w:right w:val="dotted" w:sz="2" w:space="0" w:color="auto"/>
            </w:tcBorders>
          </w:tcPr>
          <w:p w14:paraId="6406F96A"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4" w:space="0" w:color="auto"/>
              <w:right w:val="dotted" w:sz="2" w:space="0" w:color="auto"/>
            </w:tcBorders>
          </w:tcPr>
          <w:p w14:paraId="7A9B4367" w14:textId="77777777" w:rsidR="00DC670A" w:rsidRPr="00C355BF" w:rsidRDefault="00DC670A" w:rsidP="007C4165">
            <w:pPr>
              <w:ind w:left="0" w:hanging="2"/>
              <w:jc w:val="center"/>
              <w:rPr>
                <w:noProof/>
                <w:sz w:val="20"/>
                <w:szCs w:val="20"/>
                <w:lang w:val="id-ID"/>
              </w:rPr>
            </w:pPr>
            <w:r w:rsidRPr="00C355BF">
              <w:rPr>
                <w:noProof/>
                <w:sz w:val="20"/>
                <w:szCs w:val="20"/>
                <w:lang w:val="id-ID"/>
              </w:rPr>
              <w:t>Tidak pernah</w:t>
            </w:r>
          </w:p>
        </w:tc>
        <w:tc>
          <w:tcPr>
            <w:tcW w:w="704" w:type="dxa"/>
            <w:tcBorders>
              <w:top w:val="dotted" w:sz="2" w:space="0" w:color="auto"/>
              <w:left w:val="dotted" w:sz="2" w:space="0" w:color="auto"/>
              <w:bottom w:val="dotted" w:sz="4" w:space="0" w:color="auto"/>
              <w:right w:val="dotted" w:sz="2" w:space="0" w:color="auto"/>
            </w:tcBorders>
          </w:tcPr>
          <w:p w14:paraId="3175B5D6" w14:textId="77777777" w:rsidR="00DC670A" w:rsidRPr="00C355BF" w:rsidRDefault="00DC670A" w:rsidP="007C4165">
            <w:pPr>
              <w:ind w:left="0" w:hanging="2"/>
              <w:jc w:val="center"/>
              <w:rPr>
                <w:noProof/>
                <w:sz w:val="20"/>
                <w:szCs w:val="20"/>
                <w:lang w:val="id-ID"/>
              </w:rPr>
            </w:pPr>
            <w:r w:rsidRPr="00C355BF">
              <w:rPr>
                <w:noProof/>
                <w:sz w:val="20"/>
                <w:szCs w:val="20"/>
                <w:lang w:val="id-ID"/>
              </w:rPr>
              <w:t>109</w:t>
            </w:r>
          </w:p>
        </w:tc>
        <w:tc>
          <w:tcPr>
            <w:tcW w:w="563" w:type="dxa"/>
            <w:vMerge/>
            <w:tcBorders>
              <w:top w:val="dotted" w:sz="2" w:space="0" w:color="auto"/>
              <w:left w:val="dotted" w:sz="2" w:space="0" w:color="auto"/>
              <w:bottom w:val="dotted" w:sz="4" w:space="0" w:color="auto"/>
              <w:right w:val="dotted" w:sz="2" w:space="0" w:color="auto"/>
            </w:tcBorders>
          </w:tcPr>
          <w:p w14:paraId="0BCDB07B"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4" w:space="0" w:color="auto"/>
              <w:right w:val="dotted" w:sz="2" w:space="0" w:color="auto"/>
            </w:tcBorders>
          </w:tcPr>
          <w:p w14:paraId="6CF81B13" w14:textId="77777777" w:rsidR="00DC670A" w:rsidRPr="00C355BF" w:rsidRDefault="00DC670A" w:rsidP="00493979">
            <w:pPr>
              <w:ind w:leftChars="-13" w:left="1" w:right="-124" w:hangingChars="16" w:hanging="32"/>
              <w:rPr>
                <w:noProof/>
                <w:sz w:val="20"/>
                <w:szCs w:val="20"/>
                <w:lang w:val="id-ID"/>
              </w:rPr>
            </w:pPr>
            <w:r w:rsidRPr="00C355BF">
              <w:rPr>
                <w:noProof/>
                <w:sz w:val="20"/>
                <w:szCs w:val="20"/>
                <w:lang w:val="id-ID"/>
              </w:rPr>
              <w:t>36%</w:t>
            </w:r>
          </w:p>
        </w:tc>
        <w:tc>
          <w:tcPr>
            <w:tcW w:w="729" w:type="dxa"/>
            <w:vMerge/>
            <w:tcBorders>
              <w:top w:val="dotted" w:sz="2" w:space="0" w:color="auto"/>
              <w:left w:val="dotted" w:sz="2" w:space="0" w:color="auto"/>
              <w:bottom w:val="single" w:sz="8" w:space="0" w:color="auto"/>
              <w:right w:val="dotted" w:sz="2" w:space="0" w:color="auto"/>
            </w:tcBorders>
          </w:tcPr>
          <w:p w14:paraId="0533912E" w14:textId="77777777" w:rsidR="00DC670A" w:rsidRPr="00C355BF" w:rsidRDefault="00DC670A" w:rsidP="007C4165">
            <w:pPr>
              <w:ind w:left="0" w:right="-113" w:hanging="2"/>
              <w:jc w:val="center"/>
              <w:rPr>
                <w:noProof/>
                <w:sz w:val="20"/>
                <w:szCs w:val="20"/>
                <w:lang w:val="id-ID"/>
              </w:rPr>
            </w:pPr>
          </w:p>
        </w:tc>
      </w:tr>
      <w:tr w:rsidR="00DC670A" w:rsidRPr="00C355BF" w14:paraId="7032EE2E" w14:textId="77777777" w:rsidTr="00493979">
        <w:trPr>
          <w:trHeight w:val="227"/>
          <w:jc w:val="center"/>
        </w:trPr>
        <w:tc>
          <w:tcPr>
            <w:tcW w:w="348" w:type="dxa"/>
            <w:vMerge w:val="restart"/>
            <w:tcBorders>
              <w:top w:val="dotted" w:sz="2" w:space="0" w:color="auto"/>
              <w:left w:val="dotted" w:sz="2" w:space="0" w:color="auto"/>
              <w:right w:val="dotted" w:sz="2" w:space="0" w:color="auto"/>
            </w:tcBorders>
            <w:vAlign w:val="center"/>
          </w:tcPr>
          <w:p w14:paraId="317CC667" w14:textId="2446BDA3" w:rsidR="00DC670A" w:rsidRPr="00C355BF" w:rsidRDefault="00DC670A" w:rsidP="007C4165">
            <w:pPr>
              <w:ind w:left="0" w:right="-190" w:hanging="2"/>
              <w:rPr>
                <w:noProof/>
                <w:sz w:val="20"/>
                <w:szCs w:val="20"/>
                <w:lang w:val="id-ID"/>
              </w:rPr>
            </w:pPr>
            <w:r w:rsidRPr="00C355BF">
              <w:rPr>
                <w:noProof/>
                <w:sz w:val="20"/>
                <w:szCs w:val="20"/>
                <w:lang w:val="id-ID"/>
              </w:rPr>
              <w:t>3</w:t>
            </w:r>
          </w:p>
        </w:tc>
        <w:tc>
          <w:tcPr>
            <w:tcW w:w="3083" w:type="dxa"/>
            <w:vMerge w:val="restart"/>
            <w:tcBorders>
              <w:top w:val="dotted" w:sz="2" w:space="0" w:color="auto"/>
              <w:left w:val="dotted" w:sz="2" w:space="0" w:color="auto"/>
              <w:right w:val="dotted" w:sz="2" w:space="0" w:color="auto"/>
            </w:tcBorders>
            <w:vAlign w:val="center"/>
          </w:tcPr>
          <w:p w14:paraId="1AD427F9" w14:textId="77777777" w:rsidR="00DC670A" w:rsidRPr="00C355BF" w:rsidRDefault="00DC670A" w:rsidP="007C4165">
            <w:pPr>
              <w:ind w:left="0" w:hanging="2"/>
              <w:jc w:val="center"/>
              <w:rPr>
                <w:noProof/>
                <w:sz w:val="20"/>
                <w:szCs w:val="20"/>
                <w:lang w:val="id-ID"/>
              </w:rPr>
            </w:pPr>
            <w:r w:rsidRPr="00C355BF">
              <w:rPr>
                <w:noProof/>
                <w:sz w:val="20"/>
                <w:szCs w:val="20"/>
                <w:lang w:val="id-ID"/>
              </w:rPr>
              <w:t>Tingkat Kecelakaan</w:t>
            </w:r>
          </w:p>
        </w:tc>
        <w:tc>
          <w:tcPr>
            <w:tcW w:w="1902" w:type="dxa"/>
            <w:tcBorders>
              <w:top w:val="dotted" w:sz="2" w:space="0" w:color="auto"/>
              <w:left w:val="dotted" w:sz="2" w:space="0" w:color="auto"/>
              <w:bottom w:val="dotted" w:sz="2" w:space="0" w:color="auto"/>
              <w:right w:val="dotted" w:sz="2" w:space="0" w:color="auto"/>
            </w:tcBorders>
          </w:tcPr>
          <w:p w14:paraId="580E4B08" w14:textId="77777777" w:rsidR="00DC670A" w:rsidRPr="00C355BF" w:rsidRDefault="00DC670A" w:rsidP="007C4165">
            <w:pPr>
              <w:ind w:left="0" w:hanging="2"/>
              <w:jc w:val="center"/>
              <w:rPr>
                <w:noProof/>
                <w:sz w:val="20"/>
                <w:szCs w:val="20"/>
                <w:lang w:val="id-ID"/>
              </w:rPr>
            </w:pPr>
            <w:r w:rsidRPr="00C355BF">
              <w:rPr>
                <w:noProof/>
                <w:sz w:val="20"/>
                <w:szCs w:val="20"/>
                <w:lang w:val="id-ID"/>
              </w:rPr>
              <w:t>Ringan</w:t>
            </w:r>
          </w:p>
        </w:tc>
        <w:tc>
          <w:tcPr>
            <w:tcW w:w="704" w:type="dxa"/>
            <w:tcBorders>
              <w:top w:val="dotted" w:sz="2" w:space="0" w:color="auto"/>
              <w:left w:val="dotted" w:sz="2" w:space="0" w:color="auto"/>
              <w:bottom w:val="dotted" w:sz="2" w:space="0" w:color="auto"/>
              <w:right w:val="dotted" w:sz="2" w:space="0" w:color="auto"/>
            </w:tcBorders>
          </w:tcPr>
          <w:p w14:paraId="37614800" w14:textId="77777777" w:rsidR="00DC670A" w:rsidRPr="00C355BF" w:rsidRDefault="00DC670A" w:rsidP="007C4165">
            <w:pPr>
              <w:ind w:left="0" w:hanging="2"/>
              <w:jc w:val="center"/>
              <w:rPr>
                <w:noProof/>
                <w:sz w:val="20"/>
                <w:szCs w:val="20"/>
                <w:lang w:val="id-ID"/>
              </w:rPr>
            </w:pPr>
            <w:r w:rsidRPr="00C355BF">
              <w:rPr>
                <w:noProof/>
                <w:sz w:val="20"/>
                <w:szCs w:val="20"/>
                <w:lang w:val="id-ID"/>
              </w:rPr>
              <w:t>83</w:t>
            </w:r>
          </w:p>
        </w:tc>
        <w:tc>
          <w:tcPr>
            <w:tcW w:w="563" w:type="dxa"/>
            <w:vMerge w:val="restart"/>
            <w:tcBorders>
              <w:top w:val="dotted" w:sz="2" w:space="0" w:color="auto"/>
              <w:left w:val="dotted" w:sz="2" w:space="0" w:color="auto"/>
              <w:bottom w:val="dotted" w:sz="2" w:space="0" w:color="auto"/>
              <w:right w:val="dotted" w:sz="2" w:space="0" w:color="auto"/>
            </w:tcBorders>
            <w:vAlign w:val="center"/>
          </w:tcPr>
          <w:p w14:paraId="2A13F687" w14:textId="77777777" w:rsidR="00DC670A" w:rsidRPr="00C355BF" w:rsidRDefault="00DC670A" w:rsidP="007C4165">
            <w:pPr>
              <w:ind w:left="0" w:right="-124" w:hanging="2"/>
              <w:jc w:val="center"/>
              <w:rPr>
                <w:noProof/>
                <w:sz w:val="20"/>
                <w:szCs w:val="20"/>
                <w:lang w:val="id-ID"/>
              </w:rPr>
            </w:pPr>
            <w:r w:rsidRPr="00C355BF">
              <w:rPr>
                <w:noProof/>
                <w:sz w:val="20"/>
                <w:szCs w:val="20"/>
                <w:lang w:val="id-ID"/>
              </w:rPr>
              <w:t>191</w:t>
            </w:r>
          </w:p>
        </w:tc>
        <w:tc>
          <w:tcPr>
            <w:tcW w:w="533" w:type="dxa"/>
            <w:tcBorders>
              <w:top w:val="dotted" w:sz="2" w:space="0" w:color="auto"/>
              <w:left w:val="dotted" w:sz="2" w:space="0" w:color="auto"/>
              <w:bottom w:val="dotted" w:sz="2" w:space="0" w:color="auto"/>
              <w:right w:val="dotted" w:sz="2" w:space="0" w:color="auto"/>
            </w:tcBorders>
          </w:tcPr>
          <w:p w14:paraId="5AE55A4E" w14:textId="61AE4E90"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43%</w:t>
            </w:r>
          </w:p>
        </w:tc>
        <w:tc>
          <w:tcPr>
            <w:tcW w:w="729" w:type="dxa"/>
            <w:vMerge w:val="restart"/>
            <w:tcBorders>
              <w:top w:val="dotted" w:sz="2" w:space="0" w:color="auto"/>
              <w:left w:val="dotted" w:sz="2" w:space="0" w:color="auto"/>
              <w:bottom w:val="dotted" w:sz="2" w:space="0" w:color="auto"/>
              <w:right w:val="dotted" w:sz="2" w:space="0" w:color="auto"/>
            </w:tcBorders>
            <w:vAlign w:val="center"/>
          </w:tcPr>
          <w:p w14:paraId="2BC64432" w14:textId="4EC68858" w:rsidR="00DC670A" w:rsidRPr="00C355BF" w:rsidRDefault="00DC670A" w:rsidP="007C4165">
            <w:pPr>
              <w:ind w:left="0" w:right="-113" w:hanging="2"/>
              <w:rPr>
                <w:noProof/>
                <w:sz w:val="20"/>
                <w:szCs w:val="20"/>
                <w:lang w:val="id-ID"/>
              </w:rPr>
            </w:pPr>
            <w:r w:rsidRPr="00C355BF">
              <w:rPr>
                <w:noProof/>
                <w:sz w:val="20"/>
                <w:szCs w:val="20"/>
                <w:lang w:val="id-ID"/>
              </w:rPr>
              <w:t>100%</w:t>
            </w:r>
          </w:p>
        </w:tc>
      </w:tr>
      <w:tr w:rsidR="00DC670A" w:rsidRPr="00C355BF" w14:paraId="43983F6D" w14:textId="77777777" w:rsidTr="00493979">
        <w:trPr>
          <w:trHeight w:val="124"/>
          <w:jc w:val="center"/>
        </w:trPr>
        <w:tc>
          <w:tcPr>
            <w:tcW w:w="348" w:type="dxa"/>
            <w:vMerge/>
            <w:tcBorders>
              <w:left w:val="dotted" w:sz="2" w:space="0" w:color="auto"/>
              <w:right w:val="dotted" w:sz="2" w:space="0" w:color="auto"/>
            </w:tcBorders>
          </w:tcPr>
          <w:p w14:paraId="6CE84781"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260C162D"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38BB8EFF" w14:textId="77777777" w:rsidR="00DC670A" w:rsidRPr="00C355BF" w:rsidRDefault="00DC670A" w:rsidP="007C4165">
            <w:pPr>
              <w:ind w:left="0" w:hanging="2"/>
              <w:jc w:val="center"/>
              <w:rPr>
                <w:noProof/>
                <w:sz w:val="20"/>
                <w:szCs w:val="20"/>
                <w:lang w:val="id-ID"/>
              </w:rPr>
            </w:pPr>
            <w:r w:rsidRPr="00C355BF">
              <w:rPr>
                <w:noProof/>
                <w:sz w:val="20"/>
                <w:szCs w:val="20"/>
                <w:lang w:val="id-ID"/>
              </w:rPr>
              <w:t>Sedang</w:t>
            </w:r>
          </w:p>
        </w:tc>
        <w:tc>
          <w:tcPr>
            <w:tcW w:w="704" w:type="dxa"/>
            <w:tcBorders>
              <w:top w:val="dotted" w:sz="2" w:space="0" w:color="auto"/>
              <w:left w:val="dotted" w:sz="2" w:space="0" w:color="auto"/>
              <w:bottom w:val="dotted" w:sz="2" w:space="0" w:color="auto"/>
              <w:right w:val="dotted" w:sz="2" w:space="0" w:color="auto"/>
            </w:tcBorders>
          </w:tcPr>
          <w:p w14:paraId="0E698D87" w14:textId="77777777" w:rsidR="00DC670A" w:rsidRPr="00C355BF" w:rsidRDefault="00DC670A" w:rsidP="007C4165">
            <w:pPr>
              <w:ind w:left="0" w:hanging="2"/>
              <w:jc w:val="center"/>
              <w:rPr>
                <w:noProof/>
                <w:sz w:val="20"/>
                <w:szCs w:val="20"/>
                <w:lang w:val="id-ID"/>
              </w:rPr>
            </w:pPr>
            <w:r w:rsidRPr="00C355BF">
              <w:rPr>
                <w:noProof/>
                <w:sz w:val="20"/>
                <w:szCs w:val="20"/>
                <w:lang w:val="id-ID"/>
              </w:rPr>
              <w:t>76</w:t>
            </w:r>
          </w:p>
        </w:tc>
        <w:tc>
          <w:tcPr>
            <w:tcW w:w="563" w:type="dxa"/>
            <w:vMerge/>
            <w:tcBorders>
              <w:top w:val="dotted" w:sz="2" w:space="0" w:color="auto"/>
              <w:left w:val="dotted" w:sz="2" w:space="0" w:color="auto"/>
              <w:bottom w:val="dotted" w:sz="2" w:space="0" w:color="auto"/>
              <w:right w:val="dotted" w:sz="2" w:space="0" w:color="auto"/>
            </w:tcBorders>
          </w:tcPr>
          <w:p w14:paraId="02673310"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4C1E9712" w14:textId="7708CC3E"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40%</w:t>
            </w:r>
          </w:p>
        </w:tc>
        <w:tc>
          <w:tcPr>
            <w:tcW w:w="729" w:type="dxa"/>
            <w:vMerge/>
            <w:tcBorders>
              <w:top w:val="dotted" w:sz="2" w:space="0" w:color="auto"/>
              <w:left w:val="dotted" w:sz="2" w:space="0" w:color="auto"/>
              <w:right w:val="dotted" w:sz="2" w:space="0" w:color="auto"/>
            </w:tcBorders>
          </w:tcPr>
          <w:p w14:paraId="4C967877" w14:textId="77777777" w:rsidR="00DC670A" w:rsidRPr="00C355BF" w:rsidRDefault="00DC670A" w:rsidP="007C4165">
            <w:pPr>
              <w:ind w:left="0" w:right="-113" w:hanging="2"/>
              <w:jc w:val="center"/>
              <w:rPr>
                <w:noProof/>
                <w:sz w:val="20"/>
                <w:szCs w:val="20"/>
                <w:lang w:val="id-ID"/>
              </w:rPr>
            </w:pPr>
          </w:p>
        </w:tc>
      </w:tr>
      <w:tr w:rsidR="00DC670A" w:rsidRPr="00C355BF" w14:paraId="1B05175E" w14:textId="77777777" w:rsidTr="00493979">
        <w:trPr>
          <w:trHeight w:val="156"/>
          <w:jc w:val="center"/>
        </w:trPr>
        <w:tc>
          <w:tcPr>
            <w:tcW w:w="348" w:type="dxa"/>
            <w:vMerge/>
            <w:tcBorders>
              <w:left w:val="dotted" w:sz="2" w:space="0" w:color="auto"/>
              <w:bottom w:val="single" w:sz="8" w:space="0" w:color="auto"/>
              <w:right w:val="dotted" w:sz="2" w:space="0" w:color="auto"/>
            </w:tcBorders>
          </w:tcPr>
          <w:p w14:paraId="42C61C67"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bottom w:val="single" w:sz="8" w:space="0" w:color="auto"/>
              <w:right w:val="dotted" w:sz="2" w:space="0" w:color="auto"/>
            </w:tcBorders>
          </w:tcPr>
          <w:p w14:paraId="453C7329"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3B1ABA45" w14:textId="77777777" w:rsidR="00DC670A" w:rsidRPr="00C355BF" w:rsidRDefault="00DC670A" w:rsidP="007C4165">
            <w:pPr>
              <w:ind w:left="0" w:hanging="2"/>
              <w:jc w:val="center"/>
              <w:rPr>
                <w:noProof/>
                <w:sz w:val="20"/>
                <w:szCs w:val="20"/>
                <w:lang w:val="id-ID"/>
              </w:rPr>
            </w:pPr>
            <w:r w:rsidRPr="00C355BF">
              <w:rPr>
                <w:noProof/>
                <w:sz w:val="20"/>
                <w:szCs w:val="20"/>
                <w:lang w:val="id-ID"/>
              </w:rPr>
              <w:t>Berat</w:t>
            </w:r>
          </w:p>
        </w:tc>
        <w:tc>
          <w:tcPr>
            <w:tcW w:w="704" w:type="dxa"/>
            <w:tcBorders>
              <w:top w:val="dotted" w:sz="2" w:space="0" w:color="auto"/>
              <w:left w:val="dotted" w:sz="2" w:space="0" w:color="auto"/>
              <w:bottom w:val="dotted" w:sz="2" w:space="0" w:color="auto"/>
              <w:right w:val="dotted" w:sz="2" w:space="0" w:color="auto"/>
            </w:tcBorders>
          </w:tcPr>
          <w:p w14:paraId="0B68C2C2" w14:textId="77777777" w:rsidR="00DC670A" w:rsidRPr="00C355BF" w:rsidRDefault="00DC670A" w:rsidP="007C4165">
            <w:pPr>
              <w:ind w:left="0" w:hanging="2"/>
              <w:jc w:val="center"/>
              <w:rPr>
                <w:noProof/>
                <w:sz w:val="20"/>
                <w:szCs w:val="20"/>
                <w:lang w:val="id-ID"/>
              </w:rPr>
            </w:pPr>
            <w:r w:rsidRPr="00C355BF">
              <w:rPr>
                <w:noProof/>
                <w:sz w:val="20"/>
                <w:szCs w:val="20"/>
                <w:lang w:val="id-ID"/>
              </w:rPr>
              <w:t>32</w:t>
            </w:r>
          </w:p>
        </w:tc>
        <w:tc>
          <w:tcPr>
            <w:tcW w:w="563" w:type="dxa"/>
            <w:vMerge/>
            <w:tcBorders>
              <w:top w:val="dotted" w:sz="2" w:space="0" w:color="auto"/>
              <w:left w:val="dotted" w:sz="2" w:space="0" w:color="auto"/>
              <w:bottom w:val="dotted" w:sz="2" w:space="0" w:color="auto"/>
              <w:right w:val="dotted" w:sz="2" w:space="0" w:color="auto"/>
            </w:tcBorders>
          </w:tcPr>
          <w:p w14:paraId="4D045036"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39860940" w14:textId="27904FE0"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17%</w:t>
            </w:r>
          </w:p>
        </w:tc>
        <w:tc>
          <w:tcPr>
            <w:tcW w:w="729" w:type="dxa"/>
            <w:vMerge/>
            <w:tcBorders>
              <w:left w:val="dotted" w:sz="2" w:space="0" w:color="auto"/>
              <w:bottom w:val="single" w:sz="8" w:space="0" w:color="auto"/>
              <w:right w:val="dotted" w:sz="2" w:space="0" w:color="auto"/>
            </w:tcBorders>
          </w:tcPr>
          <w:p w14:paraId="661DA9B9" w14:textId="77777777" w:rsidR="00DC670A" w:rsidRPr="00C355BF" w:rsidRDefault="00DC670A" w:rsidP="007C4165">
            <w:pPr>
              <w:ind w:left="0" w:right="-113" w:hanging="2"/>
              <w:jc w:val="center"/>
              <w:rPr>
                <w:noProof/>
                <w:sz w:val="20"/>
                <w:szCs w:val="20"/>
                <w:lang w:val="id-ID"/>
              </w:rPr>
            </w:pPr>
          </w:p>
        </w:tc>
      </w:tr>
      <w:tr w:rsidR="00DC670A" w:rsidRPr="00C355BF" w14:paraId="15501B77" w14:textId="77777777" w:rsidTr="00493979">
        <w:trPr>
          <w:trHeight w:val="92"/>
          <w:jc w:val="center"/>
        </w:trPr>
        <w:tc>
          <w:tcPr>
            <w:tcW w:w="348" w:type="dxa"/>
            <w:vMerge/>
            <w:tcBorders>
              <w:left w:val="dotted" w:sz="2" w:space="0" w:color="auto"/>
              <w:right w:val="dotted" w:sz="2" w:space="0" w:color="auto"/>
            </w:tcBorders>
          </w:tcPr>
          <w:p w14:paraId="2D5E3FF9"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13C91099"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238E6898" w14:textId="77777777" w:rsidR="00DC670A" w:rsidRPr="00C355BF" w:rsidRDefault="00DC670A" w:rsidP="007C4165">
            <w:pPr>
              <w:ind w:left="0" w:hanging="2"/>
              <w:jc w:val="center"/>
              <w:rPr>
                <w:noProof/>
                <w:sz w:val="20"/>
                <w:szCs w:val="20"/>
                <w:lang w:val="id-ID"/>
              </w:rPr>
            </w:pPr>
            <w:r w:rsidRPr="00C355BF">
              <w:rPr>
                <w:noProof/>
                <w:sz w:val="20"/>
                <w:szCs w:val="20"/>
                <w:lang w:val="id-ID"/>
              </w:rPr>
              <w:t>3-4 jam/hari</w:t>
            </w:r>
          </w:p>
        </w:tc>
        <w:tc>
          <w:tcPr>
            <w:tcW w:w="704" w:type="dxa"/>
            <w:tcBorders>
              <w:top w:val="dotted" w:sz="2" w:space="0" w:color="auto"/>
              <w:left w:val="dotted" w:sz="2" w:space="0" w:color="auto"/>
              <w:bottom w:val="dotted" w:sz="2" w:space="0" w:color="auto"/>
              <w:right w:val="dotted" w:sz="2" w:space="0" w:color="auto"/>
            </w:tcBorders>
          </w:tcPr>
          <w:p w14:paraId="294F4CBD" w14:textId="77777777" w:rsidR="00DC670A" w:rsidRPr="00C355BF" w:rsidRDefault="00DC670A" w:rsidP="007C4165">
            <w:pPr>
              <w:ind w:left="0" w:hanging="2"/>
              <w:jc w:val="center"/>
              <w:rPr>
                <w:noProof/>
                <w:sz w:val="20"/>
                <w:szCs w:val="20"/>
                <w:lang w:val="id-ID"/>
              </w:rPr>
            </w:pPr>
            <w:r w:rsidRPr="00C355BF">
              <w:rPr>
                <w:noProof/>
                <w:sz w:val="20"/>
                <w:szCs w:val="20"/>
                <w:lang w:val="id-ID"/>
              </w:rPr>
              <w:t>117</w:t>
            </w:r>
          </w:p>
        </w:tc>
        <w:tc>
          <w:tcPr>
            <w:tcW w:w="563" w:type="dxa"/>
            <w:vMerge/>
            <w:tcBorders>
              <w:top w:val="dotted" w:sz="2" w:space="0" w:color="auto"/>
              <w:left w:val="dotted" w:sz="2" w:space="0" w:color="auto"/>
              <w:bottom w:val="dotted" w:sz="2" w:space="0" w:color="auto"/>
              <w:right w:val="dotted" w:sz="2" w:space="0" w:color="auto"/>
            </w:tcBorders>
          </w:tcPr>
          <w:p w14:paraId="623FA701"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3EF6C1FB" w14:textId="665506D6"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39%</w:t>
            </w:r>
          </w:p>
        </w:tc>
        <w:tc>
          <w:tcPr>
            <w:tcW w:w="729" w:type="dxa"/>
            <w:vMerge/>
            <w:tcBorders>
              <w:left w:val="dotted" w:sz="2" w:space="0" w:color="auto"/>
              <w:right w:val="dotted" w:sz="2" w:space="0" w:color="auto"/>
            </w:tcBorders>
          </w:tcPr>
          <w:p w14:paraId="1B7C9440" w14:textId="77777777" w:rsidR="00DC670A" w:rsidRPr="00C355BF" w:rsidRDefault="00DC670A" w:rsidP="007C4165">
            <w:pPr>
              <w:ind w:left="0" w:right="-113" w:hanging="2"/>
              <w:jc w:val="center"/>
              <w:rPr>
                <w:noProof/>
                <w:sz w:val="20"/>
                <w:szCs w:val="20"/>
                <w:lang w:val="id-ID"/>
              </w:rPr>
            </w:pPr>
          </w:p>
        </w:tc>
      </w:tr>
      <w:tr w:rsidR="00DC670A" w:rsidRPr="00C355BF" w14:paraId="342B9108" w14:textId="77777777" w:rsidTr="00493979">
        <w:trPr>
          <w:trHeight w:val="137"/>
          <w:jc w:val="center"/>
        </w:trPr>
        <w:tc>
          <w:tcPr>
            <w:tcW w:w="348" w:type="dxa"/>
            <w:vMerge/>
            <w:tcBorders>
              <w:left w:val="dotted" w:sz="2" w:space="0" w:color="auto"/>
              <w:bottom w:val="dotted" w:sz="2" w:space="0" w:color="auto"/>
              <w:right w:val="dotted" w:sz="2" w:space="0" w:color="auto"/>
            </w:tcBorders>
          </w:tcPr>
          <w:p w14:paraId="3D3A7142"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bottom w:val="dotted" w:sz="2" w:space="0" w:color="auto"/>
              <w:right w:val="dotted" w:sz="2" w:space="0" w:color="auto"/>
            </w:tcBorders>
          </w:tcPr>
          <w:p w14:paraId="0617C054"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583A17B4" w14:textId="77777777" w:rsidR="00DC670A" w:rsidRPr="00C355BF" w:rsidRDefault="00DC670A" w:rsidP="007C4165">
            <w:pPr>
              <w:ind w:left="0" w:hanging="2"/>
              <w:jc w:val="center"/>
              <w:rPr>
                <w:noProof/>
                <w:sz w:val="20"/>
                <w:szCs w:val="20"/>
                <w:lang w:val="id-ID"/>
              </w:rPr>
            </w:pPr>
            <w:r w:rsidRPr="00C355BF">
              <w:rPr>
                <w:noProof/>
                <w:sz w:val="20"/>
                <w:szCs w:val="20"/>
                <w:lang w:val="id-ID"/>
              </w:rPr>
              <w:t>5-6 jam/hari</w:t>
            </w:r>
          </w:p>
        </w:tc>
        <w:tc>
          <w:tcPr>
            <w:tcW w:w="704" w:type="dxa"/>
            <w:tcBorders>
              <w:top w:val="dotted" w:sz="2" w:space="0" w:color="auto"/>
              <w:left w:val="dotted" w:sz="2" w:space="0" w:color="auto"/>
              <w:bottom w:val="dotted" w:sz="2" w:space="0" w:color="auto"/>
              <w:right w:val="dotted" w:sz="2" w:space="0" w:color="auto"/>
            </w:tcBorders>
          </w:tcPr>
          <w:p w14:paraId="47AC2F47" w14:textId="77777777" w:rsidR="00DC670A" w:rsidRPr="00C355BF" w:rsidRDefault="00DC670A" w:rsidP="007C4165">
            <w:pPr>
              <w:ind w:left="0" w:hanging="2"/>
              <w:jc w:val="center"/>
              <w:rPr>
                <w:noProof/>
                <w:sz w:val="20"/>
                <w:szCs w:val="20"/>
                <w:lang w:val="id-ID"/>
              </w:rPr>
            </w:pPr>
            <w:r w:rsidRPr="00C355BF">
              <w:rPr>
                <w:noProof/>
                <w:sz w:val="20"/>
                <w:szCs w:val="20"/>
                <w:lang w:val="id-ID"/>
              </w:rPr>
              <w:t>37</w:t>
            </w:r>
          </w:p>
        </w:tc>
        <w:tc>
          <w:tcPr>
            <w:tcW w:w="563" w:type="dxa"/>
            <w:vMerge/>
            <w:tcBorders>
              <w:top w:val="dotted" w:sz="2" w:space="0" w:color="auto"/>
              <w:left w:val="dotted" w:sz="2" w:space="0" w:color="auto"/>
              <w:bottom w:val="dotted" w:sz="2" w:space="0" w:color="auto"/>
              <w:right w:val="dotted" w:sz="2" w:space="0" w:color="auto"/>
            </w:tcBorders>
          </w:tcPr>
          <w:p w14:paraId="339E9D4C"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670532AA" w14:textId="66F41E00"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12%</w:t>
            </w:r>
          </w:p>
        </w:tc>
        <w:tc>
          <w:tcPr>
            <w:tcW w:w="729" w:type="dxa"/>
            <w:vMerge/>
            <w:tcBorders>
              <w:left w:val="dotted" w:sz="2" w:space="0" w:color="auto"/>
              <w:bottom w:val="dotted" w:sz="2" w:space="0" w:color="auto"/>
              <w:right w:val="dotted" w:sz="2" w:space="0" w:color="auto"/>
            </w:tcBorders>
          </w:tcPr>
          <w:p w14:paraId="4D759D97" w14:textId="77777777" w:rsidR="00DC670A" w:rsidRPr="00C355BF" w:rsidRDefault="00DC670A" w:rsidP="007C4165">
            <w:pPr>
              <w:ind w:left="0" w:right="-113" w:hanging="2"/>
              <w:jc w:val="center"/>
              <w:rPr>
                <w:noProof/>
                <w:sz w:val="20"/>
                <w:szCs w:val="20"/>
                <w:lang w:val="id-ID"/>
              </w:rPr>
            </w:pPr>
          </w:p>
        </w:tc>
      </w:tr>
      <w:tr w:rsidR="00DC670A" w:rsidRPr="00C355BF" w14:paraId="3C008F89" w14:textId="77777777" w:rsidTr="00493979">
        <w:trPr>
          <w:trHeight w:val="164"/>
          <w:jc w:val="center"/>
        </w:trPr>
        <w:tc>
          <w:tcPr>
            <w:tcW w:w="348" w:type="dxa"/>
            <w:vMerge w:val="restart"/>
            <w:tcBorders>
              <w:top w:val="dotted" w:sz="2" w:space="0" w:color="auto"/>
              <w:left w:val="dotted" w:sz="2" w:space="0" w:color="auto"/>
              <w:right w:val="dotted" w:sz="2" w:space="0" w:color="auto"/>
            </w:tcBorders>
            <w:vAlign w:val="center"/>
          </w:tcPr>
          <w:p w14:paraId="0667BE52" w14:textId="1B961A66" w:rsidR="00DC670A" w:rsidRPr="00C355BF" w:rsidRDefault="00DC670A" w:rsidP="007C4165">
            <w:pPr>
              <w:ind w:left="0" w:right="-190" w:hanging="2"/>
              <w:rPr>
                <w:noProof/>
                <w:sz w:val="20"/>
                <w:szCs w:val="20"/>
                <w:lang w:val="id-ID"/>
              </w:rPr>
            </w:pPr>
            <w:r w:rsidRPr="00C355BF">
              <w:rPr>
                <w:noProof/>
                <w:sz w:val="20"/>
                <w:szCs w:val="20"/>
                <w:lang w:val="id-ID"/>
              </w:rPr>
              <w:t>4</w:t>
            </w:r>
          </w:p>
        </w:tc>
        <w:tc>
          <w:tcPr>
            <w:tcW w:w="3083" w:type="dxa"/>
            <w:vMerge w:val="restart"/>
            <w:tcBorders>
              <w:top w:val="dotted" w:sz="2" w:space="0" w:color="auto"/>
              <w:left w:val="dotted" w:sz="2" w:space="0" w:color="auto"/>
              <w:right w:val="dotted" w:sz="2" w:space="0" w:color="auto"/>
            </w:tcBorders>
            <w:vAlign w:val="center"/>
          </w:tcPr>
          <w:p w14:paraId="54FCFE2B" w14:textId="77777777" w:rsidR="00DC670A" w:rsidRPr="00C355BF" w:rsidRDefault="00DC670A" w:rsidP="007C4165">
            <w:pPr>
              <w:ind w:left="0" w:right="-113" w:hanging="2"/>
              <w:jc w:val="center"/>
              <w:rPr>
                <w:noProof/>
                <w:sz w:val="20"/>
                <w:szCs w:val="20"/>
                <w:lang w:val="id-ID"/>
              </w:rPr>
            </w:pPr>
            <w:r w:rsidRPr="00C355BF">
              <w:rPr>
                <w:noProof/>
                <w:sz w:val="20"/>
                <w:szCs w:val="20"/>
                <w:lang w:val="id-ID"/>
              </w:rPr>
              <w:t>Pernah terkena razia/ditilang polisi</w:t>
            </w:r>
          </w:p>
        </w:tc>
        <w:tc>
          <w:tcPr>
            <w:tcW w:w="1902" w:type="dxa"/>
            <w:tcBorders>
              <w:top w:val="dotted" w:sz="2" w:space="0" w:color="auto"/>
              <w:left w:val="dotted" w:sz="2" w:space="0" w:color="auto"/>
              <w:bottom w:val="dotted" w:sz="4" w:space="0" w:color="auto"/>
              <w:right w:val="dotted" w:sz="2" w:space="0" w:color="auto"/>
            </w:tcBorders>
          </w:tcPr>
          <w:p w14:paraId="08AFA22C" w14:textId="77777777" w:rsidR="00DC670A" w:rsidRPr="00C355BF" w:rsidRDefault="00DC670A" w:rsidP="007C4165">
            <w:pPr>
              <w:ind w:left="0" w:hanging="2"/>
              <w:jc w:val="center"/>
              <w:rPr>
                <w:noProof/>
                <w:sz w:val="20"/>
                <w:szCs w:val="20"/>
                <w:lang w:val="id-ID"/>
              </w:rPr>
            </w:pPr>
            <w:r w:rsidRPr="00C355BF">
              <w:rPr>
                <w:noProof/>
                <w:sz w:val="20"/>
                <w:szCs w:val="20"/>
                <w:lang w:val="id-ID"/>
              </w:rPr>
              <w:t>Ya</w:t>
            </w:r>
          </w:p>
        </w:tc>
        <w:tc>
          <w:tcPr>
            <w:tcW w:w="704" w:type="dxa"/>
            <w:tcBorders>
              <w:top w:val="dotted" w:sz="2" w:space="0" w:color="auto"/>
              <w:left w:val="dotted" w:sz="2" w:space="0" w:color="auto"/>
              <w:bottom w:val="dotted" w:sz="4" w:space="0" w:color="auto"/>
              <w:right w:val="dotted" w:sz="2" w:space="0" w:color="auto"/>
            </w:tcBorders>
          </w:tcPr>
          <w:p w14:paraId="54ED30B3" w14:textId="77777777" w:rsidR="00DC670A" w:rsidRPr="00C355BF" w:rsidRDefault="00DC670A" w:rsidP="007C4165">
            <w:pPr>
              <w:ind w:left="0" w:hanging="2"/>
              <w:jc w:val="center"/>
              <w:rPr>
                <w:noProof/>
                <w:sz w:val="20"/>
                <w:szCs w:val="20"/>
                <w:lang w:val="id-ID"/>
              </w:rPr>
            </w:pPr>
            <w:r w:rsidRPr="00C355BF">
              <w:rPr>
                <w:noProof/>
                <w:sz w:val="20"/>
                <w:szCs w:val="20"/>
                <w:lang w:val="id-ID"/>
              </w:rPr>
              <w:t>121</w:t>
            </w:r>
          </w:p>
        </w:tc>
        <w:tc>
          <w:tcPr>
            <w:tcW w:w="563" w:type="dxa"/>
            <w:vMerge w:val="restart"/>
            <w:tcBorders>
              <w:top w:val="dotted" w:sz="2" w:space="0" w:color="auto"/>
              <w:left w:val="dotted" w:sz="2" w:space="0" w:color="auto"/>
              <w:right w:val="dotted" w:sz="2" w:space="0" w:color="auto"/>
            </w:tcBorders>
            <w:vAlign w:val="center"/>
          </w:tcPr>
          <w:p w14:paraId="2A721E24" w14:textId="77777777" w:rsidR="00DC670A" w:rsidRPr="00C355BF" w:rsidRDefault="00DC670A" w:rsidP="007C4165">
            <w:pPr>
              <w:ind w:left="0" w:right="-124" w:hanging="2"/>
              <w:jc w:val="center"/>
              <w:rPr>
                <w:noProof/>
                <w:sz w:val="20"/>
                <w:szCs w:val="20"/>
                <w:lang w:val="id-ID"/>
              </w:rPr>
            </w:pPr>
            <w:r w:rsidRPr="00C355BF">
              <w:rPr>
                <w:noProof/>
                <w:sz w:val="20"/>
                <w:szCs w:val="20"/>
                <w:lang w:val="id-ID"/>
              </w:rPr>
              <w:t>300</w:t>
            </w:r>
          </w:p>
        </w:tc>
        <w:tc>
          <w:tcPr>
            <w:tcW w:w="533" w:type="dxa"/>
            <w:tcBorders>
              <w:top w:val="dotted" w:sz="2" w:space="0" w:color="auto"/>
              <w:left w:val="dotted" w:sz="2" w:space="0" w:color="auto"/>
              <w:bottom w:val="dotted" w:sz="4" w:space="0" w:color="auto"/>
              <w:right w:val="dotted" w:sz="2" w:space="0" w:color="auto"/>
            </w:tcBorders>
          </w:tcPr>
          <w:p w14:paraId="76FB201E" w14:textId="3E2FD32C"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40%</w:t>
            </w:r>
          </w:p>
        </w:tc>
        <w:tc>
          <w:tcPr>
            <w:tcW w:w="729" w:type="dxa"/>
            <w:vMerge w:val="restart"/>
            <w:tcBorders>
              <w:top w:val="dotted" w:sz="2" w:space="0" w:color="auto"/>
              <w:left w:val="dotted" w:sz="2" w:space="0" w:color="auto"/>
              <w:right w:val="dotted" w:sz="2" w:space="0" w:color="auto"/>
            </w:tcBorders>
            <w:vAlign w:val="center"/>
          </w:tcPr>
          <w:p w14:paraId="1B0C2553" w14:textId="707189F6" w:rsidR="00DC670A" w:rsidRPr="00C355BF" w:rsidRDefault="00DC670A" w:rsidP="00493979">
            <w:pPr>
              <w:ind w:leftChars="0" w:left="0" w:right="-113" w:firstLineChars="0" w:firstLine="0"/>
              <w:rPr>
                <w:noProof/>
                <w:sz w:val="20"/>
                <w:szCs w:val="20"/>
                <w:lang w:val="id-ID"/>
              </w:rPr>
            </w:pPr>
            <w:r w:rsidRPr="00C355BF">
              <w:rPr>
                <w:noProof/>
                <w:sz w:val="20"/>
                <w:szCs w:val="20"/>
                <w:lang w:val="id-ID"/>
              </w:rPr>
              <w:t>100%</w:t>
            </w:r>
          </w:p>
        </w:tc>
      </w:tr>
      <w:tr w:rsidR="00DC670A" w:rsidRPr="00C355BF" w14:paraId="22880E13" w14:textId="77777777" w:rsidTr="00493979">
        <w:trPr>
          <w:trHeight w:val="201"/>
          <w:jc w:val="center"/>
        </w:trPr>
        <w:tc>
          <w:tcPr>
            <w:tcW w:w="348" w:type="dxa"/>
            <w:vMerge/>
            <w:tcBorders>
              <w:left w:val="dotted" w:sz="2" w:space="0" w:color="auto"/>
              <w:bottom w:val="dotted" w:sz="2" w:space="0" w:color="auto"/>
              <w:right w:val="dotted" w:sz="2" w:space="0" w:color="auto"/>
            </w:tcBorders>
          </w:tcPr>
          <w:p w14:paraId="7C8F3EF3"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bottom w:val="dotted" w:sz="2" w:space="0" w:color="auto"/>
              <w:right w:val="dotted" w:sz="2" w:space="0" w:color="auto"/>
            </w:tcBorders>
          </w:tcPr>
          <w:p w14:paraId="1E6EFBB9" w14:textId="77777777" w:rsidR="00DC670A" w:rsidRPr="00C355BF" w:rsidRDefault="00DC670A" w:rsidP="007C4165">
            <w:pPr>
              <w:ind w:left="0" w:hanging="2"/>
              <w:jc w:val="center"/>
              <w:rPr>
                <w:noProof/>
                <w:sz w:val="20"/>
                <w:szCs w:val="20"/>
                <w:lang w:val="id-ID"/>
              </w:rPr>
            </w:pPr>
          </w:p>
        </w:tc>
        <w:tc>
          <w:tcPr>
            <w:tcW w:w="1902" w:type="dxa"/>
            <w:tcBorders>
              <w:top w:val="dotted" w:sz="4" w:space="0" w:color="auto"/>
              <w:left w:val="dotted" w:sz="2" w:space="0" w:color="auto"/>
              <w:bottom w:val="dotted" w:sz="2" w:space="0" w:color="auto"/>
              <w:right w:val="dotted" w:sz="2" w:space="0" w:color="auto"/>
            </w:tcBorders>
          </w:tcPr>
          <w:p w14:paraId="22BB9D09" w14:textId="77777777" w:rsidR="00DC670A" w:rsidRPr="00C355BF" w:rsidRDefault="00DC670A" w:rsidP="007C4165">
            <w:pPr>
              <w:ind w:left="0" w:hanging="2"/>
              <w:jc w:val="center"/>
              <w:rPr>
                <w:noProof/>
                <w:sz w:val="20"/>
                <w:szCs w:val="20"/>
                <w:lang w:val="id-ID"/>
              </w:rPr>
            </w:pPr>
            <w:r w:rsidRPr="00C355BF">
              <w:rPr>
                <w:noProof/>
                <w:sz w:val="20"/>
                <w:szCs w:val="20"/>
                <w:lang w:val="id-ID"/>
              </w:rPr>
              <w:t>Tidak</w:t>
            </w:r>
          </w:p>
        </w:tc>
        <w:tc>
          <w:tcPr>
            <w:tcW w:w="704" w:type="dxa"/>
            <w:tcBorders>
              <w:top w:val="dotted" w:sz="4" w:space="0" w:color="auto"/>
              <w:left w:val="dotted" w:sz="2" w:space="0" w:color="auto"/>
              <w:bottom w:val="dotted" w:sz="2" w:space="0" w:color="auto"/>
              <w:right w:val="dotted" w:sz="2" w:space="0" w:color="auto"/>
            </w:tcBorders>
          </w:tcPr>
          <w:p w14:paraId="128417EC" w14:textId="77777777" w:rsidR="00DC670A" w:rsidRPr="00C355BF" w:rsidRDefault="00DC670A" w:rsidP="007C4165">
            <w:pPr>
              <w:ind w:left="0" w:hanging="2"/>
              <w:jc w:val="center"/>
              <w:rPr>
                <w:noProof/>
                <w:sz w:val="20"/>
                <w:szCs w:val="20"/>
                <w:lang w:val="id-ID"/>
              </w:rPr>
            </w:pPr>
            <w:r w:rsidRPr="00C355BF">
              <w:rPr>
                <w:noProof/>
                <w:sz w:val="20"/>
                <w:szCs w:val="20"/>
                <w:lang w:val="id-ID"/>
              </w:rPr>
              <w:t>179</w:t>
            </w:r>
          </w:p>
        </w:tc>
        <w:tc>
          <w:tcPr>
            <w:tcW w:w="563" w:type="dxa"/>
            <w:vMerge/>
            <w:tcBorders>
              <w:left w:val="dotted" w:sz="2" w:space="0" w:color="auto"/>
              <w:bottom w:val="dotted" w:sz="2" w:space="0" w:color="auto"/>
              <w:right w:val="dotted" w:sz="2" w:space="0" w:color="auto"/>
            </w:tcBorders>
          </w:tcPr>
          <w:p w14:paraId="70966E4E" w14:textId="77777777" w:rsidR="00DC670A" w:rsidRPr="00C355BF" w:rsidRDefault="00DC670A" w:rsidP="007C4165">
            <w:pPr>
              <w:ind w:left="0" w:right="-124" w:hanging="2"/>
              <w:jc w:val="center"/>
              <w:rPr>
                <w:noProof/>
                <w:sz w:val="20"/>
                <w:szCs w:val="20"/>
                <w:lang w:val="id-ID"/>
              </w:rPr>
            </w:pPr>
          </w:p>
        </w:tc>
        <w:tc>
          <w:tcPr>
            <w:tcW w:w="533" w:type="dxa"/>
            <w:tcBorders>
              <w:top w:val="dotted" w:sz="4" w:space="0" w:color="auto"/>
              <w:left w:val="dotted" w:sz="2" w:space="0" w:color="auto"/>
              <w:bottom w:val="dotted" w:sz="2" w:space="0" w:color="auto"/>
              <w:right w:val="dotted" w:sz="2" w:space="0" w:color="auto"/>
            </w:tcBorders>
          </w:tcPr>
          <w:p w14:paraId="5612A1AB" w14:textId="4BC50B69"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60%</w:t>
            </w:r>
          </w:p>
        </w:tc>
        <w:tc>
          <w:tcPr>
            <w:tcW w:w="729" w:type="dxa"/>
            <w:vMerge/>
            <w:tcBorders>
              <w:left w:val="dotted" w:sz="2" w:space="0" w:color="auto"/>
              <w:bottom w:val="dotted" w:sz="2" w:space="0" w:color="auto"/>
              <w:right w:val="dotted" w:sz="2" w:space="0" w:color="auto"/>
            </w:tcBorders>
          </w:tcPr>
          <w:p w14:paraId="23D0F65D" w14:textId="77777777" w:rsidR="00DC670A" w:rsidRPr="00C355BF" w:rsidRDefault="00DC670A" w:rsidP="007C4165">
            <w:pPr>
              <w:ind w:left="0" w:right="-113" w:hanging="2"/>
              <w:jc w:val="center"/>
              <w:rPr>
                <w:noProof/>
                <w:sz w:val="20"/>
                <w:szCs w:val="20"/>
                <w:lang w:val="id-ID"/>
              </w:rPr>
            </w:pPr>
          </w:p>
        </w:tc>
      </w:tr>
      <w:tr w:rsidR="00DC670A" w:rsidRPr="00C355BF" w14:paraId="39FC96FE" w14:textId="77777777" w:rsidTr="00493979">
        <w:trPr>
          <w:trHeight w:val="86"/>
          <w:jc w:val="center"/>
        </w:trPr>
        <w:tc>
          <w:tcPr>
            <w:tcW w:w="348" w:type="dxa"/>
            <w:vMerge w:val="restart"/>
            <w:tcBorders>
              <w:top w:val="dotted" w:sz="2" w:space="0" w:color="auto"/>
              <w:left w:val="dotted" w:sz="2" w:space="0" w:color="auto"/>
              <w:right w:val="dotted" w:sz="2" w:space="0" w:color="auto"/>
            </w:tcBorders>
            <w:vAlign w:val="center"/>
          </w:tcPr>
          <w:p w14:paraId="5890C2E5" w14:textId="5EE11743" w:rsidR="00DC670A" w:rsidRPr="00C355BF" w:rsidRDefault="00DC670A" w:rsidP="007C4165">
            <w:pPr>
              <w:ind w:left="0" w:right="-190" w:hanging="2"/>
              <w:rPr>
                <w:noProof/>
                <w:sz w:val="20"/>
                <w:szCs w:val="20"/>
                <w:lang w:val="id-ID"/>
              </w:rPr>
            </w:pPr>
            <w:r w:rsidRPr="00C355BF">
              <w:rPr>
                <w:noProof/>
                <w:sz w:val="20"/>
                <w:szCs w:val="20"/>
                <w:lang w:val="id-ID"/>
              </w:rPr>
              <w:t>5</w:t>
            </w:r>
          </w:p>
        </w:tc>
        <w:tc>
          <w:tcPr>
            <w:tcW w:w="3083" w:type="dxa"/>
            <w:vMerge w:val="restart"/>
            <w:tcBorders>
              <w:top w:val="dotted" w:sz="2" w:space="0" w:color="auto"/>
              <w:left w:val="dotted" w:sz="2" w:space="0" w:color="auto"/>
              <w:right w:val="dotted" w:sz="2" w:space="0" w:color="auto"/>
            </w:tcBorders>
            <w:vAlign w:val="center"/>
          </w:tcPr>
          <w:p w14:paraId="4491BCC8" w14:textId="77777777" w:rsidR="00DC670A" w:rsidRPr="00C355BF" w:rsidRDefault="00DC670A" w:rsidP="007C4165">
            <w:pPr>
              <w:ind w:left="0" w:hanging="2"/>
              <w:jc w:val="center"/>
              <w:rPr>
                <w:noProof/>
                <w:sz w:val="20"/>
                <w:szCs w:val="20"/>
                <w:lang w:val="id-ID"/>
              </w:rPr>
            </w:pPr>
            <w:r w:rsidRPr="00C355BF">
              <w:rPr>
                <w:noProof/>
                <w:sz w:val="20"/>
                <w:szCs w:val="20"/>
                <w:lang w:val="id-ID"/>
              </w:rPr>
              <w:t>Jenis pelanggaran yang dilakukan saat terkena razia/ditilang polisi</w:t>
            </w:r>
          </w:p>
        </w:tc>
        <w:tc>
          <w:tcPr>
            <w:tcW w:w="1902" w:type="dxa"/>
            <w:tcBorders>
              <w:top w:val="dotted" w:sz="2" w:space="0" w:color="auto"/>
              <w:left w:val="dotted" w:sz="2" w:space="0" w:color="auto"/>
              <w:bottom w:val="dotted" w:sz="2" w:space="0" w:color="auto"/>
              <w:right w:val="dotted" w:sz="2" w:space="0" w:color="auto"/>
            </w:tcBorders>
          </w:tcPr>
          <w:p w14:paraId="26042C95" w14:textId="77777777" w:rsidR="00DC670A" w:rsidRPr="00C355BF" w:rsidRDefault="00DC670A" w:rsidP="007C4165">
            <w:pPr>
              <w:ind w:left="0" w:hanging="2"/>
              <w:jc w:val="center"/>
              <w:rPr>
                <w:noProof/>
                <w:sz w:val="20"/>
                <w:szCs w:val="20"/>
                <w:lang w:val="id-ID"/>
              </w:rPr>
            </w:pPr>
            <w:r w:rsidRPr="00C355BF">
              <w:rPr>
                <w:noProof/>
                <w:sz w:val="20"/>
                <w:szCs w:val="20"/>
                <w:lang w:val="id-ID"/>
              </w:rPr>
              <w:t>Tidak ada SSIM C</w:t>
            </w:r>
          </w:p>
        </w:tc>
        <w:tc>
          <w:tcPr>
            <w:tcW w:w="704" w:type="dxa"/>
            <w:tcBorders>
              <w:top w:val="dotted" w:sz="2" w:space="0" w:color="auto"/>
              <w:left w:val="dotted" w:sz="2" w:space="0" w:color="auto"/>
              <w:bottom w:val="dotted" w:sz="2" w:space="0" w:color="auto"/>
              <w:right w:val="dotted" w:sz="2" w:space="0" w:color="auto"/>
            </w:tcBorders>
          </w:tcPr>
          <w:p w14:paraId="092F2780" w14:textId="77777777" w:rsidR="00DC670A" w:rsidRPr="00C355BF" w:rsidRDefault="00DC670A" w:rsidP="007C4165">
            <w:pPr>
              <w:ind w:left="0" w:hanging="2"/>
              <w:jc w:val="center"/>
              <w:rPr>
                <w:noProof/>
                <w:sz w:val="20"/>
                <w:szCs w:val="20"/>
                <w:lang w:val="id-ID"/>
              </w:rPr>
            </w:pPr>
            <w:r w:rsidRPr="00C355BF">
              <w:rPr>
                <w:noProof/>
                <w:sz w:val="20"/>
                <w:szCs w:val="20"/>
                <w:lang w:val="id-ID"/>
              </w:rPr>
              <w:t>117</w:t>
            </w:r>
          </w:p>
        </w:tc>
        <w:tc>
          <w:tcPr>
            <w:tcW w:w="563" w:type="dxa"/>
            <w:vMerge w:val="restart"/>
            <w:tcBorders>
              <w:top w:val="dotted" w:sz="2" w:space="0" w:color="auto"/>
              <w:left w:val="dotted" w:sz="2" w:space="0" w:color="auto"/>
              <w:bottom w:val="dotted" w:sz="2" w:space="0" w:color="auto"/>
              <w:right w:val="dotted" w:sz="2" w:space="0" w:color="auto"/>
            </w:tcBorders>
            <w:vAlign w:val="center"/>
          </w:tcPr>
          <w:p w14:paraId="710B0508" w14:textId="77777777" w:rsidR="00DC670A" w:rsidRPr="00C355BF" w:rsidRDefault="00DC670A" w:rsidP="007C4165">
            <w:pPr>
              <w:ind w:left="0" w:right="-124" w:hanging="2"/>
              <w:jc w:val="center"/>
              <w:rPr>
                <w:noProof/>
                <w:sz w:val="20"/>
                <w:szCs w:val="20"/>
                <w:lang w:val="id-ID"/>
              </w:rPr>
            </w:pPr>
            <w:r w:rsidRPr="00C355BF">
              <w:rPr>
                <w:noProof/>
                <w:sz w:val="20"/>
                <w:szCs w:val="20"/>
                <w:lang w:val="id-ID"/>
              </w:rPr>
              <w:t>215</w:t>
            </w:r>
          </w:p>
        </w:tc>
        <w:tc>
          <w:tcPr>
            <w:tcW w:w="533" w:type="dxa"/>
            <w:tcBorders>
              <w:top w:val="dotted" w:sz="2" w:space="0" w:color="auto"/>
              <w:left w:val="dotted" w:sz="2" w:space="0" w:color="auto"/>
              <w:bottom w:val="dotted" w:sz="2" w:space="0" w:color="auto"/>
              <w:right w:val="dotted" w:sz="2" w:space="0" w:color="auto"/>
            </w:tcBorders>
          </w:tcPr>
          <w:p w14:paraId="4ECCF233" w14:textId="61539F79"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37%</w:t>
            </w:r>
          </w:p>
        </w:tc>
        <w:tc>
          <w:tcPr>
            <w:tcW w:w="729" w:type="dxa"/>
            <w:vMerge w:val="restart"/>
            <w:tcBorders>
              <w:top w:val="dotted" w:sz="2" w:space="0" w:color="auto"/>
              <w:left w:val="dotted" w:sz="2" w:space="0" w:color="auto"/>
              <w:right w:val="dotted" w:sz="2" w:space="0" w:color="auto"/>
            </w:tcBorders>
            <w:vAlign w:val="center"/>
          </w:tcPr>
          <w:p w14:paraId="277476C1" w14:textId="77777777" w:rsidR="00DC670A" w:rsidRPr="00C355BF" w:rsidRDefault="00DC670A" w:rsidP="007C4165">
            <w:pPr>
              <w:ind w:left="0" w:right="-113" w:hanging="2"/>
              <w:rPr>
                <w:noProof/>
                <w:sz w:val="20"/>
                <w:szCs w:val="20"/>
                <w:lang w:val="id-ID"/>
              </w:rPr>
            </w:pPr>
            <w:r w:rsidRPr="00C355BF">
              <w:rPr>
                <w:noProof/>
                <w:sz w:val="20"/>
                <w:szCs w:val="20"/>
                <w:lang w:val="id-ID"/>
              </w:rPr>
              <w:t>100%</w:t>
            </w:r>
          </w:p>
        </w:tc>
      </w:tr>
      <w:tr w:rsidR="00DC670A" w:rsidRPr="00C355BF" w14:paraId="087E2128" w14:textId="77777777" w:rsidTr="00493979">
        <w:trPr>
          <w:trHeight w:val="123"/>
          <w:jc w:val="center"/>
        </w:trPr>
        <w:tc>
          <w:tcPr>
            <w:tcW w:w="348" w:type="dxa"/>
            <w:vMerge/>
            <w:tcBorders>
              <w:left w:val="dotted" w:sz="2" w:space="0" w:color="auto"/>
              <w:right w:val="dotted" w:sz="2" w:space="0" w:color="auto"/>
            </w:tcBorders>
          </w:tcPr>
          <w:p w14:paraId="2A394FB0"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73B2DC5D"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2FBCDC4A" w14:textId="77777777" w:rsidR="00DC670A" w:rsidRPr="00C355BF" w:rsidRDefault="00DC670A" w:rsidP="007C4165">
            <w:pPr>
              <w:ind w:left="0" w:hanging="2"/>
              <w:jc w:val="center"/>
              <w:rPr>
                <w:noProof/>
                <w:sz w:val="20"/>
                <w:szCs w:val="20"/>
                <w:lang w:val="id-ID"/>
              </w:rPr>
            </w:pPr>
            <w:r w:rsidRPr="00C355BF">
              <w:rPr>
                <w:noProof/>
                <w:sz w:val="20"/>
                <w:szCs w:val="20"/>
                <w:lang w:val="id-ID"/>
              </w:rPr>
              <w:t>Tidak pakai helem</w:t>
            </w:r>
          </w:p>
        </w:tc>
        <w:tc>
          <w:tcPr>
            <w:tcW w:w="704" w:type="dxa"/>
            <w:tcBorders>
              <w:top w:val="dotted" w:sz="2" w:space="0" w:color="auto"/>
              <w:left w:val="dotted" w:sz="2" w:space="0" w:color="auto"/>
              <w:bottom w:val="dotted" w:sz="2" w:space="0" w:color="auto"/>
              <w:right w:val="dotted" w:sz="2" w:space="0" w:color="auto"/>
            </w:tcBorders>
          </w:tcPr>
          <w:p w14:paraId="7B5BCA23" w14:textId="77777777" w:rsidR="00DC670A" w:rsidRPr="00C355BF" w:rsidRDefault="00DC670A" w:rsidP="007C4165">
            <w:pPr>
              <w:ind w:left="0" w:hanging="2"/>
              <w:jc w:val="center"/>
              <w:rPr>
                <w:noProof/>
                <w:sz w:val="20"/>
                <w:szCs w:val="20"/>
                <w:lang w:val="id-ID"/>
              </w:rPr>
            </w:pPr>
            <w:r w:rsidRPr="00C355BF">
              <w:rPr>
                <w:noProof/>
                <w:sz w:val="20"/>
                <w:szCs w:val="20"/>
                <w:lang w:val="id-ID"/>
              </w:rPr>
              <w:t>11</w:t>
            </w:r>
          </w:p>
        </w:tc>
        <w:tc>
          <w:tcPr>
            <w:tcW w:w="563" w:type="dxa"/>
            <w:vMerge/>
            <w:tcBorders>
              <w:top w:val="dotted" w:sz="2" w:space="0" w:color="auto"/>
              <w:left w:val="dotted" w:sz="2" w:space="0" w:color="auto"/>
              <w:bottom w:val="dotted" w:sz="2" w:space="0" w:color="auto"/>
              <w:right w:val="dotted" w:sz="2" w:space="0" w:color="auto"/>
            </w:tcBorders>
            <w:vAlign w:val="center"/>
          </w:tcPr>
          <w:p w14:paraId="0B6696F5"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79B9DA64" w14:textId="6019C71D"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35%</w:t>
            </w:r>
          </w:p>
        </w:tc>
        <w:tc>
          <w:tcPr>
            <w:tcW w:w="729" w:type="dxa"/>
            <w:vMerge/>
            <w:tcBorders>
              <w:left w:val="dotted" w:sz="2" w:space="0" w:color="auto"/>
              <w:right w:val="dotted" w:sz="2" w:space="0" w:color="auto"/>
            </w:tcBorders>
          </w:tcPr>
          <w:p w14:paraId="69FC20AB" w14:textId="77777777" w:rsidR="00DC670A" w:rsidRPr="00C355BF" w:rsidRDefault="00DC670A" w:rsidP="007C4165">
            <w:pPr>
              <w:ind w:left="0" w:right="-113" w:hanging="2"/>
              <w:jc w:val="center"/>
              <w:rPr>
                <w:noProof/>
                <w:sz w:val="20"/>
                <w:szCs w:val="20"/>
                <w:lang w:val="id-ID"/>
              </w:rPr>
            </w:pPr>
          </w:p>
        </w:tc>
      </w:tr>
      <w:tr w:rsidR="00DC670A" w:rsidRPr="00C355BF" w14:paraId="1E9CD4BB" w14:textId="77777777" w:rsidTr="00493979">
        <w:trPr>
          <w:trHeight w:val="170"/>
          <w:jc w:val="center"/>
        </w:trPr>
        <w:tc>
          <w:tcPr>
            <w:tcW w:w="348" w:type="dxa"/>
            <w:vMerge/>
            <w:tcBorders>
              <w:left w:val="dotted" w:sz="2" w:space="0" w:color="auto"/>
              <w:right w:val="dotted" w:sz="2" w:space="0" w:color="auto"/>
            </w:tcBorders>
          </w:tcPr>
          <w:p w14:paraId="69CAB79F"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20F34287"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2F4C00DF" w14:textId="77777777" w:rsidR="00DC670A" w:rsidRPr="00C355BF" w:rsidRDefault="00DC670A" w:rsidP="007C4165">
            <w:pPr>
              <w:ind w:left="0" w:hanging="2"/>
              <w:jc w:val="center"/>
              <w:rPr>
                <w:noProof/>
                <w:sz w:val="20"/>
                <w:szCs w:val="20"/>
                <w:lang w:val="id-ID"/>
              </w:rPr>
            </w:pPr>
            <w:r w:rsidRPr="00C355BF">
              <w:rPr>
                <w:noProof/>
                <w:sz w:val="20"/>
                <w:szCs w:val="20"/>
                <w:lang w:val="id-ID"/>
              </w:rPr>
              <w:t>Sparepart tidak lengkap</w:t>
            </w:r>
          </w:p>
        </w:tc>
        <w:tc>
          <w:tcPr>
            <w:tcW w:w="704" w:type="dxa"/>
            <w:tcBorders>
              <w:top w:val="dotted" w:sz="2" w:space="0" w:color="auto"/>
              <w:left w:val="dotted" w:sz="2" w:space="0" w:color="auto"/>
              <w:bottom w:val="dotted" w:sz="2" w:space="0" w:color="auto"/>
              <w:right w:val="dotted" w:sz="2" w:space="0" w:color="auto"/>
            </w:tcBorders>
            <w:vAlign w:val="center"/>
          </w:tcPr>
          <w:p w14:paraId="11CA3DF6" w14:textId="77777777" w:rsidR="00DC670A" w:rsidRPr="00C355BF" w:rsidRDefault="00DC670A" w:rsidP="007C4165">
            <w:pPr>
              <w:ind w:left="0" w:hanging="2"/>
              <w:jc w:val="center"/>
              <w:rPr>
                <w:noProof/>
                <w:sz w:val="20"/>
                <w:szCs w:val="20"/>
                <w:lang w:val="id-ID"/>
              </w:rPr>
            </w:pPr>
            <w:r w:rsidRPr="00C355BF">
              <w:rPr>
                <w:noProof/>
                <w:sz w:val="20"/>
                <w:szCs w:val="20"/>
                <w:lang w:val="id-ID"/>
              </w:rPr>
              <w:t>35</w:t>
            </w:r>
          </w:p>
        </w:tc>
        <w:tc>
          <w:tcPr>
            <w:tcW w:w="563" w:type="dxa"/>
            <w:vMerge/>
            <w:tcBorders>
              <w:top w:val="dotted" w:sz="2" w:space="0" w:color="auto"/>
              <w:left w:val="dotted" w:sz="2" w:space="0" w:color="auto"/>
              <w:bottom w:val="dotted" w:sz="2" w:space="0" w:color="auto"/>
              <w:right w:val="dotted" w:sz="2" w:space="0" w:color="auto"/>
            </w:tcBorders>
            <w:vAlign w:val="center"/>
          </w:tcPr>
          <w:p w14:paraId="16B7BCC5"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vAlign w:val="center"/>
          </w:tcPr>
          <w:p w14:paraId="21D18019" w14:textId="305A8948"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11%</w:t>
            </w:r>
          </w:p>
        </w:tc>
        <w:tc>
          <w:tcPr>
            <w:tcW w:w="729" w:type="dxa"/>
            <w:vMerge/>
            <w:tcBorders>
              <w:left w:val="dotted" w:sz="2" w:space="0" w:color="auto"/>
              <w:right w:val="dotted" w:sz="2" w:space="0" w:color="auto"/>
            </w:tcBorders>
          </w:tcPr>
          <w:p w14:paraId="7D2C1133" w14:textId="77777777" w:rsidR="00DC670A" w:rsidRPr="00C355BF" w:rsidRDefault="00DC670A" w:rsidP="007C4165">
            <w:pPr>
              <w:ind w:left="0" w:right="-113" w:hanging="2"/>
              <w:jc w:val="center"/>
              <w:rPr>
                <w:noProof/>
                <w:sz w:val="20"/>
                <w:szCs w:val="20"/>
                <w:lang w:val="id-ID"/>
              </w:rPr>
            </w:pPr>
          </w:p>
        </w:tc>
      </w:tr>
      <w:tr w:rsidR="00DC670A" w:rsidRPr="00C355BF" w14:paraId="6FC4B98B" w14:textId="77777777" w:rsidTr="00493979">
        <w:trPr>
          <w:trHeight w:val="216"/>
          <w:jc w:val="center"/>
        </w:trPr>
        <w:tc>
          <w:tcPr>
            <w:tcW w:w="348" w:type="dxa"/>
            <w:vMerge/>
            <w:tcBorders>
              <w:left w:val="dotted" w:sz="2" w:space="0" w:color="auto"/>
              <w:right w:val="dotted" w:sz="2" w:space="0" w:color="auto"/>
            </w:tcBorders>
          </w:tcPr>
          <w:p w14:paraId="0199BF83"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0254B333"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066B5E42" w14:textId="77777777" w:rsidR="00DC670A" w:rsidRPr="00C355BF" w:rsidRDefault="00DC670A" w:rsidP="007C4165">
            <w:pPr>
              <w:ind w:left="0" w:hanging="2"/>
              <w:jc w:val="center"/>
              <w:rPr>
                <w:noProof/>
                <w:sz w:val="20"/>
                <w:szCs w:val="20"/>
                <w:lang w:val="id-ID"/>
              </w:rPr>
            </w:pPr>
            <w:r w:rsidRPr="00C355BF">
              <w:rPr>
                <w:noProof/>
                <w:sz w:val="20"/>
                <w:szCs w:val="20"/>
                <w:lang w:val="id-ID"/>
              </w:rPr>
              <w:t>Knalpot racing</w:t>
            </w:r>
          </w:p>
        </w:tc>
        <w:tc>
          <w:tcPr>
            <w:tcW w:w="704" w:type="dxa"/>
            <w:tcBorders>
              <w:top w:val="dotted" w:sz="2" w:space="0" w:color="auto"/>
              <w:left w:val="dotted" w:sz="2" w:space="0" w:color="auto"/>
              <w:bottom w:val="dotted" w:sz="2" w:space="0" w:color="auto"/>
              <w:right w:val="dotted" w:sz="2" w:space="0" w:color="auto"/>
            </w:tcBorders>
          </w:tcPr>
          <w:p w14:paraId="600BC7D3" w14:textId="77777777" w:rsidR="00DC670A" w:rsidRPr="00C355BF" w:rsidRDefault="00DC670A" w:rsidP="007C4165">
            <w:pPr>
              <w:ind w:left="0" w:hanging="2"/>
              <w:jc w:val="center"/>
              <w:rPr>
                <w:noProof/>
                <w:sz w:val="20"/>
                <w:szCs w:val="20"/>
                <w:lang w:val="id-ID"/>
              </w:rPr>
            </w:pPr>
            <w:r w:rsidRPr="00C355BF">
              <w:rPr>
                <w:noProof/>
                <w:sz w:val="20"/>
                <w:szCs w:val="20"/>
                <w:lang w:val="id-ID"/>
              </w:rPr>
              <w:t>19</w:t>
            </w:r>
          </w:p>
        </w:tc>
        <w:tc>
          <w:tcPr>
            <w:tcW w:w="563" w:type="dxa"/>
            <w:vMerge/>
            <w:tcBorders>
              <w:top w:val="dotted" w:sz="2" w:space="0" w:color="auto"/>
              <w:left w:val="dotted" w:sz="2" w:space="0" w:color="auto"/>
              <w:bottom w:val="dotted" w:sz="2" w:space="0" w:color="auto"/>
              <w:right w:val="dotted" w:sz="2" w:space="0" w:color="auto"/>
            </w:tcBorders>
            <w:vAlign w:val="center"/>
          </w:tcPr>
          <w:p w14:paraId="3EFDE3E8"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2D1D1E7D" w14:textId="13F81C18"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6%</w:t>
            </w:r>
          </w:p>
        </w:tc>
        <w:tc>
          <w:tcPr>
            <w:tcW w:w="729" w:type="dxa"/>
            <w:vMerge/>
            <w:tcBorders>
              <w:left w:val="dotted" w:sz="2" w:space="0" w:color="auto"/>
              <w:right w:val="dotted" w:sz="2" w:space="0" w:color="auto"/>
            </w:tcBorders>
          </w:tcPr>
          <w:p w14:paraId="512767C4" w14:textId="77777777" w:rsidR="00DC670A" w:rsidRPr="00C355BF" w:rsidRDefault="00DC670A" w:rsidP="007C4165">
            <w:pPr>
              <w:ind w:left="0" w:right="-113" w:hanging="2"/>
              <w:jc w:val="center"/>
              <w:rPr>
                <w:noProof/>
                <w:sz w:val="20"/>
                <w:szCs w:val="20"/>
                <w:lang w:val="id-ID"/>
              </w:rPr>
            </w:pPr>
          </w:p>
        </w:tc>
      </w:tr>
      <w:tr w:rsidR="00DC670A" w:rsidRPr="00C355BF" w14:paraId="4E4B79A7" w14:textId="77777777" w:rsidTr="00493979">
        <w:trPr>
          <w:trHeight w:val="248"/>
          <w:jc w:val="center"/>
        </w:trPr>
        <w:tc>
          <w:tcPr>
            <w:tcW w:w="348" w:type="dxa"/>
            <w:vMerge/>
            <w:tcBorders>
              <w:left w:val="dotted" w:sz="2" w:space="0" w:color="auto"/>
              <w:right w:val="dotted" w:sz="2" w:space="0" w:color="auto"/>
            </w:tcBorders>
          </w:tcPr>
          <w:p w14:paraId="690F068D"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right w:val="dotted" w:sz="2" w:space="0" w:color="auto"/>
            </w:tcBorders>
          </w:tcPr>
          <w:p w14:paraId="007B2F36"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10CED1E2" w14:textId="77777777" w:rsidR="00DC670A" w:rsidRPr="00C355BF" w:rsidRDefault="00DC670A" w:rsidP="007C4165">
            <w:pPr>
              <w:ind w:left="0" w:hanging="2"/>
              <w:jc w:val="center"/>
              <w:rPr>
                <w:noProof/>
                <w:sz w:val="20"/>
                <w:szCs w:val="20"/>
                <w:lang w:val="id-ID"/>
              </w:rPr>
            </w:pPr>
            <w:r w:rsidRPr="00C355BF">
              <w:rPr>
                <w:noProof/>
                <w:sz w:val="20"/>
                <w:szCs w:val="20"/>
                <w:lang w:val="id-ID"/>
              </w:rPr>
              <w:t>Melanggar rambu</w:t>
            </w:r>
          </w:p>
        </w:tc>
        <w:tc>
          <w:tcPr>
            <w:tcW w:w="704" w:type="dxa"/>
            <w:tcBorders>
              <w:top w:val="dotted" w:sz="2" w:space="0" w:color="auto"/>
              <w:left w:val="dotted" w:sz="2" w:space="0" w:color="auto"/>
              <w:bottom w:val="dotted" w:sz="2" w:space="0" w:color="auto"/>
              <w:right w:val="dotted" w:sz="2" w:space="0" w:color="auto"/>
            </w:tcBorders>
          </w:tcPr>
          <w:p w14:paraId="69568578" w14:textId="77777777" w:rsidR="00DC670A" w:rsidRPr="00C355BF" w:rsidRDefault="00DC670A" w:rsidP="007C4165">
            <w:pPr>
              <w:ind w:left="0" w:hanging="2"/>
              <w:jc w:val="center"/>
              <w:rPr>
                <w:noProof/>
                <w:sz w:val="20"/>
                <w:szCs w:val="20"/>
                <w:lang w:val="id-ID"/>
              </w:rPr>
            </w:pPr>
            <w:r w:rsidRPr="00C355BF">
              <w:rPr>
                <w:noProof/>
                <w:sz w:val="20"/>
                <w:szCs w:val="20"/>
                <w:lang w:val="id-ID"/>
              </w:rPr>
              <w:t>21</w:t>
            </w:r>
          </w:p>
        </w:tc>
        <w:tc>
          <w:tcPr>
            <w:tcW w:w="563" w:type="dxa"/>
            <w:vMerge/>
            <w:tcBorders>
              <w:top w:val="dotted" w:sz="2" w:space="0" w:color="auto"/>
              <w:left w:val="dotted" w:sz="2" w:space="0" w:color="auto"/>
              <w:bottom w:val="dotted" w:sz="2" w:space="0" w:color="auto"/>
              <w:right w:val="dotted" w:sz="2" w:space="0" w:color="auto"/>
            </w:tcBorders>
            <w:vAlign w:val="center"/>
          </w:tcPr>
          <w:p w14:paraId="374B450B"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5DA47D21" w14:textId="759E2533"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7%</w:t>
            </w:r>
          </w:p>
        </w:tc>
        <w:tc>
          <w:tcPr>
            <w:tcW w:w="729" w:type="dxa"/>
            <w:vMerge/>
            <w:tcBorders>
              <w:left w:val="dotted" w:sz="2" w:space="0" w:color="auto"/>
              <w:bottom w:val="dotted" w:sz="2" w:space="0" w:color="auto"/>
              <w:right w:val="dotted" w:sz="2" w:space="0" w:color="auto"/>
            </w:tcBorders>
          </w:tcPr>
          <w:p w14:paraId="0A61356E" w14:textId="77777777" w:rsidR="00DC670A" w:rsidRPr="00C355BF" w:rsidRDefault="00DC670A" w:rsidP="007C4165">
            <w:pPr>
              <w:ind w:left="0" w:right="-113" w:hanging="2"/>
              <w:jc w:val="center"/>
              <w:rPr>
                <w:noProof/>
                <w:sz w:val="20"/>
                <w:szCs w:val="20"/>
                <w:lang w:val="id-ID"/>
              </w:rPr>
            </w:pPr>
          </w:p>
        </w:tc>
      </w:tr>
      <w:tr w:rsidR="00DC670A" w:rsidRPr="00C355BF" w14:paraId="2DED63FF" w14:textId="77777777" w:rsidTr="00493979">
        <w:trPr>
          <w:trHeight w:val="138"/>
          <w:jc w:val="center"/>
        </w:trPr>
        <w:tc>
          <w:tcPr>
            <w:tcW w:w="348" w:type="dxa"/>
            <w:vMerge/>
            <w:tcBorders>
              <w:left w:val="dotted" w:sz="2" w:space="0" w:color="auto"/>
              <w:bottom w:val="dotted" w:sz="2" w:space="0" w:color="auto"/>
              <w:right w:val="dotted" w:sz="2" w:space="0" w:color="auto"/>
            </w:tcBorders>
          </w:tcPr>
          <w:p w14:paraId="4086DA74" w14:textId="77777777" w:rsidR="00DC670A" w:rsidRPr="00C355BF" w:rsidRDefault="00DC670A" w:rsidP="007C4165">
            <w:pPr>
              <w:ind w:left="0" w:right="-190" w:hanging="2"/>
              <w:jc w:val="center"/>
              <w:rPr>
                <w:noProof/>
                <w:sz w:val="20"/>
                <w:szCs w:val="20"/>
                <w:lang w:val="id-ID"/>
              </w:rPr>
            </w:pPr>
          </w:p>
        </w:tc>
        <w:tc>
          <w:tcPr>
            <w:tcW w:w="3083" w:type="dxa"/>
            <w:vMerge/>
            <w:tcBorders>
              <w:left w:val="dotted" w:sz="2" w:space="0" w:color="auto"/>
              <w:bottom w:val="dotted" w:sz="2" w:space="0" w:color="auto"/>
              <w:right w:val="dotted" w:sz="2" w:space="0" w:color="auto"/>
            </w:tcBorders>
          </w:tcPr>
          <w:p w14:paraId="1077655E" w14:textId="77777777" w:rsidR="00DC670A" w:rsidRPr="00C355BF" w:rsidRDefault="00DC670A" w:rsidP="007C4165">
            <w:pPr>
              <w:ind w:left="0" w:hanging="2"/>
              <w:jc w:val="center"/>
              <w:rPr>
                <w:noProof/>
                <w:sz w:val="20"/>
                <w:szCs w:val="20"/>
                <w:lang w:val="id-ID"/>
              </w:rPr>
            </w:pPr>
          </w:p>
        </w:tc>
        <w:tc>
          <w:tcPr>
            <w:tcW w:w="1902" w:type="dxa"/>
            <w:tcBorders>
              <w:top w:val="dotted" w:sz="2" w:space="0" w:color="auto"/>
              <w:left w:val="dotted" w:sz="2" w:space="0" w:color="auto"/>
              <w:bottom w:val="dotted" w:sz="2" w:space="0" w:color="auto"/>
              <w:right w:val="dotted" w:sz="2" w:space="0" w:color="auto"/>
            </w:tcBorders>
          </w:tcPr>
          <w:p w14:paraId="4F7876BA" w14:textId="77777777" w:rsidR="00DC670A" w:rsidRPr="00C355BF" w:rsidRDefault="00DC670A" w:rsidP="007C4165">
            <w:pPr>
              <w:ind w:left="0" w:hanging="2"/>
              <w:jc w:val="center"/>
              <w:rPr>
                <w:noProof/>
                <w:sz w:val="20"/>
                <w:szCs w:val="20"/>
                <w:lang w:val="id-ID"/>
              </w:rPr>
            </w:pPr>
            <w:r w:rsidRPr="00C355BF">
              <w:rPr>
                <w:noProof/>
                <w:sz w:val="20"/>
                <w:szCs w:val="20"/>
                <w:lang w:val="id-ID"/>
              </w:rPr>
              <w:t>Berboncenggan &gt;2</w:t>
            </w:r>
          </w:p>
        </w:tc>
        <w:tc>
          <w:tcPr>
            <w:tcW w:w="704" w:type="dxa"/>
            <w:tcBorders>
              <w:top w:val="dotted" w:sz="2" w:space="0" w:color="auto"/>
              <w:left w:val="dotted" w:sz="2" w:space="0" w:color="auto"/>
              <w:bottom w:val="dotted" w:sz="2" w:space="0" w:color="auto"/>
              <w:right w:val="dotted" w:sz="2" w:space="0" w:color="auto"/>
            </w:tcBorders>
          </w:tcPr>
          <w:p w14:paraId="5B6FA485" w14:textId="77777777" w:rsidR="00DC670A" w:rsidRPr="00C355BF" w:rsidRDefault="00DC670A" w:rsidP="007C4165">
            <w:pPr>
              <w:ind w:left="0" w:hanging="2"/>
              <w:jc w:val="center"/>
              <w:rPr>
                <w:noProof/>
                <w:sz w:val="20"/>
                <w:szCs w:val="20"/>
                <w:lang w:val="id-ID"/>
              </w:rPr>
            </w:pPr>
            <w:r w:rsidRPr="00C355BF">
              <w:rPr>
                <w:noProof/>
                <w:sz w:val="20"/>
                <w:szCs w:val="20"/>
                <w:lang w:val="id-ID"/>
              </w:rPr>
              <w:t>12</w:t>
            </w:r>
          </w:p>
        </w:tc>
        <w:tc>
          <w:tcPr>
            <w:tcW w:w="563" w:type="dxa"/>
            <w:vMerge/>
            <w:tcBorders>
              <w:top w:val="dotted" w:sz="2" w:space="0" w:color="auto"/>
              <w:left w:val="dotted" w:sz="2" w:space="0" w:color="auto"/>
              <w:bottom w:val="dotted" w:sz="2" w:space="0" w:color="auto"/>
              <w:right w:val="dotted" w:sz="2" w:space="0" w:color="auto"/>
            </w:tcBorders>
            <w:vAlign w:val="center"/>
          </w:tcPr>
          <w:p w14:paraId="6507722F" w14:textId="77777777" w:rsidR="00DC670A" w:rsidRPr="00C355BF" w:rsidRDefault="00DC670A" w:rsidP="007C4165">
            <w:pPr>
              <w:ind w:left="0" w:right="-124" w:hanging="2"/>
              <w:jc w:val="center"/>
              <w:rPr>
                <w:noProof/>
                <w:sz w:val="20"/>
                <w:szCs w:val="20"/>
                <w:lang w:val="id-ID"/>
              </w:rPr>
            </w:pPr>
          </w:p>
        </w:tc>
        <w:tc>
          <w:tcPr>
            <w:tcW w:w="533" w:type="dxa"/>
            <w:tcBorders>
              <w:top w:val="dotted" w:sz="2" w:space="0" w:color="auto"/>
              <w:left w:val="dotted" w:sz="2" w:space="0" w:color="auto"/>
              <w:bottom w:val="dotted" w:sz="2" w:space="0" w:color="auto"/>
              <w:right w:val="dotted" w:sz="2" w:space="0" w:color="auto"/>
            </w:tcBorders>
          </w:tcPr>
          <w:p w14:paraId="69B4562E" w14:textId="370C5DA6" w:rsidR="00DC670A" w:rsidRPr="00C355BF" w:rsidRDefault="00493979" w:rsidP="00493979">
            <w:pPr>
              <w:ind w:leftChars="-94" w:left="0" w:right="-124" w:hangingChars="113" w:hanging="226"/>
              <w:jc w:val="center"/>
              <w:rPr>
                <w:noProof/>
                <w:sz w:val="20"/>
                <w:szCs w:val="20"/>
                <w:lang w:val="id-ID"/>
              </w:rPr>
            </w:pPr>
            <w:r>
              <w:rPr>
                <w:noProof/>
                <w:sz w:val="20"/>
                <w:szCs w:val="20"/>
                <w:lang w:val="id-ID"/>
              </w:rPr>
              <w:t xml:space="preserve">  </w:t>
            </w:r>
            <w:r w:rsidR="00DC670A" w:rsidRPr="00C355BF">
              <w:rPr>
                <w:noProof/>
                <w:sz w:val="20"/>
                <w:szCs w:val="20"/>
                <w:lang w:val="id-ID"/>
              </w:rPr>
              <w:t>4%</w:t>
            </w:r>
          </w:p>
        </w:tc>
        <w:tc>
          <w:tcPr>
            <w:tcW w:w="729" w:type="dxa"/>
            <w:vMerge/>
            <w:tcBorders>
              <w:top w:val="dotted" w:sz="2" w:space="0" w:color="auto"/>
              <w:left w:val="dotted" w:sz="2" w:space="0" w:color="auto"/>
              <w:bottom w:val="dotted" w:sz="2" w:space="0" w:color="auto"/>
              <w:right w:val="dotted" w:sz="2" w:space="0" w:color="auto"/>
            </w:tcBorders>
          </w:tcPr>
          <w:p w14:paraId="465B0C23" w14:textId="77777777" w:rsidR="00DC670A" w:rsidRPr="00C355BF" w:rsidRDefault="00DC670A" w:rsidP="007C4165">
            <w:pPr>
              <w:ind w:left="0" w:right="-113" w:hanging="2"/>
              <w:jc w:val="center"/>
              <w:rPr>
                <w:noProof/>
                <w:sz w:val="20"/>
                <w:szCs w:val="20"/>
                <w:lang w:val="id-ID"/>
              </w:rPr>
            </w:pPr>
          </w:p>
        </w:tc>
      </w:tr>
    </w:tbl>
    <w:p w14:paraId="661EE35C" w14:textId="77777777" w:rsidR="00493979" w:rsidRPr="00247116" w:rsidRDefault="00493979" w:rsidP="00493979">
      <w:pPr>
        <w:ind w:left="0" w:hanging="2"/>
        <w:jc w:val="both"/>
        <w:rPr>
          <w:noProof/>
          <w:sz w:val="22"/>
          <w:szCs w:val="22"/>
          <w:lang w:val="id-ID"/>
        </w:rPr>
      </w:pPr>
      <w:r w:rsidRPr="00247116">
        <w:rPr>
          <w:noProof/>
          <w:sz w:val="22"/>
          <w:szCs w:val="22"/>
          <w:lang w:val="id-ID"/>
        </w:rPr>
        <w:t xml:space="preserve">3.2.1 Pengalaman berkendara </w:t>
      </w:r>
    </w:p>
    <w:p w14:paraId="7CA5C92F" w14:textId="122B6775" w:rsidR="00493979" w:rsidRPr="00247116" w:rsidRDefault="00493979" w:rsidP="00493979">
      <w:pPr>
        <w:spacing w:after="240"/>
        <w:ind w:left="-2" w:firstLineChars="0" w:firstLine="0"/>
        <w:jc w:val="both"/>
        <w:rPr>
          <w:noProof/>
          <w:sz w:val="22"/>
          <w:szCs w:val="22"/>
          <w:lang w:val="id-ID"/>
        </w:rPr>
      </w:pPr>
      <w:r w:rsidRPr="00247116">
        <w:rPr>
          <w:noProof/>
          <w:sz w:val="22"/>
          <w:szCs w:val="22"/>
          <w:lang w:val="id-ID"/>
        </w:rPr>
        <w:t>Menujukan bahwa remaja di Kota Parepare memiliki pengalaman berkendara yang beragam, pengalam berkendara selama 1-2 tahun sebanyak 96 (32%), 3-4 tahun 113 (38%), 5-6 tahun terdapat 70 (23%) dan persentase pengalaman 7-8 tahun sebanyak 21 (7%) responden, dari persentasi pengalaman berkendara diatas dapat disimpulkan bahwa dominan para responden telah mengendarai sepeda motor sejak duduk di bangku SMP.</w:t>
      </w:r>
    </w:p>
    <w:p w14:paraId="4FEF0D09" w14:textId="77777777" w:rsidR="00493979" w:rsidRPr="00247116" w:rsidRDefault="00493979" w:rsidP="00493979">
      <w:pPr>
        <w:ind w:left="0" w:hanging="2"/>
        <w:jc w:val="both"/>
        <w:rPr>
          <w:noProof/>
          <w:sz w:val="22"/>
          <w:szCs w:val="22"/>
          <w:lang w:val="id-ID"/>
        </w:rPr>
      </w:pPr>
      <w:r w:rsidRPr="00247116">
        <w:rPr>
          <w:noProof/>
          <w:sz w:val="22"/>
          <w:szCs w:val="22"/>
          <w:lang w:val="id-ID"/>
        </w:rPr>
        <w:t xml:space="preserve">3.2.2 Riwayat kecelakaan </w:t>
      </w:r>
    </w:p>
    <w:p w14:paraId="7F240E2D" w14:textId="14289618" w:rsidR="00493979" w:rsidRPr="00247116" w:rsidRDefault="00493979" w:rsidP="00493979">
      <w:pPr>
        <w:spacing w:after="240"/>
        <w:ind w:left="0" w:hanging="2"/>
        <w:jc w:val="both"/>
        <w:rPr>
          <w:noProof/>
          <w:sz w:val="22"/>
          <w:szCs w:val="22"/>
          <w:lang w:val="id-ID"/>
        </w:rPr>
      </w:pPr>
      <w:r w:rsidRPr="00247116">
        <w:rPr>
          <w:noProof/>
          <w:sz w:val="22"/>
          <w:szCs w:val="22"/>
          <w:lang w:val="id-ID"/>
        </w:rPr>
        <w:t xml:space="preserve">Responden yang pernah mengalami kecelakaan cukup tinggi. Dari total 300 responden terdapat sebanyak 191 (64%) remaja yang pernah mengalami kecelakaan saat berkendara sedangkan yang tidak pernah mengalami kecelakaan memiliki persentase 109 (36%), kecelakaan tidak terlepas dari factor manusia, factor kendaraan, factor jalan dan factor lingkungan namun dari factor yang disebutkan terdapat manusia sebagai pemegang peranan yang amat dominan, sesuai dengan pendapat [11] menyebutkan bahwa karakteristik manusia sebagai host yang mempengaruhi resiko terjadinya kecelakaan lalulintas antara lain, usia, pengalaman berkendara, perilaku berkendara dan perilaku minum-munuman beralkohol. </w:t>
      </w:r>
    </w:p>
    <w:p w14:paraId="25B5F5AA" w14:textId="77777777" w:rsidR="00493979" w:rsidRPr="00247116" w:rsidRDefault="00493979" w:rsidP="00493979">
      <w:pPr>
        <w:ind w:left="0" w:hanging="2"/>
        <w:jc w:val="both"/>
        <w:rPr>
          <w:noProof/>
          <w:sz w:val="22"/>
          <w:szCs w:val="22"/>
          <w:lang w:val="id-ID"/>
        </w:rPr>
      </w:pPr>
      <w:r w:rsidRPr="00247116">
        <w:rPr>
          <w:noProof/>
          <w:sz w:val="22"/>
          <w:szCs w:val="22"/>
          <w:lang w:val="id-ID"/>
        </w:rPr>
        <w:t>3.2.3 Tingkat kecelakaan</w:t>
      </w:r>
    </w:p>
    <w:p w14:paraId="2540C92A" w14:textId="6214F97D" w:rsidR="00493979" w:rsidRPr="00247116" w:rsidRDefault="00493979" w:rsidP="00247116">
      <w:pPr>
        <w:spacing w:after="240"/>
        <w:ind w:left="0" w:hanging="2"/>
        <w:jc w:val="both"/>
        <w:rPr>
          <w:noProof/>
          <w:sz w:val="22"/>
          <w:szCs w:val="22"/>
          <w:lang w:val="id-ID"/>
        </w:rPr>
      </w:pPr>
      <w:r w:rsidRPr="00247116">
        <w:rPr>
          <w:noProof/>
          <w:sz w:val="22"/>
          <w:szCs w:val="22"/>
          <w:lang w:val="id-ID"/>
        </w:rPr>
        <w:t xml:space="preserve">Adapun pada tingkat kecelakan adalah level cedera yang dialami oleh para responden disaat insiden kecelakaan terjadi, dimana kecelakaan ringan sebanyak 83 (43%) dan tingkat kecelakaan sedang sebanyak 76 (40%), sedangkan yang pernah mengalami tingkat kecelakaan berat sebanyak 32 (17%), terkait tingkat kecelakaan berat terdapat responden yang mengalami patah tulang pada salah satu tanganya, ada juga yang tidak sadarkan diri beberapa hari dan telah dioprasi untuk ditambahkan besi pada bagian kaki akibat dari kecelakaan yang pernah dialami. </w:t>
      </w:r>
    </w:p>
    <w:p w14:paraId="5B9B7B98" w14:textId="77777777" w:rsidR="00247116" w:rsidRPr="00247116" w:rsidRDefault="00493979" w:rsidP="00493979">
      <w:pPr>
        <w:ind w:left="0" w:hanging="2"/>
        <w:jc w:val="both"/>
        <w:rPr>
          <w:noProof/>
          <w:sz w:val="22"/>
          <w:szCs w:val="22"/>
          <w:lang w:val="id-ID"/>
        </w:rPr>
      </w:pPr>
      <w:r w:rsidRPr="00247116">
        <w:rPr>
          <w:noProof/>
          <w:sz w:val="22"/>
          <w:szCs w:val="22"/>
          <w:lang w:val="id-ID"/>
        </w:rPr>
        <w:t xml:space="preserve">3.2.4 </w:t>
      </w:r>
      <w:r w:rsidR="00247116" w:rsidRPr="00247116">
        <w:rPr>
          <w:noProof/>
          <w:sz w:val="22"/>
          <w:szCs w:val="22"/>
          <w:lang w:val="id-ID"/>
        </w:rPr>
        <w:t>P</w:t>
      </w:r>
      <w:r w:rsidRPr="00247116">
        <w:rPr>
          <w:noProof/>
          <w:sz w:val="22"/>
          <w:szCs w:val="22"/>
          <w:lang w:val="id-ID"/>
        </w:rPr>
        <w:t>ernah terkena razia/ditilang polisi</w:t>
      </w:r>
    </w:p>
    <w:p w14:paraId="41720AA1" w14:textId="3ECBA9F9" w:rsidR="00493979" w:rsidRPr="00247116" w:rsidRDefault="00493979" w:rsidP="00247116">
      <w:pPr>
        <w:spacing w:after="240"/>
        <w:ind w:left="0" w:hanging="2"/>
        <w:jc w:val="both"/>
        <w:rPr>
          <w:noProof/>
          <w:sz w:val="22"/>
          <w:szCs w:val="22"/>
          <w:lang w:val="id-ID"/>
        </w:rPr>
      </w:pPr>
      <w:r w:rsidRPr="00247116">
        <w:rPr>
          <w:noProof/>
          <w:sz w:val="22"/>
          <w:szCs w:val="22"/>
          <w:lang w:val="id-ID"/>
        </w:rPr>
        <w:t xml:space="preserve"> </w:t>
      </w:r>
      <w:r w:rsidR="00247116" w:rsidRPr="00247116">
        <w:rPr>
          <w:noProof/>
          <w:sz w:val="22"/>
          <w:szCs w:val="22"/>
          <w:lang w:val="id-ID"/>
        </w:rPr>
        <w:t>T</w:t>
      </w:r>
      <w:r w:rsidRPr="00247116">
        <w:rPr>
          <w:noProof/>
          <w:sz w:val="22"/>
          <w:szCs w:val="22"/>
          <w:lang w:val="id-ID"/>
        </w:rPr>
        <w:t xml:space="preserve">idak sedikit yang pernah ditilang oleh polisi, dimana dari total 300 responden terdapat 121 (40%) yang pernah terkena razia/tilang polisi dan tidak pernah terkena razia/tilang 179 (60%), hal ini tidak boleh dibiyarkan begitu saja mengigat bahwa para remaja merupakan generasi calon penerus bangsa dan akan sangat disayangkan apabila pada transisi remaja menuju dewasa perilaku pelanggaran masi menjadi kebiyassan yang sering di lakukan bahkan suda dianggap hal yang biyasa maka ini akan berdampak pada peningkatan angka pelanggran dan kecelakaan lalu lintas di kota parepare apabila tidak dilakukan upaya untuk </w:t>
      </w:r>
      <w:r w:rsidRPr="00247116">
        <w:rPr>
          <w:noProof/>
          <w:sz w:val="22"/>
          <w:szCs w:val="22"/>
          <w:lang w:val="id-ID"/>
        </w:rPr>
        <w:lastRenderedPageBreak/>
        <w:t>membentuk menset berpiki yang baik terhadap keselamatan dan ketertiban berlalu lintas bagi para remaja di Kota Parepare.</w:t>
      </w:r>
    </w:p>
    <w:p w14:paraId="57D062E7" w14:textId="77777777" w:rsidR="00247116" w:rsidRDefault="00493979" w:rsidP="00247116">
      <w:pPr>
        <w:ind w:left="0" w:hanging="2"/>
        <w:jc w:val="both"/>
        <w:rPr>
          <w:noProof/>
          <w:sz w:val="22"/>
          <w:szCs w:val="22"/>
          <w:lang w:val="id-ID"/>
        </w:rPr>
      </w:pPr>
      <w:r w:rsidRPr="00247116">
        <w:rPr>
          <w:noProof/>
          <w:sz w:val="22"/>
          <w:szCs w:val="22"/>
          <w:lang w:val="id-ID"/>
        </w:rPr>
        <w:t xml:space="preserve">3.2.5 </w:t>
      </w:r>
      <w:r w:rsidR="00247116">
        <w:rPr>
          <w:noProof/>
          <w:sz w:val="22"/>
          <w:szCs w:val="22"/>
          <w:lang w:val="id-ID"/>
        </w:rPr>
        <w:t>J</w:t>
      </w:r>
      <w:r w:rsidRPr="00247116">
        <w:rPr>
          <w:noProof/>
          <w:sz w:val="22"/>
          <w:szCs w:val="22"/>
          <w:lang w:val="id-ID"/>
        </w:rPr>
        <w:t>enis pelanggaran yang dilakukan saat terkena razia/ditilang polisi</w:t>
      </w:r>
    </w:p>
    <w:p w14:paraId="4F0E8912" w14:textId="4FEE669F" w:rsidR="00493979" w:rsidRPr="00247116" w:rsidRDefault="00493979" w:rsidP="00493979">
      <w:pPr>
        <w:spacing w:after="240"/>
        <w:ind w:left="0" w:hanging="2"/>
        <w:jc w:val="both"/>
        <w:rPr>
          <w:noProof/>
          <w:sz w:val="22"/>
          <w:szCs w:val="22"/>
          <w:lang w:val="id-ID"/>
        </w:rPr>
      </w:pPr>
      <w:r w:rsidRPr="00247116">
        <w:rPr>
          <w:noProof/>
          <w:sz w:val="22"/>
          <w:szCs w:val="22"/>
          <w:lang w:val="id-ID"/>
        </w:rPr>
        <w:t xml:space="preserve"> </w:t>
      </w:r>
      <w:r w:rsidR="00247116">
        <w:rPr>
          <w:noProof/>
          <w:sz w:val="22"/>
          <w:szCs w:val="22"/>
          <w:lang w:val="id-ID"/>
        </w:rPr>
        <w:t xml:space="preserve">Terdapat cukup banyak jenis pelngaran yang dilakukan oleh responden </w:t>
      </w:r>
      <w:r w:rsidR="00247116" w:rsidRPr="00247116">
        <w:rPr>
          <w:noProof/>
          <w:sz w:val="22"/>
          <w:szCs w:val="22"/>
          <w:lang w:val="id-ID"/>
        </w:rPr>
        <w:t>sehingga ditilang oleh polisi</w:t>
      </w:r>
      <w:r w:rsidR="00247116">
        <w:rPr>
          <w:noProof/>
          <w:sz w:val="22"/>
          <w:szCs w:val="22"/>
          <w:lang w:val="id-ID"/>
        </w:rPr>
        <w:t xml:space="preserve">, dimana </w:t>
      </w:r>
      <w:r w:rsidRPr="00247116">
        <w:rPr>
          <w:noProof/>
          <w:sz w:val="22"/>
          <w:szCs w:val="22"/>
          <w:lang w:val="id-ID"/>
        </w:rPr>
        <w:t xml:space="preserve">ada enam pelanggaran diantaranya iayalah tidak ada SIM C berjumlah 117 (37%), tidak pakai helem 111 (35%), sperpat tidak lengkapan 35 (11%), melanggar rambu 21 (7%), mengunakan kenalpot racing 19 (6%) dan pelanggaran Bonceng &gt;2 sebanyak 12 (4%) responden, jika dilihat pada </w:t>
      </w:r>
      <w:r w:rsidR="00247116">
        <w:rPr>
          <w:noProof/>
          <w:sz w:val="22"/>
          <w:szCs w:val="22"/>
          <w:lang w:val="id-ID"/>
        </w:rPr>
        <w:t xml:space="preserve">tabel II diatas </w:t>
      </w:r>
      <w:r w:rsidRPr="00247116">
        <w:rPr>
          <w:noProof/>
          <w:sz w:val="22"/>
          <w:szCs w:val="22"/>
          <w:lang w:val="id-ID"/>
        </w:rPr>
        <w:t>bagian responden yang pernah terkena razia/tilang polisi sebanyak 121</w:t>
      </w:r>
      <w:r w:rsidR="00247116">
        <w:rPr>
          <w:noProof/>
          <w:sz w:val="22"/>
          <w:szCs w:val="22"/>
          <w:lang w:val="id-ID"/>
        </w:rPr>
        <w:t xml:space="preserve"> remaja</w:t>
      </w:r>
      <w:r w:rsidRPr="00247116">
        <w:rPr>
          <w:noProof/>
          <w:sz w:val="22"/>
          <w:szCs w:val="22"/>
          <w:lang w:val="id-ID"/>
        </w:rPr>
        <w:t xml:space="preserve"> sedangkan dari total kesesluruhan jenis pelanggran yg dilakukan sebanyak 215, perbedaan jumlah </w:t>
      </w:r>
      <w:r w:rsidR="00247116">
        <w:rPr>
          <w:noProof/>
          <w:sz w:val="22"/>
          <w:szCs w:val="22"/>
          <w:lang w:val="id-ID"/>
        </w:rPr>
        <w:t xml:space="preserve">responden dan jenis pelanggaran </w:t>
      </w:r>
      <w:r w:rsidRPr="00247116">
        <w:rPr>
          <w:noProof/>
          <w:sz w:val="22"/>
          <w:szCs w:val="22"/>
          <w:lang w:val="id-ID"/>
        </w:rPr>
        <w:t>tersebut terjadi dikarenakan pada saat responden terkena razia/ditilang polisi banyak diantarnya yang melakukan lebih dari satu jenis pelanggran. Jenis dan jumlah pelanggran yang pernah dilakukan oleh para responden remaja menunjukan bahwa kesadaran akan ketertiban dan keselamatan berlalu lintas perlu untuk di</w:t>
      </w:r>
      <w:r w:rsidR="00247116">
        <w:rPr>
          <w:noProof/>
          <w:sz w:val="22"/>
          <w:szCs w:val="22"/>
          <w:lang w:val="id-ID"/>
        </w:rPr>
        <w:t xml:space="preserve"> penanganan dan anti sipasi</w:t>
      </w:r>
      <w:r w:rsidRPr="00247116">
        <w:rPr>
          <w:noProof/>
          <w:sz w:val="22"/>
          <w:szCs w:val="22"/>
          <w:lang w:val="id-ID"/>
        </w:rPr>
        <w:t xml:space="preserve"> lebih lanjut</w:t>
      </w:r>
      <w:r w:rsidR="00247116">
        <w:rPr>
          <w:noProof/>
          <w:sz w:val="22"/>
          <w:szCs w:val="22"/>
          <w:lang w:val="id-ID"/>
        </w:rPr>
        <w:t xml:space="preserve"> guna tidak terulang di kemudian hari</w:t>
      </w:r>
      <w:r w:rsidRPr="00247116">
        <w:rPr>
          <w:noProof/>
          <w:sz w:val="22"/>
          <w:szCs w:val="22"/>
          <w:lang w:val="id-ID"/>
        </w:rPr>
        <w:t>.</w:t>
      </w:r>
    </w:p>
    <w:p w14:paraId="003CB805" w14:textId="12065586" w:rsidR="000D57C9" w:rsidRPr="000D57C9" w:rsidRDefault="000D57C9" w:rsidP="000D57C9">
      <w:pPr>
        <w:pStyle w:val="BodyText"/>
        <w:ind w:right="-1" w:hanging="2"/>
        <w:jc w:val="both"/>
        <w:rPr>
          <w:rFonts w:ascii="Times New Roman" w:hAnsi="Times New Roman" w:cs="Times New Roman"/>
          <w:b/>
          <w:bCs/>
          <w:noProof/>
          <w:sz w:val="20"/>
          <w:szCs w:val="20"/>
          <w:lang w:val="id-ID"/>
        </w:rPr>
      </w:pPr>
      <w:r w:rsidRPr="000D57C9">
        <w:rPr>
          <w:rFonts w:ascii="Times New Roman" w:hAnsi="Times New Roman" w:cs="Times New Roman"/>
          <w:b/>
          <w:bCs/>
          <w:noProof/>
          <w:sz w:val="20"/>
          <w:szCs w:val="20"/>
          <w:lang w:val="id-ID"/>
        </w:rPr>
        <w:t>3.3.</w:t>
      </w:r>
      <w:r>
        <w:rPr>
          <w:rFonts w:ascii="Times New Roman" w:hAnsi="Times New Roman" w:cs="Times New Roman"/>
          <w:b/>
          <w:bCs/>
          <w:noProof/>
          <w:sz w:val="20"/>
          <w:szCs w:val="20"/>
          <w:lang w:val="id-ID"/>
        </w:rPr>
        <w:t xml:space="preserve"> </w:t>
      </w:r>
      <w:r w:rsidRPr="000D57C9">
        <w:rPr>
          <w:rFonts w:ascii="Times New Roman" w:hAnsi="Times New Roman" w:cs="Times New Roman"/>
          <w:b/>
          <w:bCs/>
          <w:noProof/>
          <w:sz w:val="20"/>
          <w:szCs w:val="20"/>
          <w:lang w:val="id-ID"/>
        </w:rPr>
        <w:t>Distribusi karakteristik lingkungan sosila</w:t>
      </w:r>
    </w:p>
    <w:p w14:paraId="15CF0DE4" w14:textId="372DCE56" w:rsidR="000D57C9" w:rsidRDefault="000D57C9" w:rsidP="000D57C9">
      <w:pPr>
        <w:pStyle w:val="BodyText"/>
        <w:spacing w:after="240"/>
        <w:ind w:right="-1"/>
        <w:jc w:val="both"/>
        <w:rPr>
          <w:rFonts w:ascii="Times New Roman" w:hAnsi="Times New Roman" w:cs="Times New Roman"/>
          <w:noProof/>
          <w:lang w:val="id-ID"/>
        </w:rPr>
      </w:pPr>
      <w:r>
        <w:rPr>
          <w:rFonts w:ascii="Times New Roman" w:hAnsi="Times New Roman" w:cs="Times New Roman"/>
          <w:noProof/>
          <w:lang w:val="id-ID"/>
        </w:rPr>
        <w:t>Karakteristik lingkungan sosial para remaja yang menjadi responden merupakan pengumpulan data yang berfokus pada peran orang tua, peran para gutu di sekolah dan peran sahabat dalam mengigatkan terkait keselamatan berkendara. Dari pengolahan data yang diperoleh maka dapat dilihat pada tabel II berikut.</w:t>
      </w:r>
    </w:p>
    <w:p w14:paraId="45E2530D" w14:textId="77777777" w:rsidR="000D57C9" w:rsidRPr="000D57C9" w:rsidRDefault="000D57C9" w:rsidP="000D57C9">
      <w:pPr>
        <w:pStyle w:val="BodyText"/>
        <w:spacing w:after="240"/>
        <w:ind w:right="-1" w:hanging="2"/>
        <w:jc w:val="center"/>
        <w:rPr>
          <w:rFonts w:ascii="Times New Roman" w:hAnsi="Times New Roman" w:cs="Times New Roman"/>
          <w:noProof/>
          <w:lang w:val="id-ID"/>
        </w:rPr>
      </w:pPr>
      <w:r w:rsidRPr="000D57C9">
        <w:rPr>
          <w:rFonts w:ascii="Times New Roman" w:hAnsi="Times New Roman" w:cs="Times New Roman"/>
          <w:noProof/>
          <w:lang w:val="id-ID"/>
        </w:rPr>
        <w:t>Tabel II. Distribusi karakteristik berdasarkan demografi lingkungan sosial</w:t>
      </w:r>
    </w:p>
    <w:tbl>
      <w:tblPr>
        <w:tblStyle w:val="TableGrid"/>
        <w:tblW w:w="7915" w:type="dxa"/>
        <w:jc w:val="center"/>
        <w:tblLayout w:type="fixed"/>
        <w:tblLook w:val="04A0" w:firstRow="1" w:lastRow="0" w:firstColumn="1" w:lastColumn="0" w:noHBand="0" w:noVBand="1"/>
      </w:tblPr>
      <w:tblGrid>
        <w:gridCol w:w="544"/>
        <w:gridCol w:w="2835"/>
        <w:gridCol w:w="1843"/>
        <w:gridCol w:w="709"/>
        <w:gridCol w:w="567"/>
        <w:gridCol w:w="850"/>
        <w:gridCol w:w="567"/>
      </w:tblGrid>
      <w:tr w:rsidR="000D57C9" w:rsidRPr="009D165D" w14:paraId="5ABE8F4F" w14:textId="77777777" w:rsidTr="000D57C9">
        <w:trPr>
          <w:trHeight w:val="228"/>
          <w:jc w:val="center"/>
        </w:trPr>
        <w:tc>
          <w:tcPr>
            <w:tcW w:w="544" w:type="dxa"/>
            <w:vMerge w:val="restart"/>
            <w:tcBorders>
              <w:top w:val="single" w:sz="12" w:space="0" w:color="auto"/>
              <w:left w:val="dotted" w:sz="2" w:space="0" w:color="auto"/>
              <w:right w:val="dotted" w:sz="2" w:space="0" w:color="auto"/>
            </w:tcBorders>
            <w:vAlign w:val="center"/>
          </w:tcPr>
          <w:p w14:paraId="46371A66" w14:textId="5E112A2F" w:rsidR="000D57C9" w:rsidRPr="009D165D" w:rsidRDefault="00582789" w:rsidP="00582789">
            <w:pPr>
              <w:ind w:left="0" w:right="-210" w:hanging="2"/>
              <w:rPr>
                <w:noProof/>
                <w:sz w:val="20"/>
                <w:szCs w:val="20"/>
                <w:lang w:val="id-ID"/>
              </w:rPr>
            </w:pPr>
            <w:r>
              <w:rPr>
                <w:noProof/>
                <w:sz w:val="20"/>
                <w:szCs w:val="20"/>
                <w:lang w:val="id-ID"/>
              </w:rPr>
              <w:t xml:space="preserve"> </w:t>
            </w:r>
            <w:r w:rsidR="000D57C9" w:rsidRPr="009D165D">
              <w:rPr>
                <w:noProof/>
                <w:sz w:val="20"/>
                <w:szCs w:val="20"/>
                <w:lang w:val="id-ID"/>
              </w:rPr>
              <w:t>No</w:t>
            </w:r>
          </w:p>
        </w:tc>
        <w:tc>
          <w:tcPr>
            <w:tcW w:w="2835" w:type="dxa"/>
            <w:vMerge w:val="restart"/>
            <w:tcBorders>
              <w:top w:val="single" w:sz="12" w:space="0" w:color="auto"/>
              <w:left w:val="dotted" w:sz="2" w:space="0" w:color="auto"/>
              <w:right w:val="dotted" w:sz="2" w:space="0" w:color="auto"/>
            </w:tcBorders>
            <w:vAlign w:val="center"/>
          </w:tcPr>
          <w:p w14:paraId="4AFC9BB6" w14:textId="77777777" w:rsidR="000D57C9" w:rsidRPr="009D165D" w:rsidRDefault="000D57C9" w:rsidP="007C4165">
            <w:pPr>
              <w:ind w:left="0" w:hanging="2"/>
              <w:jc w:val="center"/>
              <w:rPr>
                <w:noProof/>
                <w:sz w:val="20"/>
                <w:szCs w:val="20"/>
                <w:lang w:val="id-ID"/>
              </w:rPr>
            </w:pPr>
            <w:r w:rsidRPr="009D165D">
              <w:rPr>
                <w:noProof/>
                <w:sz w:val="20"/>
                <w:szCs w:val="20"/>
                <w:lang w:val="id-ID"/>
              </w:rPr>
              <w:t>Karakteristik Lingkungan Sosial</w:t>
            </w:r>
          </w:p>
        </w:tc>
        <w:tc>
          <w:tcPr>
            <w:tcW w:w="1843" w:type="dxa"/>
            <w:vMerge w:val="restart"/>
            <w:tcBorders>
              <w:top w:val="single" w:sz="12" w:space="0" w:color="auto"/>
              <w:left w:val="dotted" w:sz="2" w:space="0" w:color="auto"/>
              <w:right w:val="dotted" w:sz="2" w:space="0" w:color="auto"/>
            </w:tcBorders>
            <w:vAlign w:val="center"/>
          </w:tcPr>
          <w:p w14:paraId="57EE7B18" w14:textId="77777777" w:rsidR="000D57C9" w:rsidRPr="009D165D" w:rsidRDefault="000D57C9" w:rsidP="007C4165">
            <w:pPr>
              <w:ind w:left="0" w:hanging="2"/>
              <w:jc w:val="center"/>
              <w:rPr>
                <w:noProof/>
                <w:sz w:val="20"/>
                <w:szCs w:val="20"/>
                <w:lang w:val="id-ID"/>
              </w:rPr>
            </w:pPr>
            <w:r w:rsidRPr="009D165D">
              <w:rPr>
                <w:noProof/>
                <w:sz w:val="20"/>
                <w:szCs w:val="20"/>
                <w:lang w:val="id-ID"/>
              </w:rPr>
              <w:t>Indikator</w:t>
            </w:r>
          </w:p>
        </w:tc>
        <w:tc>
          <w:tcPr>
            <w:tcW w:w="1276" w:type="dxa"/>
            <w:gridSpan w:val="2"/>
            <w:tcBorders>
              <w:top w:val="single" w:sz="12" w:space="0" w:color="auto"/>
              <w:left w:val="dotted" w:sz="2" w:space="0" w:color="auto"/>
              <w:bottom w:val="single" w:sz="2" w:space="0" w:color="auto"/>
              <w:right w:val="dotted" w:sz="2" w:space="0" w:color="auto"/>
            </w:tcBorders>
          </w:tcPr>
          <w:p w14:paraId="72F529B9" w14:textId="77777777" w:rsidR="000D57C9" w:rsidRPr="009D165D" w:rsidRDefault="000D57C9" w:rsidP="007C4165">
            <w:pPr>
              <w:ind w:left="0" w:hanging="2"/>
              <w:jc w:val="center"/>
              <w:rPr>
                <w:noProof/>
                <w:sz w:val="20"/>
                <w:szCs w:val="20"/>
                <w:lang w:val="id-ID"/>
              </w:rPr>
            </w:pPr>
            <w:r w:rsidRPr="009D165D">
              <w:rPr>
                <w:noProof/>
                <w:sz w:val="20"/>
                <w:szCs w:val="20"/>
                <w:lang w:val="id-ID"/>
              </w:rPr>
              <w:t>Jumlah</w:t>
            </w:r>
          </w:p>
        </w:tc>
        <w:tc>
          <w:tcPr>
            <w:tcW w:w="1417" w:type="dxa"/>
            <w:gridSpan w:val="2"/>
            <w:tcBorders>
              <w:top w:val="single" w:sz="12" w:space="0" w:color="auto"/>
              <w:left w:val="dotted" w:sz="2" w:space="0" w:color="auto"/>
              <w:bottom w:val="single" w:sz="2" w:space="0" w:color="auto"/>
              <w:right w:val="dotted" w:sz="2" w:space="0" w:color="auto"/>
            </w:tcBorders>
          </w:tcPr>
          <w:p w14:paraId="424E8E86" w14:textId="77777777" w:rsidR="000D57C9" w:rsidRPr="009D165D" w:rsidRDefault="000D57C9" w:rsidP="007C4165">
            <w:pPr>
              <w:ind w:left="0" w:hanging="2"/>
              <w:jc w:val="center"/>
              <w:rPr>
                <w:noProof/>
                <w:sz w:val="20"/>
                <w:szCs w:val="20"/>
                <w:lang w:val="id-ID"/>
              </w:rPr>
            </w:pPr>
            <w:r w:rsidRPr="009D165D">
              <w:rPr>
                <w:noProof/>
                <w:sz w:val="20"/>
                <w:szCs w:val="20"/>
                <w:lang w:val="id-ID"/>
              </w:rPr>
              <w:t>Persentase %</w:t>
            </w:r>
          </w:p>
        </w:tc>
      </w:tr>
      <w:tr w:rsidR="000D57C9" w:rsidRPr="009D165D" w14:paraId="59F9F2A9" w14:textId="77777777" w:rsidTr="000D57C9">
        <w:trPr>
          <w:trHeight w:val="124"/>
          <w:jc w:val="center"/>
        </w:trPr>
        <w:tc>
          <w:tcPr>
            <w:tcW w:w="544" w:type="dxa"/>
            <w:vMerge/>
            <w:tcBorders>
              <w:left w:val="dotted" w:sz="2" w:space="0" w:color="auto"/>
              <w:bottom w:val="single" w:sz="2" w:space="0" w:color="auto"/>
              <w:right w:val="dotted" w:sz="2" w:space="0" w:color="auto"/>
            </w:tcBorders>
          </w:tcPr>
          <w:p w14:paraId="5B8CA15D"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bottom w:val="single" w:sz="2" w:space="0" w:color="auto"/>
              <w:right w:val="dotted" w:sz="2" w:space="0" w:color="auto"/>
            </w:tcBorders>
          </w:tcPr>
          <w:p w14:paraId="3D175A8E" w14:textId="77777777" w:rsidR="000D57C9" w:rsidRPr="009D165D" w:rsidRDefault="000D57C9" w:rsidP="007C4165">
            <w:pPr>
              <w:ind w:left="0" w:hanging="2"/>
              <w:jc w:val="center"/>
              <w:rPr>
                <w:noProof/>
                <w:sz w:val="20"/>
                <w:szCs w:val="20"/>
                <w:lang w:val="id-ID"/>
              </w:rPr>
            </w:pPr>
          </w:p>
        </w:tc>
        <w:tc>
          <w:tcPr>
            <w:tcW w:w="1843" w:type="dxa"/>
            <w:vMerge/>
            <w:tcBorders>
              <w:left w:val="dotted" w:sz="2" w:space="0" w:color="auto"/>
              <w:bottom w:val="single" w:sz="2" w:space="0" w:color="auto"/>
              <w:right w:val="dotted" w:sz="2" w:space="0" w:color="auto"/>
            </w:tcBorders>
          </w:tcPr>
          <w:p w14:paraId="43F9D765" w14:textId="77777777" w:rsidR="000D57C9" w:rsidRPr="009D165D" w:rsidRDefault="000D57C9" w:rsidP="007C4165">
            <w:pPr>
              <w:ind w:left="0" w:hanging="2"/>
              <w:jc w:val="center"/>
              <w:rPr>
                <w:noProof/>
                <w:sz w:val="20"/>
                <w:szCs w:val="20"/>
                <w:lang w:val="id-ID"/>
              </w:rPr>
            </w:pPr>
          </w:p>
        </w:tc>
        <w:tc>
          <w:tcPr>
            <w:tcW w:w="2693" w:type="dxa"/>
            <w:gridSpan w:val="4"/>
            <w:tcBorders>
              <w:top w:val="single" w:sz="2" w:space="0" w:color="auto"/>
              <w:left w:val="dotted" w:sz="2" w:space="0" w:color="auto"/>
              <w:bottom w:val="single" w:sz="8" w:space="0" w:color="auto"/>
              <w:right w:val="dotted" w:sz="2" w:space="0" w:color="auto"/>
            </w:tcBorders>
          </w:tcPr>
          <w:p w14:paraId="62C9276A" w14:textId="77777777" w:rsidR="000D57C9" w:rsidRPr="009D165D" w:rsidRDefault="000D57C9" w:rsidP="007C4165">
            <w:pPr>
              <w:ind w:left="0" w:hanging="2"/>
              <w:jc w:val="center"/>
              <w:rPr>
                <w:noProof/>
                <w:sz w:val="20"/>
                <w:szCs w:val="20"/>
                <w:lang w:val="id-ID"/>
              </w:rPr>
            </w:pPr>
            <w:r w:rsidRPr="009D165D">
              <w:rPr>
                <w:noProof/>
                <w:sz w:val="20"/>
                <w:szCs w:val="20"/>
                <w:lang w:val="id-ID"/>
              </w:rPr>
              <w:t>Total</w:t>
            </w:r>
          </w:p>
        </w:tc>
      </w:tr>
      <w:tr w:rsidR="000D57C9" w:rsidRPr="009D165D" w14:paraId="616B50C2" w14:textId="77777777" w:rsidTr="000D57C9">
        <w:trPr>
          <w:trHeight w:val="227"/>
          <w:jc w:val="center"/>
        </w:trPr>
        <w:tc>
          <w:tcPr>
            <w:tcW w:w="544" w:type="dxa"/>
            <w:vMerge w:val="restart"/>
            <w:tcBorders>
              <w:top w:val="single" w:sz="2" w:space="0" w:color="auto"/>
              <w:left w:val="dotted" w:sz="2" w:space="0" w:color="auto"/>
              <w:right w:val="dotted" w:sz="2" w:space="0" w:color="auto"/>
            </w:tcBorders>
            <w:vAlign w:val="center"/>
          </w:tcPr>
          <w:p w14:paraId="64DF1F79" w14:textId="4536143A" w:rsidR="000D57C9" w:rsidRPr="009D165D" w:rsidRDefault="000D57C9" w:rsidP="007C4165">
            <w:pPr>
              <w:ind w:left="0" w:right="-190" w:hanging="2"/>
              <w:rPr>
                <w:noProof/>
                <w:sz w:val="20"/>
                <w:szCs w:val="20"/>
                <w:lang w:val="id-ID"/>
              </w:rPr>
            </w:pPr>
            <w:r w:rsidRPr="009D165D">
              <w:rPr>
                <w:noProof/>
                <w:sz w:val="20"/>
                <w:szCs w:val="20"/>
                <w:lang w:val="id-ID"/>
              </w:rPr>
              <w:t xml:space="preserve"> </w:t>
            </w:r>
            <w:r w:rsidR="00582789">
              <w:rPr>
                <w:noProof/>
                <w:sz w:val="20"/>
                <w:szCs w:val="20"/>
                <w:lang w:val="id-ID"/>
              </w:rPr>
              <w:t xml:space="preserve"> </w:t>
            </w:r>
            <w:r w:rsidRPr="009D165D">
              <w:rPr>
                <w:noProof/>
                <w:sz w:val="20"/>
                <w:szCs w:val="20"/>
                <w:lang w:val="id-ID"/>
              </w:rPr>
              <w:t>1</w:t>
            </w:r>
          </w:p>
        </w:tc>
        <w:tc>
          <w:tcPr>
            <w:tcW w:w="2835" w:type="dxa"/>
            <w:vMerge w:val="restart"/>
            <w:tcBorders>
              <w:top w:val="single" w:sz="2" w:space="0" w:color="auto"/>
              <w:left w:val="dotted" w:sz="2" w:space="0" w:color="auto"/>
              <w:right w:val="dotted" w:sz="2" w:space="0" w:color="auto"/>
            </w:tcBorders>
            <w:vAlign w:val="center"/>
          </w:tcPr>
          <w:p w14:paraId="5EC75C3E" w14:textId="77777777" w:rsidR="000D57C9" w:rsidRPr="009D165D" w:rsidRDefault="000D57C9" w:rsidP="007C4165">
            <w:pPr>
              <w:ind w:left="0" w:hanging="2"/>
              <w:jc w:val="center"/>
              <w:rPr>
                <w:noProof/>
                <w:sz w:val="20"/>
                <w:szCs w:val="20"/>
                <w:lang w:val="id-ID"/>
              </w:rPr>
            </w:pPr>
            <w:r w:rsidRPr="009D165D">
              <w:rPr>
                <w:noProof/>
                <w:sz w:val="20"/>
                <w:szCs w:val="20"/>
                <w:lang w:val="id-ID"/>
              </w:rPr>
              <w:t>Diingatkan orang tua untuk berhati-hati saat berkendara</w:t>
            </w:r>
          </w:p>
        </w:tc>
        <w:tc>
          <w:tcPr>
            <w:tcW w:w="1843" w:type="dxa"/>
            <w:tcBorders>
              <w:top w:val="single" w:sz="2" w:space="0" w:color="auto"/>
              <w:left w:val="dotted" w:sz="2" w:space="0" w:color="auto"/>
              <w:bottom w:val="dotted" w:sz="2" w:space="0" w:color="auto"/>
              <w:right w:val="dotted" w:sz="2" w:space="0" w:color="auto"/>
            </w:tcBorders>
          </w:tcPr>
          <w:p w14:paraId="212A96F5" w14:textId="77777777" w:rsidR="000D57C9" w:rsidRPr="009D165D" w:rsidRDefault="000D57C9" w:rsidP="007C4165">
            <w:pPr>
              <w:ind w:left="0" w:hanging="2"/>
              <w:jc w:val="center"/>
              <w:rPr>
                <w:noProof/>
                <w:sz w:val="20"/>
                <w:szCs w:val="20"/>
                <w:lang w:val="id-ID"/>
              </w:rPr>
            </w:pPr>
            <w:r w:rsidRPr="009D165D">
              <w:rPr>
                <w:noProof/>
                <w:sz w:val="20"/>
                <w:szCs w:val="20"/>
                <w:lang w:val="id-ID"/>
              </w:rPr>
              <w:t>Tidak pernah</w:t>
            </w:r>
          </w:p>
        </w:tc>
        <w:tc>
          <w:tcPr>
            <w:tcW w:w="709" w:type="dxa"/>
            <w:tcBorders>
              <w:top w:val="single" w:sz="2" w:space="0" w:color="auto"/>
              <w:left w:val="dotted" w:sz="2" w:space="0" w:color="auto"/>
              <w:bottom w:val="dotted" w:sz="2" w:space="0" w:color="auto"/>
              <w:right w:val="dotted" w:sz="2" w:space="0" w:color="auto"/>
            </w:tcBorders>
          </w:tcPr>
          <w:p w14:paraId="79EE0613" w14:textId="77777777" w:rsidR="000D57C9" w:rsidRPr="009D165D" w:rsidRDefault="000D57C9" w:rsidP="007C4165">
            <w:pPr>
              <w:ind w:left="0" w:hanging="2"/>
              <w:jc w:val="center"/>
              <w:rPr>
                <w:noProof/>
                <w:sz w:val="20"/>
                <w:szCs w:val="20"/>
                <w:lang w:val="id-ID"/>
              </w:rPr>
            </w:pPr>
            <w:r w:rsidRPr="009D165D">
              <w:rPr>
                <w:noProof/>
                <w:sz w:val="20"/>
                <w:szCs w:val="20"/>
                <w:lang w:val="id-ID"/>
              </w:rPr>
              <w:t>0</w:t>
            </w:r>
          </w:p>
        </w:tc>
        <w:tc>
          <w:tcPr>
            <w:tcW w:w="567" w:type="dxa"/>
            <w:vMerge w:val="restart"/>
            <w:tcBorders>
              <w:top w:val="single" w:sz="2" w:space="0" w:color="auto"/>
              <w:left w:val="dotted" w:sz="2" w:space="0" w:color="auto"/>
              <w:bottom w:val="dotted" w:sz="2" w:space="0" w:color="auto"/>
              <w:right w:val="dotted" w:sz="2" w:space="0" w:color="auto"/>
            </w:tcBorders>
            <w:vAlign w:val="center"/>
          </w:tcPr>
          <w:p w14:paraId="3B6BF546" w14:textId="64EA2FAF" w:rsidR="000D57C9" w:rsidRPr="009D165D" w:rsidRDefault="000D57C9" w:rsidP="00582789">
            <w:pPr>
              <w:ind w:leftChars="0" w:left="0" w:right="-124" w:firstLineChars="0" w:firstLine="0"/>
              <w:rPr>
                <w:noProof/>
                <w:sz w:val="20"/>
                <w:szCs w:val="20"/>
                <w:lang w:val="id-ID"/>
              </w:rPr>
            </w:pPr>
            <w:r w:rsidRPr="009D165D">
              <w:rPr>
                <w:noProof/>
                <w:sz w:val="20"/>
                <w:szCs w:val="20"/>
                <w:lang w:val="id-ID"/>
              </w:rPr>
              <w:t>300</w:t>
            </w:r>
          </w:p>
        </w:tc>
        <w:tc>
          <w:tcPr>
            <w:tcW w:w="850" w:type="dxa"/>
            <w:tcBorders>
              <w:top w:val="single" w:sz="2" w:space="0" w:color="auto"/>
              <w:left w:val="dotted" w:sz="2" w:space="0" w:color="auto"/>
              <w:bottom w:val="dotted" w:sz="2" w:space="0" w:color="auto"/>
              <w:right w:val="dotted" w:sz="2" w:space="0" w:color="auto"/>
            </w:tcBorders>
          </w:tcPr>
          <w:p w14:paraId="37AD4756" w14:textId="503EF2D5"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0%</w:t>
            </w:r>
          </w:p>
        </w:tc>
        <w:tc>
          <w:tcPr>
            <w:tcW w:w="567" w:type="dxa"/>
            <w:vMerge w:val="restart"/>
            <w:tcBorders>
              <w:top w:val="single" w:sz="2" w:space="0" w:color="auto"/>
              <w:left w:val="dotted" w:sz="2" w:space="0" w:color="auto"/>
              <w:right w:val="dotted" w:sz="2" w:space="0" w:color="auto"/>
            </w:tcBorders>
            <w:vAlign w:val="center"/>
          </w:tcPr>
          <w:p w14:paraId="0D967DF8" w14:textId="77777777" w:rsidR="000D57C9" w:rsidRPr="009D165D" w:rsidRDefault="000D57C9" w:rsidP="00582789">
            <w:pPr>
              <w:ind w:leftChars="-40" w:left="0" w:right="-113" w:hangingChars="48" w:hanging="96"/>
              <w:rPr>
                <w:noProof/>
                <w:sz w:val="20"/>
                <w:szCs w:val="20"/>
                <w:lang w:val="id-ID"/>
              </w:rPr>
            </w:pPr>
            <w:r w:rsidRPr="009D165D">
              <w:rPr>
                <w:noProof/>
                <w:sz w:val="20"/>
                <w:szCs w:val="20"/>
                <w:lang w:val="id-ID"/>
              </w:rPr>
              <w:t>100%</w:t>
            </w:r>
          </w:p>
        </w:tc>
      </w:tr>
      <w:tr w:rsidR="000D57C9" w:rsidRPr="009D165D" w14:paraId="268FADA8" w14:textId="77777777" w:rsidTr="000D57C9">
        <w:trPr>
          <w:trHeight w:val="138"/>
          <w:jc w:val="center"/>
        </w:trPr>
        <w:tc>
          <w:tcPr>
            <w:tcW w:w="544" w:type="dxa"/>
            <w:vMerge/>
            <w:tcBorders>
              <w:left w:val="dotted" w:sz="2" w:space="0" w:color="auto"/>
              <w:right w:val="dotted" w:sz="2" w:space="0" w:color="auto"/>
            </w:tcBorders>
            <w:vAlign w:val="center"/>
          </w:tcPr>
          <w:p w14:paraId="6D060F1F"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1C7F00A4"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4F48481A" w14:textId="77777777" w:rsidR="000D57C9" w:rsidRPr="009D165D" w:rsidRDefault="000D57C9" w:rsidP="007C4165">
            <w:pPr>
              <w:ind w:left="0" w:hanging="2"/>
              <w:jc w:val="center"/>
              <w:rPr>
                <w:noProof/>
                <w:sz w:val="20"/>
                <w:szCs w:val="20"/>
                <w:lang w:val="id-ID"/>
              </w:rPr>
            </w:pPr>
            <w:r w:rsidRPr="009D165D">
              <w:rPr>
                <w:noProof/>
                <w:sz w:val="20"/>
                <w:szCs w:val="20"/>
                <w:lang w:val="id-ID"/>
              </w:rPr>
              <w:t>Jarang</w:t>
            </w:r>
          </w:p>
        </w:tc>
        <w:tc>
          <w:tcPr>
            <w:tcW w:w="709" w:type="dxa"/>
            <w:tcBorders>
              <w:top w:val="dotted" w:sz="2" w:space="0" w:color="auto"/>
              <w:left w:val="dotted" w:sz="2" w:space="0" w:color="auto"/>
              <w:bottom w:val="dotted" w:sz="2" w:space="0" w:color="auto"/>
              <w:right w:val="dotted" w:sz="2" w:space="0" w:color="auto"/>
            </w:tcBorders>
          </w:tcPr>
          <w:p w14:paraId="2302F3F3" w14:textId="77777777" w:rsidR="000D57C9" w:rsidRPr="009D165D" w:rsidRDefault="000D57C9" w:rsidP="007C4165">
            <w:pPr>
              <w:ind w:left="0" w:hanging="2"/>
              <w:jc w:val="center"/>
              <w:rPr>
                <w:noProof/>
                <w:sz w:val="20"/>
                <w:szCs w:val="20"/>
                <w:lang w:val="id-ID"/>
              </w:rPr>
            </w:pPr>
            <w:r w:rsidRPr="009D165D">
              <w:rPr>
                <w:noProof/>
                <w:sz w:val="20"/>
                <w:szCs w:val="20"/>
                <w:lang w:val="id-ID"/>
              </w:rPr>
              <w:t>0</w:t>
            </w:r>
          </w:p>
        </w:tc>
        <w:tc>
          <w:tcPr>
            <w:tcW w:w="567" w:type="dxa"/>
            <w:vMerge/>
            <w:tcBorders>
              <w:top w:val="dotted" w:sz="2" w:space="0" w:color="auto"/>
              <w:left w:val="dotted" w:sz="2" w:space="0" w:color="auto"/>
              <w:bottom w:val="dotted" w:sz="2" w:space="0" w:color="auto"/>
              <w:right w:val="dotted" w:sz="2" w:space="0" w:color="auto"/>
            </w:tcBorders>
          </w:tcPr>
          <w:p w14:paraId="43557756"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40CFF1B6"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0%</w:t>
            </w:r>
          </w:p>
        </w:tc>
        <w:tc>
          <w:tcPr>
            <w:tcW w:w="567" w:type="dxa"/>
            <w:vMerge/>
            <w:tcBorders>
              <w:left w:val="dotted" w:sz="2" w:space="0" w:color="auto"/>
              <w:bottom w:val="dotted" w:sz="2" w:space="0" w:color="auto"/>
              <w:right w:val="dotted" w:sz="2" w:space="0" w:color="auto"/>
            </w:tcBorders>
          </w:tcPr>
          <w:p w14:paraId="0478BA4C"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1EB93C04" w14:textId="77777777" w:rsidTr="000D57C9">
        <w:trPr>
          <w:trHeight w:val="170"/>
          <w:jc w:val="center"/>
        </w:trPr>
        <w:tc>
          <w:tcPr>
            <w:tcW w:w="544" w:type="dxa"/>
            <w:vMerge/>
            <w:tcBorders>
              <w:left w:val="dotted" w:sz="2" w:space="0" w:color="auto"/>
              <w:right w:val="dotted" w:sz="2" w:space="0" w:color="auto"/>
            </w:tcBorders>
            <w:vAlign w:val="center"/>
          </w:tcPr>
          <w:p w14:paraId="7105DAC6"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08A6C87B"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0165D58D" w14:textId="77777777" w:rsidR="000D57C9" w:rsidRPr="009D165D" w:rsidRDefault="000D57C9" w:rsidP="007C4165">
            <w:pPr>
              <w:ind w:left="0" w:hanging="2"/>
              <w:jc w:val="center"/>
              <w:rPr>
                <w:noProof/>
                <w:sz w:val="20"/>
                <w:szCs w:val="20"/>
                <w:lang w:val="id-ID"/>
              </w:rPr>
            </w:pPr>
            <w:r w:rsidRPr="009D165D">
              <w:rPr>
                <w:noProof/>
                <w:sz w:val="20"/>
                <w:szCs w:val="20"/>
                <w:lang w:val="id-ID"/>
              </w:rPr>
              <w:t>Kadang-kadang</w:t>
            </w:r>
          </w:p>
        </w:tc>
        <w:tc>
          <w:tcPr>
            <w:tcW w:w="709" w:type="dxa"/>
            <w:tcBorders>
              <w:top w:val="dotted" w:sz="2" w:space="0" w:color="auto"/>
              <w:left w:val="dotted" w:sz="2" w:space="0" w:color="auto"/>
              <w:bottom w:val="dotted" w:sz="2" w:space="0" w:color="auto"/>
              <w:right w:val="dotted" w:sz="2" w:space="0" w:color="auto"/>
            </w:tcBorders>
          </w:tcPr>
          <w:p w14:paraId="3ABE44E9" w14:textId="77777777" w:rsidR="000D57C9" w:rsidRPr="009D165D" w:rsidRDefault="000D57C9" w:rsidP="007C4165">
            <w:pPr>
              <w:ind w:left="0" w:hanging="2"/>
              <w:jc w:val="center"/>
              <w:rPr>
                <w:noProof/>
                <w:sz w:val="20"/>
                <w:szCs w:val="20"/>
                <w:lang w:val="id-ID"/>
              </w:rPr>
            </w:pPr>
            <w:r w:rsidRPr="009D165D">
              <w:rPr>
                <w:noProof/>
                <w:sz w:val="20"/>
                <w:szCs w:val="20"/>
                <w:lang w:val="id-ID"/>
              </w:rPr>
              <w:t>17</w:t>
            </w:r>
          </w:p>
        </w:tc>
        <w:tc>
          <w:tcPr>
            <w:tcW w:w="567" w:type="dxa"/>
            <w:vMerge/>
            <w:tcBorders>
              <w:top w:val="dotted" w:sz="2" w:space="0" w:color="auto"/>
              <w:left w:val="dotted" w:sz="2" w:space="0" w:color="auto"/>
              <w:bottom w:val="dotted" w:sz="2" w:space="0" w:color="auto"/>
              <w:right w:val="dotted" w:sz="2" w:space="0" w:color="auto"/>
            </w:tcBorders>
          </w:tcPr>
          <w:p w14:paraId="30666B73"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6434E0AF"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5%</w:t>
            </w:r>
          </w:p>
        </w:tc>
        <w:tc>
          <w:tcPr>
            <w:tcW w:w="567" w:type="dxa"/>
            <w:vMerge/>
            <w:tcBorders>
              <w:top w:val="dotted" w:sz="2" w:space="0" w:color="auto"/>
              <w:left w:val="dotted" w:sz="2" w:space="0" w:color="auto"/>
              <w:right w:val="dotted" w:sz="2" w:space="0" w:color="auto"/>
            </w:tcBorders>
          </w:tcPr>
          <w:p w14:paraId="5B9C8578"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2F031E02" w14:textId="77777777" w:rsidTr="000D57C9">
        <w:trPr>
          <w:trHeight w:val="216"/>
          <w:jc w:val="center"/>
        </w:trPr>
        <w:tc>
          <w:tcPr>
            <w:tcW w:w="544" w:type="dxa"/>
            <w:vMerge/>
            <w:tcBorders>
              <w:left w:val="dotted" w:sz="2" w:space="0" w:color="auto"/>
              <w:bottom w:val="single" w:sz="18" w:space="0" w:color="auto"/>
              <w:right w:val="dotted" w:sz="2" w:space="0" w:color="auto"/>
            </w:tcBorders>
            <w:vAlign w:val="center"/>
          </w:tcPr>
          <w:p w14:paraId="43401CC0"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bottom w:val="single" w:sz="12" w:space="0" w:color="948A54" w:themeColor="background2" w:themeShade="80"/>
              <w:right w:val="dotted" w:sz="2" w:space="0" w:color="auto"/>
            </w:tcBorders>
          </w:tcPr>
          <w:p w14:paraId="0D9BCD8A"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2D28EE2B" w14:textId="77777777" w:rsidR="000D57C9" w:rsidRPr="009D165D" w:rsidRDefault="000D57C9" w:rsidP="007C4165">
            <w:pPr>
              <w:ind w:left="0" w:hanging="2"/>
              <w:jc w:val="center"/>
              <w:rPr>
                <w:noProof/>
                <w:sz w:val="20"/>
                <w:szCs w:val="20"/>
                <w:lang w:val="id-ID"/>
              </w:rPr>
            </w:pPr>
            <w:r w:rsidRPr="009D165D">
              <w:rPr>
                <w:noProof/>
                <w:sz w:val="20"/>
                <w:szCs w:val="20"/>
                <w:lang w:val="id-ID"/>
              </w:rPr>
              <w:t>Sering</w:t>
            </w:r>
          </w:p>
        </w:tc>
        <w:tc>
          <w:tcPr>
            <w:tcW w:w="709" w:type="dxa"/>
            <w:tcBorders>
              <w:top w:val="dotted" w:sz="2" w:space="0" w:color="auto"/>
              <w:left w:val="dotted" w:sz="2" w:space="0" w:color="auto"/>
              <w:bottom w:val="dotted" w:sz="2" w:space="0" w:color="auto"/>
              <w:right w:val="dotted" w:sz="2" w:space="0" w:color="auto"/>
            </w:tcBorders>
          </w:tcPr>
          <w:p w14:paraId="1645A298" w14:textId="77777777" w:rsidR="000D57C9" w:rsidRPr="009D165D" w:rsidRDefault="000D57C9" w:rsidP="007C4165">
            <w:pPr>
              <w:ind w:left="0" w:hanging="2"/>
              <w:jc w:val="center"/>
              <w:rPr>
                <w:noProof/>
                <w:sz w:val="20"/>
                <w:szCs w:val="20"/>
                <w:lang w:val="id-ID"/>
              </w:rPr>
            </w:pPr>
            <w:r w:rsidRPr="009D165D">
              <w:rPr>
                <w:noProof/>
                <w:sz w:val="20"/>
                <w:szCs w:val="20"/>
                <w:lang w:val="id-ID"/>
              </w:rPr>
              <w:t>89</w:t>
            </w:r>
          </w:p>
        </w:tc>
        <w:tc>
          <w:tcPr>
            <w:tcW w:w="567" w:type="dxa"/>
            <w:vMerge/>
            <w:tcBorders>
              <w:top w:val="dotted" w:sz="2" w:space="0" w:color="auto"/>
              <w:left w:val="dotted" w:sz="2" w:space="0" w:color="auto"/>
              <w:bottom w:val="dotted" w:sz="2" w:space="0" w:color="auto"/>
              <w:right w:val="dotted" w:sz="2" w:space="0" w:color="auto"/>
            </w:tcBorders>
          </w:tcPr>
          <w:p w14:paraId="087B52D3"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7E252591"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30%</w:t>
            </w:r>
          </w:p>
        </w:tc>
        <w:tc>
          <w:tcPr>
            <w:tcW w:w="567" w:type="dxa"/>
            <w:vMerge/>
            <w:tcBorders>
              <w:left w:val="dotted" w:sz="2" w:space="0" w:color="auto"/>
              <w:right w:val="dotted" w:sz="2" w:space="0" w:color="auto"/>
            </w:tcBorders>
          </w:tcPr>
          <w:p w14:paraId="721F1F5D"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3E69CAA4" w14:textId="77777777" w:rsidTr="000D57C9">
        <w:trPr>
          <w:trHeight w:val="85"/>
          <w:jc w:val="center"/>
        </w:trPr>
        <w:tc>
          <w:tcPr>
            <w:tcW w:w="544" w:type="dxa"/>
            <w:vMerge/>
            <w:tcBorders>
              <w:top w:val="single" w:sz="18" w:space="0" w:color="auto"/>
              <w:left w:val="dotted" w:sz="2" w:space="0" w:color="auto"/>
              <w:bottom w:val="dotted" w:sz="2" w:space="0" w:color="auto"/>
              <w:right w:val="dotted" w:sz="2" w:space="0" w:color="auto"/>
            </w:tcBorders>
            <w:vAlign w:val="center"/>
          </w:tcPr>
          <w:p w14:paraId="25A309DF" w14:textId="77777777" w:rsidR="000D57C9" w:rsidRPr="009D165D" w:rsidRDefault="000D57C9" w:rsidP="007C4165">
            <w:pPr>
              <w:ind w:left="0" w:right="-190" w:hanging="2"/>
              <w:jc w:val="center"/>
              <w:rPr>
                <w:noProof/>
                <w:sz w:val="20"/>
                <w:szCs w:val="20"/>
                <w:lang w:val="id-ID"/>
              </w:rPr>
            </w:pPr>
          </w:p>
        </w:tc>
        <w:tc>
          <w:tcPr>
            <w:tcW w:w="2835" w:type="dxa"/>
            <w:vMerge/>
            <w:tcBorders>
              <w:top w:val="single" w:sz="12" w:space="0" w:color="948A54" w:themeColor="background2" w:themeShade="80"/>
              <w:left w:val="dotted" w:sz="2" w:space="0" w:color="auto"/>
              <w:bottom w:val="dotted" w:sz="2" w:space="0" w:color="auto"/>
              <w:right w:val="dotted" w:sz="2" w:space="0" w:color="auto"/>
            </w:tcBorders>
          </w:tcPr>
          <w:p w14:paraId="7ABE6D00"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766893A8" w14:textId="77777777" w:rsidR="000D57C9" w:rsidRPr="009D165D" w:rsidRDefault="000D57C9" w:rsidP="007C4165">
            <w:pPr>
              <w:ind w:left="0" w:hanging="2"/>
              <w:jc w:val="center"/>
              <w:rPr>
                <w:noProof/>
                <w:sz w:val="20"/>
                <w:szCs w:val="20"/>
                <w:lang w:val="id-ID"/>
              </w:rPr>
            </w:pPr>
            <w:r w:rsidRPr="009D165D">
              <w:rPr>
                <w:noProof/>
                <w:sz w:val="20"/>
                <w:szCs w:val="20"/>
                <w:lang w:val="id-ID"/>
              </w:rPr>
              <w:t>Selalu (setiap saat)</w:t>
            </w:r>
          </w:p>
        </w:tc>
        <w:tc>
          <w:tcPr>
            <w:tcW w:w="709" w:type="dxa"/>
            <w:tcBorders>
              <w:top w:val="dotted" w:sz="2" w:space="0" w:color="auto"/>
              <w:left w:val="dotted" w:sz="2" w:space="0" w:color="auto"/>
              <w:bottom w:val="dotted" w:sz="2" w:space="0" w:color="auto"/>
              <w:right w:val="dotted" w:sz="2" w:space="0" w:color="auto"/>
            </w:tcBorders>
          </w:tcPr>
          <w:p w14:paraId="24F57B36" w14:textId="77777777" w:rsidR="000D57C9" w:rsidRPr="009D165D" w:rsidRDefault="000D57C9" w:rsidP="007C4165">
            <w:pPr>
              <w:ind w:left="0" w:hanging="2"/>
              <w:jc w:val="center"/>
              <w:rPr>
                <w:noProof/>
                <w:sz w:val="20"/>
                <w:szCs w:val="20"/>
                <w:lang w:val="id-ID"/>
              </w:rPr>
            </w:pPr>
            <w:r w:rsidRPr="009D165D">
              <w:rPr>
                <w:noProof/>
                <w:sz w:val="20"/>
                <w:szCs w:val="20"/>
                <w:lang w:val="id-ID"/>
              </w:rPr>
              <w:t>194</w:t>
            </w:r>
          </w:p>
        </w:tc>
        <w:tc>
          <w:tcPr>
            <w:tcW w:w="567" w:type="dxa"/>
            <w:vMerge/>
            <w:tcBorders>
              <w:top w:val="dotted" w:sz="2" w:space="0" w:color="auto"/>
              <w:left w:val="dotted" w:sz="2" w:space="0" w:color="auto"/>
              <w:bottom w:val="dotted" w:sz="2" w:space="0" w:color="auto"/>
              <w:right w:val="dotted" w:sz="2" w:space="0" w:color="auto"/>
            </w:tcBorders>
          </w:tcPr>
          <w:p w14:paraId="78847EBC"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0DFEF460"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65%</w:t>
            </w:r>
          </w:p>
        </w:tc>
        <w:tc>
          <w:tcPr>
            <w:tcW w:w="567" w:type="dxa"/>
            <w:vMerge/>
            <w:tcBorders>
              <w:left w:val="dotted" w:sz="2" w:space="0" w:color="auto"/>
              <w:bottom w:val="dotted" w:sz="2" w:space="0" w:color="auto"/>
              <w:right w:val="dotted" w:sz="2" w:space="0" w:color="auto"/>
            </w:tcBorders>
          </w:tcPr>
          <w:p w14:paraId="08F1C6F1"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710092E5" w14:textId="77777777" w:rsidTr="000D57C9">
        <w:trPr>
          <w:trHeight w:val="259"/>
          <w:jc w:val="center"/>
        </w:trPr>
        <w:tc>
          <w:tcPr>
            <w:tcW w:w="544" w:type="dxa"/>
            <w:vMerge w:val="restart"/>
            <w:tcBorders>
              <w:top w:val="dotted" w:sz="2" w:space="0" w:color="auto"/>
              <w:left w:val="dotted" w:sz="2" w:space="0" w:color="auto"/>
              <w:right w:val="dotted" w:sz="2" w:space="0" w:color="auto"/>
            </w:tcBorders>
            <w:vAlign w:val="center"/>
          </w:tcPr>
          <w:p w14:paraId="7B8FCD2A" w14:textId="56C3BAC7" w:rsidR="000D57C9" w:rsidRPr="009D165D" w:rsidRDefault="000D57C9" w:rsidP="007C4165">
            <w:pPr>
              <w:ind w:left="0" w:right="-190" w:hanging="2"/>
              <w:rPr>
                <w:noProof/>
                <w:sz w:val="20"/>
                <w:szCs w:val="20"/>
                <w:lang w:val="id-ID"/>
              </w:rPr>
            </w:pPr>
            <w:r w:rsidRPr="009D165D">
              <w:rPr>
                <w:noProof/>
                <w:sz w:val="20"/>
                <w:szCs w:val="20"/>
                <w:lang w:val="id-ID"/>
              </w:rPr>
              <w:t xml:space="preserve">  2</w:t>
            </w:r>
          </w:p>
        </w:tc>
        <w:tc>
          <w:tcPr>
            <w:tcW w:w="2835" w:type="dxa"/>
            <w:vMerge w:val="restart"/>
            <w:tcBorders>
              <w:top w:val="dotted" w:sz="2" w:space="0" w:color="auto"/>
              <w:left w:val="dotted" w:sz="2" w:space="0" w:color="auto"/>
              <w:right w:val="dotted" w:sz="2" w:space="0" w:color="auto"/>
            </w:tcBorders>
            <w:vAlign w:val="center"/>
          </w:tcPr>
          <w:p w14:paraId="56BED16C" w14:textId="77777777" w:rsidR="000D57C9" w:rsidRPr="009D165D" w:rsidRDefault="000D57C9" w:rsidP="007C4165">
            <w:pPr>
              <w:ind w:left="0" w:hanging="2"/>
              <w:jc w:val="center"/>
              <w:rPr>
                <w:noProof/>
                <w:sz w:val="20"/>
                <w:szCs w:val="20"/>
                <w:lang w:val="id-ID"/>
              </w:rPr>
            </w:pPr>
            <w:r w:rsidRPr="009D165D">
              <w:rPr>
                <w:noProof/>
                <w:sz w:val="20"/>
                <w:szCs w:val="20"/>
                <w:lang w:val="id-ID"/>
              </w:rPr>
              <w:t>Diingatkan guru di sekolah untuk berhati-hati saat berkendara</w:t>
            </w:r>
          </w:p>
        </w:tc>
        <w:tc>
          <w:tcPr>
            <w:tcW w:w="1843" w:type="dxa"/>
            <w:tcBorders>
              <w:top w:val="dotted" w:sz="2" w:space="0" w:color="auto"/>
              <w:left w:val="dotted" w:sz="2" w:space="0" w:color="auto"/>
              <w:bottom w:val="dotted" w:sz="2" w:space="0" w:color="auto"/>
              <w:right w:val="dotted" w:sz="2" w:space="0" w:color="auto"/>
            </w:tcBorders>
          </w:tcPr>
          <w:p w14:paraId="7174FE2A" w14:textId="77777777" w:rsidR="000D57C9" w:rsidRPr="009D165D" w:rsidRDefault="000D57C9" w:rsidP="007C4165">
            <w:pPr>
              <w:ind w:left="0" w:hanging="2"/>
              <w:jc w:val="center"/>
              <w:rPr>
                <w:noProof/>
                <w:sz w:val="20"/>
                <w:szCs w:val="20"/>
                <w:lang w:val="id-ID"/>
              </w:rPr>
            </w:pPr>
            <w:r w:rsidRPr="009D165D">
              <w:rPr>
                <w:noProof/>
                <w:sz w:val="20"/>
                <w:szCs w:val="20"/>
                <w:lang w:val="id-ID"/>
              </w:rPr>
              <w:t>Tidak pernah</w:t>
            </w:r>
          </w:p>
        </w:tc>
        <w:tc>
          <w:tcPr>
            <w:tcW w:w="709" w:type="dxa"/>
            <w:tcBorders>
              <w:top w:val="dotted" w:sz="2" w:space="0" w:color="auto"/>
              <w:left w:val="dotted" w:sz="2" w:space="0" w:color="auto"/>
              <w:bottom w:val="dotted" w:sz="2" w:space="0" w:color="auto"/>
              <w:right w:val="dotted" w:sz="2" w:space="0" w:color="auto"/>
            </w:tcBorders>
          </w:tcPr>
          <w:p w14:paraId="30477A9C" w14:textId="77777777" w:rsidR="000D57C9" w:rsidRPr="009D165D" w:rsidRDefault="000D57C9" w:rsidP="007C4165">
            <w:pPr>
              <w:ind w:left="0" w:hanging="2"/>
              <w:jc w:val="center"/>
              <w:rPr>
                <w:noProof/>
                <w:sz w:val="20"/>
                <w:szCs w:val="20"/>
                <w:lang w:val="id-ID"/>
              </w:rPr>
            </w:pPr>
            <w:r w:rsidRPr="009D165D">
              <w:rPr>
                <w:noProof/>
                <w:sz w:val="20"/>
                <w:szCs w:val="20"/>
                <w:lang w:val="id-ID"/>
              </w:rPr>
              <w:t>10</w:t>
            </w:r>
          </w:p>
        </w:tc>
        <w:tc>
          <w:tcPr>
            <w:tcW w:w="567" w:type="dxa"/>
            <w:vMerge w:val="restart"/>
            <w:tcBorders>
              <w:top w:val="dotted" w:sz="2" w:space="0" w:color="auto"/>
              <w:left w:val="dotted" w:sz="2" w:space="0" w:color="auto"/>
              <w:bottom w:val="dotted" w:sz="2" w:space="0" w:color="auto"/>
              <w:right w:val="dotted" w:sz="2" w:space="0" w:color="auto"/>
            </w:tcBorders>
            <w:vAlign w:val="center"/>
          </w:tcPr>
          <w:p w14:paraId="41377522" w14:textId="504E130B" w:rsidR="000D57C9" w:rsidRPr="009D165D" w:rsidRDefault="000D57C9" w:rsidP="00582789">
            <w:pPr>
              <w:ind w:leftChars="0" w:left="0" w:right="-124" w:firstLineChars="0" w:firstLine="0"/>
              <w:rPr>
                <w:noProof/>
                <w:sz w:val="20"/>
                <w:szCs w:val="20"/>
                <w:lang w:val="id-ID"/>
              </w:rPr>
            </w:pPr>
            <w:r w:rsidRPr="009D165D">
              <w:rPr>
                <w:noProof/>
                <w:sz w:val="20"/>
                <w:szCs w:val="20"/>
                <w:lang w:val="id-ID"/>
              </w:rPr>
              <w:t>300</w:t>
            </w:r>
          </w:p>
        </w:tc>
        <w:tc>
          <w:tcPr>
            <w:tcW w:w="850" w:type="dxa"/>
            <w:tcBorders>
              <w:top w:val="dotted" w:sz="2" w:space="0" w:color="auto"/>
              <w:left w:val="dotted" w:sz="2" w:space="0" w:color="auto"/>
              <w:bottom w:val="dotted" w:sz="2" w:space="0" w:color="auto"/>
              <w:right w:val="dotted" w:sz="2" w:space="0" w:color="auto"/>
            </w:tcBorders>
          </w:tcPr>
          <w:p w14:paraId="0795779D"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3%</w:t>
            </w:r>
          </w:p>
        </w:tc>
        <w:tc>
          <w:tcPr>
            <w:tcW w:w="567" w:type="dxa"/>
            <w:vMerge w:val="restart"/>
            <w:tcBorders>
              <w:top w:val="dotted" w:sz="2" w:space="0" w:color="auto"/>
              <w:left w:val="dotted" w:sz="2" w:space="0" w:color="auto"/>
              <w:right w:val="dotted" w:sz="2" w:space="0" w:color="auto"/>
            </w:tcBorders>
            <w:vAlign w:val="center"/>
          </w:tcPr>
          <w:p w14:paraId="0C1A88D9" w14:textId="77777777" w:rsidR="000D57C9" w:rsidRPr="009D165D" w:rsidRDefault="000D57C9" w:rsidP="00582789">
            <w:pPr>
              <w:ind w:leftChars="-40" w:left="0" w:right="-113" w:hangingChars="48" w:hanging="96"/>
              <w:rPr>
                <w:noProof/>
                <w:sz w:val="20"/>
                <w:szCs w:val="20"/>
                <w:lang w:val="id-ID"/>
              </w:rPr>
            </w:pPr>
            <w:r w:rsidRPr="009D165D">
              <w:rPr>
                <w:noProof/>
                <w:sz w:val="20"/>
                <w:szCs w:val="20"/>
                <w:lang w:val="id-ID"/>
              </w:rPr>
              <w:t>100%</w:t>
            </w:r>
          </w:p>
        </w:tc>
      </w:tr>
      <w:tr w:rsidR="000D57C9" w:rsidRPr="009D165D" w14:paraId="4549509A" w14:textId="77777777" w:rsidTr="000D57C9">
        <w:trPr>
          <w:trHeight w:val="128"/>
          <w:jc w:val="center"/>
        </w:trPr>
        <w:tc>
          <w:tcPr>
            <w:tcW w:w="544" w:type="dxa"/>
            <w:vMerge/>
            <w:tcBorders>
              <w:left w:val="dotted" w:sz="2" w:space="0" w:color="auto"/>
              <w:right w:val="dotted" w:sz="2" w:space="0" w:color="auto"/>
            </w:tcBorders>
          </w:tcPr>
          <w:p w14:paraId="3E103F85"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1061B38D"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0F31E0B9" w14:textId="77777777" w:rsidR="000D57C9" w:rsidRPr="009D165D" w:rsidRDefault="000D57C9" w:rsidP="007C4165">
            <w:pPr>
              <w:ind w:left="0" w:hanging="2"/>
              <w:jc w:val="center"/>
              <w:rPr>
                <w:noProof/>
                <w:sz w:val="20"/>
                <w:szCs w:val="20"/>
                <w:lang w:val="id-ID"/>
              </w:rPr>
            </w:pPr>
            <w:r w:rsidRPr="009D165D">
              <w:rPr>
                <w:noProof/>
                <w:sz w:val="20"/>
                <w:szCs w:val="20"/>
                <w:lang w:val="id-ID"/>
              </w:rPr>
              <w:t>Jarang</w:t>
            </w:r>
          </w:p>
        </w:tc>
        <w:tc>
          <w:tcPr>
            <w:tcW w:w="709" w:type="dxa"/>
            <w:tcBorders>
              <w:top w:val="dotted" w:sz="2" w:space="0" w:color="auto"/>
              <w:left w:val="dotted" w:sz="2" w:space="0" w:color="auto"/>
              <w:bottom w:val="dotted" w:sz="2" w:space="0" w:color="auto"/>
              <w:right w:val="dotted" w:sz="2" w:space="0" w:color="auto"/>
            </w:tcBorders>
          </w:tcPr>
          <w:p w14:paraId="0786CB0A" w14:textId="77777777" w:rsidR="000D57C9" w:rsidRPr="009D165D" w:rsidRDefault="000D57C9" w:rsidP="007C4165">
            <w:pPr>
              <w:ind w:left="0" w:hanging="2"/>
              <w:jc w:val="center"/>
              <w:rPr>
                <w:noProof/>
                <w:sz w:val="20"/>
                <w:szCs w:val="20"/>
                <w:lang w:val="id-ID"/>
              </w:rPr>
            </w:pPr>
            <w:r w:rsidRPr="009D165D">
              <w:rPr>
                <w:noProof/>
                <w:sz w:val="20"/>
                <w:szCs w:val="20"/>
                <w:lang w:val="id-ID"/>
              </w:rPr>
              <w:t>28</w:t>
            </w:r>
          </w:p>
        </w:tc>
        <w:tc>
          <w:tcPr>
            <w:tcW w:w="567" w:type="dxa"/>
            <w:vMerge/>
            <w:tcBorders>
              <w:top w:val="dotted" w:sz="2" w:space="0" w:color="auto"/>
              <w:left w:val="dotted" w:sz="2" w:space="0" w:color="auto"/>
              <w:bottom w:val="dotted" w:sz="2" w:space="0" w:color="auto"/>
              <w:right w:val="dotted" w:sz="2" w:space="0" w:color="auto"/>
            </w:tcBorders>
          </w:tcPr>
          <w:p w14:paraId="5927EA17"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6B4C5BAE"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10%</w:t>
            </w:r>
          </w:p>
        </w:tc>
        <w:tc>
          <w:tcPr>
            <w:tcW w:w="567" w:type="dxa"/>
            <w:vMerge/>
            <w:tcBorders>
              <w:left w:val="dotted" w:sz="2" w:space="0" w:color="auto"/>
              <w:bottom w:val="dotted" w:sz="2" w:space="0" w:color="auto"/>
              <w:right w:val="dotted" w:sz="2" w:space="0" w:color="auto"/>
            </w:tcBorders>
          </w:tcPr>
          <w:p w14:paraId="6B660E8E"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7C8D5F7E" w14:textId="77777777" w:rsidTr="000D57C9">
        <w:trPr>
          <w:trHeight w:val="173"/>
          <w:jc w:val="center"/>
        </w:trPr>
        <w:tc>
          <w:tcPr>
            <w:tcW w:w="544" w:type="dxa"/>
            <w:vMerge/>
            <w:tcBorders>
              <w:left w:val="dotted" w:sz="2" w:space="0" w:color="auto"/>
              <w:right w:val="dotted" w:sz="2" w:space="0" w:color="auto"/>
            </w:tcBorders>
          </w:tcPr>
          <w:p w14:paraId="28A5F6E5"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01FD6598"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712F26BF" w14:textId="77777777" w:rsidR="000D57C9" w:rsidRPr="009D165D" w:rsidRDefault="000D57C9" w:rsidP="007C4165">
            <w:pPr>
              <w:ind w:left="0" w:hanging="2"/>
              <w:jc w:val="center"/>
              <w:rPr>
                <w:noProof/>
                <w:sz w:val="20"/>
                <w:szCs w:val="20"/>
                <w:lang w:val="id-ID"/>
              </w:rPr>
            </w:pPr>
            <w:r w:rsidRPr="009D165D">
              <w:rPr>
                <w:noProof/>
                <w:sz w:val="20"/>
                <w:szCs w:val="20"/>
                <w:lang w:val="id-ID"/>
              </w:rPr>
              <w:t>Kadang-kadang</w:t>
            </w:r>
          </w:p>
        </w:tc>
        <w:tc>
          <w:tcPr>
            <w:tcW w:w="709" w:type="dxa"/>
            <w:tcBorders>
              <w:top w:val="dotted" w:sz="2" w:space="0" w:color="auto"/>
              <w:left w:val="dotted" w:sz="2" w:space="0" w:color="auto"/>
              <w:bottom w:val="dotted" w:sz="2" w:space="0" w:color="auto"/>
              <w:right w:val="dotted" w:sz="2" w:space="0" w:color="auto"/>
            </w:tcBorders>
          </w:tcPr>
          <w:p w14:paraId="38EE65E0" w14:textId="77777777" w:rsidR="000D57C9" w:rsidRPr="009D165D" w:rsidRDefault="000D57C9" w:rsidP="007C4165">
            <w:pPr>
              <w:ind w:left="0" w:hanging="2"/>
              <w:jc w:val="center"/>
              <w:rPr>
                <w:noProof/>
                <w:sz w:val="20"/>
                <w:szCs w:val="20"/>
                <w:lang w:val="id-ID"/>
              </w:rPr>
            </w:pPr>
            <w:r w:rsidRPr="009D165D">
              <w:rPr>
                <w:noProof/>
                <w:sz w:val="20"/>
                <w:szCs w:val="20"/>
                <w:lang w:val="id-ID"/>
              </w:rPr>
              <w:t>117</w:t>
            </w:r>
          </w:p>
        </w:tc>
        <w:tc>
          <w:tcPr>
            <w:tcW w:w="567" w:type="dxa"/>
            <w:vMerge/>
            <w:tcBorders>
              <w:top w:val="dotted" w:sz="2" w:space="0" w:color="auto"/>
              <w:left w:val="dotted" w:sz="2" w:space="0" w:color="auto"/>
              <w:bottom w:val="dotted" w:sz="2" w:space="0" w:color="auto"/>
              <w:right w:val="dotted" w:sz="2" w:space="0" w:color="auto"/>
            </w:tcBorders>
          </w:tcPr>
          <w:p w14:paraId="2CC70FED"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6BBAD0DC"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39%</w:t>
            </w:r>
          </w:p>
        </w:tc>
        <w:tc>
          <w:tcPr>
            <w:tcW w:w="567" w:type="dxa"/>
            <w:vMerge/>
            <w:tcBorders>
              <w:top w:val="dotted" w:sz="2" w:space="0" w:color="auto"/>
              <w:left w:val="dotted" w:sz="2" w:space="0" w:color="auto"/>
              <w:right w:val="dotted" w:sz="2" w:space="0" w:color="auto"/>
            </w:tcBorders>
          </w:tcPr>
          <w:p w14:paraId="78EB78FC"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3664C725" w14:textId="77777777" w:rsidTr="000D57C9">
        <w:trPr>
          <w:trHeight w:val="220"/>
          <w:jc w:val="center"/>
        </w:trPr>
        <w:tc>
          <w:tcPr>
            <w:tcW w:w="544" w:type="dxa"/>
            <w:vMerge/>
            <w:tcBorders>
              <w:left w:val="dotted" w:sz="2" w:space="0" w:color="auto"/>
              <w:right w:val="dotted" w:sz="2" w:space="0" w:color="auto"/>
            </w:tcBorders>
          </w:tcPr>
          <w:p w14:paraId="56956008"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3B91E51A"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670EFA3F" w14:textId="77777777" w:rsidR="000D57C9" w:rsidRPr="009D165D" w:rsidRDefault="000D57C9" w:rsidP="007C4165">
            <w:pPr>
              <w:ind w:left="0" w:hanging="2"/>
              <w:jc w:val="center"/>
              <w:rPr>
                <w:noProof/>
                <w:sz w:val="20"/>
                <w:szCs w:val="20"/>
                <w:lang w:val="id-ID"/>
              </w:rPr>
            </w:pPr>
            <w:r w:rsidRPr="009D165D">
              <w:rPr>
                <w:noProof/>
                <w:sz w:val="20"/>
                <w:szCs w:val="20"/>
                <w:lang w:val="id-ID"/>
              </w:rPr>
              <w:t>Sering</w:t>
            </w:r>
          </w:p>
        </w:tc>
        <w:tc>
          <w:tcPr>
            <w:tcW w:w="709" w:type="dxa"/>
            <w:tcBorders>
              <w:top w:val="dotted" w:sz="2" w:space="0" w:color="auto"/>
              <w:left w:val="dotted" w:sz="2" w:space="0" w:color="auto"/>
              <w:bottom w:val="dotted" w:sz="2" w:space="0" w:color="auto"/>
              <w:right w:val="dotted" w:sz="2" w:space="0" w:color="auto"/>
            </w:tcBorders>
          </w:tcPr>
          <w:p w14:paraId="44A340FE" w14:textId="77777777" w:rsidR="000D57C9" w:rsidRPr="009D165D" w:rsidRDefault="000D57C9" w:rsidP="007C4165">
            <w:pPr>
              <w:ind w:left="0" w:hanging="2"/>
              <w:jc w:val="center"/>
              <w:rPr>
                <w:noProof/>
                <w:sz w:val="20"/>
                <w:szCs w:val="20"/>
                <w:lang w:val="id-ID"/>
              </w:rPr>
            </w:pPr>
            <w:r w:rsidRPr="009D165D">
              <w:rPr>
                <w:noProof/>
                <w:sz w:val="20"/>
                <w:szCs w:val="20"/>
                <w:lang w:val="id-ID"/>
              </w:rPr>
              <w:t>102</w:t>
            </w:r>
          </w:p>
        </w:tc>
        <w:tc>
          <w:tcPr>
            <w:tcW w:w="567" w:type="dxa"/>
            <w:vMerge/>
            <w:tcBorders>
              <w:top w:val="dotted" w:sz="2" w:space="0" w:color="auto"/>
              <w:left w:val="dotted" w:sz="2" w:space="0" w:color="auto"/>
              <w:bottom w:val="dotted" w:sz="2" w:space="0" w:color="auto"/>
              <w:right w:val="dotted" w:sz="2" w:space="0" w:color="auto"/>
            </w:tcBorders>
          </w:tcPr>
          <w:p w14:paraId="46011EA6"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34019FFF"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34%</w:t>
            </w:r>
          </w:p>
        </w:tc>
        <w:tc>
          <w:tcPr>
            <w:tcW w:w="567" w:type="dxa"/>
            <w:vMerge/>
            <w:tcBorders>
              <w:left w:val="dotted" w:sz="2" w:space="0" w:color="auto"/>
              <w:right w:val="dotted" w:sz="2" w:space="0" w:color="auto"/>
            </w:tcBorders>
          </w:tcPr>
          <w:p w14:paraId="3D63BD5F"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76E266FF" w14:textId="77777777" w:rsidTr="000D57C9">
        <w:trPr>
          <w:trHeight w:val="124"/>
          <w:jc w:val="center"/>
        </w:trPr>
        <w:tc>
          <w:tcPr>
            <w:tcW w:w="544" w:type="dxa"/>
            <w:vMerge/>
            <w:tcBorders>
              <w:left w:val="dotted" w:sz="2" w:space="0" w:color="auto"/>
              <w:bottom w:val="dotted" w:sz="2" w:space="0" w:color="auto"/>
              <w:right w:val="dotted" w:sz="2" w:space="0" w:color="auto"/>
            </w:tcBorders>
          </w:tcPr>
          <w:p w14:paraId="5338A3EB"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bottom w:val="dotted" w:sz="2" w:space="0" w:color="auto"/>
              <w:right w:val="dotted" w:sz="2" w:space="0" w:color="auto"/>
            </w:tcBorders>
          </w:tcPr>
          <w:p w14:paraId="3EF5412B"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61D1DD72" w14:textId="77777777" w:rsidR="000D57C9" w:rsidRPr="009D165D" w:rsidRDefault="000D57C9" w:rsidP="007C4165">
            <w:pPr>
              <w:ind w:left="0" w:hanging="2"/>
              <w:jc w:val="center"/>
              <w:rPr>
                <w:noProof/>
                <w:sz w:val="20"/>
                <w:szCs w:val="20"/>
                <w:lang w:val="id-ID"/>
              </w:rPr>
            </w:pPr>
            <w:r w:rsidRPr="009D165D">
              <w:rPr>
                <w:noProof/>
                <w:sz w:val="20"/>
                <w:szCs w:val="20"/>
                <w:lang w:val="id-ID"/>
              </w:rPr>
              <w:t>Selalu (setiap saat)</w:t>
            </w:r>
          </w:p>
        </w:tc>
        <w:tc>
          <w:tcPr>
            <w:tcW w:w="709" w:type="dxa"/>
            <w:tcBorders>
              <w:top w:val="dotted" w:sz="2" w:space="0" w:color="auto"/>
              <w:left w:val="dotted" w:sz="2" w:space="0" w:color="auto"/>
              <w:bottom w:val="dotted" w:sz="2" w:space="0" w:color="auto"/>
              <w:right w:val="dotted" w:sz="2" w:space="0" w:color="auto"/>
            </w:tcBorders>
          </w:tcPr>
          <w:p w14:paraId="4B293B8D" w14:textId="77777777" w:rsidR="000D57C9" w:rsidRPr="009D165D" w:rsidRDefault="000D57C9" w:rsidP="007C4165">
            <w:pPr>
              <w:ind w:left="0" w:hanging="2"/>
              <w:jc w:val="center"/>
              <w:rPr>
                <w:noProof/>
                <w:sz w:val="20"/>
                <w:szCs w:val="20"/>
                <w:lang w:val="id-ID"/>
              </w:rPr>
            </w:pPr>
            <w:r w:rsidRPr="009D165D">
              <w:rPr>
                <w:noProof/>
                <w:sz w:val="20"/>
                <w:szCs w:val="20"/>
                <w:lang w:val="id-ID"/>
              </w:rPr>
              <w:t>43</w:t>
            </w:r>
          </w:p>
        </w:tc>
        <w:tc>
          <w:tcPr>
            <w:tcW w:w="567" w:type="dxa"/>
            <w:vMerge/>
            <w:tcBorders>
              <w:top w:val="dotted" w:sz="2" w:space="0" w:color="auto"/>
              <w:left w:val="dotted" w:sz="2" w:space="0" w:color="auto"/>
              <w:bottom w:val="dotted" w:sz="2" w:space="0" w:color="auto"/>
              <w:right w:val="dotted" w:sz="2" w:space="0" w:color="auto"/>
            </w:tcBorders>
          </w:tcPr>
          <w:p w14:paraId="07DE6199"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7952E818"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14%</w:t>
            </w:r>
          </w:p>
        </w:tc>
        <w:tc>
          <w:tcPr>
            <w:tcW w:w="567" w:type="dxa"/>
            <w:vMerge/>
            <w:tcBorders>
              <w:left w:val="dotted" w:sz="2" w:space="0" w:color="auto"/>
              <w:bottom w:val="dotted" w:sz="2" w:space="0" w:color="auto"/>
              <w:right w:val="dotted" w:sz="2" w:space="0" w:color="auto"/>
            </w:tcBorders>
          </w:tcPr>
          <w:p w14:paraId="7C9EE5CA" w14:textId="77777777" w:rsidR="000D57C9" w:rsidRPr="009D165D" w:rsidRDefault="000D57C9" w:rsidP="00582789">
            <w:pPr>
              <w:ind w:leftChars="-40" w:left="0" w:right="-113" w:hangingChars="48" w:hanging="96"/>
              <w:jc w:val="center"/>
              <w:rPr>
                <w:noProof/>
                <w:sz w:val="20"/>
                <w:szCs w:val="20"/>
                <w:lang w:val="id-ID"/>
              </w:rPr>
            </w:pPr>
          </w:p>
        </w:tc>
      </w:tr>
      <w:tr w:rsidR="000D57C9" w:rsidRPr="009D165D" w14:paraId="25559FE4" w14:textId="77777777" w:rsidTr="000D57C9">
        <w:trPr>
          <w:trHeight w:val="136"/>
          <w:jc w:val="center"/>
        </w:trPr>
        <w:tc>
          <w:tcPr>
            <w:tcW w:w="544" w:type="dxa"/>
            <w:vMerge w:val="restart"/>
            <w:tcBorders>
              <w:top w:val="dotted" w:sz="2" w:space="0" w:color="auto"/>
              <w:left w:val="dotted" w:sz="2" w:space="0" w:color="auto"/>
              <w:right w:val="dotted" w:sz="2" w:space="0" w:color="auto"/>
            </w:tcBorders>
            <w:vAlign w:val="center"/>
          </w:tcPr>
          <w:p w14:paraId="66964523" w14:textId="379D530E" w:rsidR="000D57C9" w:rsidRPr="009D165D" w:rsidRDefault="000D57C9" w:rsidP="00582789">
            <w:pPr>
              <w:ind w:leftChars="0" w:left="0" w:right="-190" w:firstLineChars="0" w:firstLine="0"/>
              <w:rPr>
                <w:noProof/>
                <w:sz w:val="20"/>
                <w:szCs w:val="20"/>
                <w:lang w:val="id-ID"/>
              </w:rPr>
            </w:pPr>
            <w:r w:rsidRPr="009D165D">
              <w:rPr>
                <w:noProof/>
                <w:sz w:val="20"/>
                <w:szCs w:val="20"/>
                <w:lang w:val="id-ID"/>
              </w:rPr>
              <w:t xml:space="preserve">  3</w:t>
            </w:r>
          </w:p>
        </w:tc>
        <w:tc>
          <w:tcPr>
            <w:tcW w:w="2835" w:type="dxa"/>
            <w:vMerge w:val="restart"/>
            <w:tcBorders>
              <w:top w:val="dotted" w:sz="2" w:space="0" w:color="auto"/>
              <w:left w:val="dotted" w:sz="2" w:space="0" w:color="auto"/>
              <w:right w:val="dotted" w:sz="2" w:space="0" w:color="auto"/>
            </w:tcBorders>
            <w:vAlign w:val="center"/>
          </w:tcPr>
          <w:p w14:paraId="2DE73D56" w14:textId="77777777" w:rsidR="000D57C9" w:rsidRPr="009D165D" w:rsidRDefault="000D57C9" w:rsidP="007C4165">
            <w:pPr>
              <w:ind w:left="0" w:hanging="2"/>
              <w:jc w:val="center"/>
              <w:rPr>
                <w:noProof/>
                <w:sz w:val="20"/>
                <w:szCs w:val="20"/>
                <w:lang w:val="id-ID"/>
              </w:rPr>
            </w:pPr>
            <w:r w:rsidRPr="009D165D">
              <w:rPr>
                <w:noProof/>
                <w:sz w:val="20"/>
                <w:szCs w:val="20"/>
                <w:lang w:val="id-ID"/>
              </w:rPr>
              <w:t>Diingatkan sahabat untuk berhati-hati saat berkendara</w:t>
            </w:r>
          </w:p>
        </w:tc>
        <w:tc>
          <w:tcPr>
            <w:tcW w:w="1843" w:type="dxa"/>
            <w:tcBorders>
              <w:top w:val="dotted" w:sz="2" w:space="0" w:color="auto"/>
              <w:left w:val="dotted" w:sz="2" w:space="0" w:color="auto"/>
              <w:bottom w:val="dotted" w:sz="2" w:space="0" w:color="auto"/>
              <w:right w:val="dotted" w:sz="2" w:space="0" w:color="auto"/>
            </w:tcBorders>
          </w:tcPr>
          <w:p w14:paraId="1B28DC1E" w14:textId="77777777" w:rsidR="000D57C9" w:rsidRPr="009D165D" w:rsidRDefault="000D57C9" w:rsidP="007C4165">
            <w:pPr>
              <w:ind w:left="0" w:hanging="2"/>
              <w:jc w:val="center"/>
              <w:rPr>
                <w:noProof/>
                <w:sz w:val="20"/>
                <w:szCs w:val="20"/>
                <w:lang w:val="id-ID"/>
              </w:rPr>
            </w:pPr>
            <w:r w:rsidRPr="009D165D">
              <w:rPr>
                <w:noProof/>
                <w:sz w:val="20"/>
                <w:szCs w:val="20"/>
                <w:lang w:val="id-ID"/>
              </w:rPr>
              <w:t>Tidak pernah</w:t>
            </w:r>
          </w:p>
        </w:tc>
        <w:tc>
          <w:tcPr>
            <w:tcW w:w="709" w:type="dxa"/>
            <w:tcBorders>
              <w:top w:val="dotted" w:sz="2" w:space="0" w:color="auto"/>
              <w:left w:val="dotted" w:sz="2" w:space="0" w:color="auto"/>
              <w:bottom w:val="dotted" w:sz="2" w:space="0" w:color="auto"/>
              <w:right w:val="dotted" w:sz="2" w:space="0" w:color="auto"/>
            </w:tcBorders>
          </w:tcPr>
          <w:p w14:paraId="09913681" w14:textId="77777777" w:rsidR="000D57C9" w:rsidRPr="009D165D" w:rsidRDefault="000D57C9" w:rsidP="007C4165">
            <w:pPr>
              <w:ind w:left="0" w:hanging="2"/>
              <w:jc w:val="center"/>
              <w:rPr>
                <w:noProof/>
                <w:sz w:val="20"/>
                <w:szCs w:val="20"/>
                <w:lang w:val="id-ID"/>
              </w:rPr>
            </w:pPr>
            <w:r w:rsidRPr="009D165D">
              <w:rPr>
                <w:noProof/>
                <w:sz w:val="20"/>
                <w:szCs w:val="20"/>
                <w:lang w:val="id-ID"/>
              </w:rPr>
              <w:t>46</w:t>
            </w:r>
          </w:p>
        </w:tc>
        <w:tc>
          <w:tcPr>
            <w:tcW w:w="567" w:type="dxa"/>
            <w:vMerge w:val="restart"/>
            <w:tcBorders>
              <w:top w:val="dotted" w:sz="2" w:space="0" w:color="auto"/>
              <w:left w:val="dotted" w:sz="2" w:space="0" w:color="auto"/>
              <w:bottom w:val="dotted" w:sz="2" w:space="0" w:color="auto"/>
              <w:right w:val="dotted" w:sz="2" w:space="0" w:color="auto"/>
            </w:tcBorders>
            <w:vAlign w:val="center"/>
          </w:tcPr>
          <w:p w14:paraId="22E4B0E8" w14:textId="778D2FA8" w:rsidR="000D57C9" w:rsidRPr="009D165D" w:rsidRDefault="000D57C9" w:rsidP="00582789">
            <w:pPr>
              <w:ind w:leftChars="0" w:left="0" w:right="-124" w:firstLineChars="0" w:firstLine="0"/>
              <w:rPr>
                <w:noProof/>
                <w:sz w:val="20"/>
                <w:szCs w:val="20"/>
                <w:lang w:val="id-ID"/>
              </w:rPr>
            </w:pPr>
            <w:r w:rsidRPr="009D165D">
              <w:rPr>
                <w:noProof/>
                <w:sz w:val="20"/>
                <w:szCs w:val="20"/>
                <w:lang w:val="id-ID"/>
              </w:rPr>
              <w:t>300</w:t>
            </w:r>
          </w:p>
        </w:tc>
        <w:tc>
          <w:tcPr>
            <w:tcW w:w="850" w:type="dxa"/>
            <w:tcBorders>
              <w:top w:val="dotted" w:sz="2" w:space="0" w:color="auto"/>
              <w:left w:val="dotted" w:sz="2" w:space="0" w:color="auto"/>
              <w:bottom w:val="dotted" w:sz="2" w:space="0" w:color="auto"/>
              <w:right w:val="dotted" w:sz="2" w:space="0" w:color="auto"/>
            </w:tcBorders>
          </w:tcPr>
          <w:p w14:paraId="3A63770B"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15%</w:t>
            </w:r>
          </w:p>
        </w:tc>
        <w:tc>
          <w:tcPr>
            <w:tcW w:w="567" w:type="dxa"/>
            <w:vMerge w:val="restart"/>
            <w:tcBorders>
              <w:top w:val="dotted" w:sz="2" w:space="0" w:color="auto"/>
              <w:left w:val="dotted" w:sz="2" w:space="0" w:color="auto"/>
              <w:right w:val="dotted" w:sz="2" w:space="0" w:color="auto"/>
            </w:tcBorders>
            <w:vAlign w:val="center"/>
          </w:tcPr>
          <w:p w14:paraId="14DAB4C5" w14:textId="6117EE4F" w:rsidR="000D57C9" w:rsidRPr="009D165D" w:rsidRDefault="000D57C9" w:rsidP="00582789">
            <w:pPr>
              <w:ind w:leftChars="0" w:left="0" w:right="-113" w:firstLineChars="0" w:hanging="96"/>
              <w:rPr>
                <w:noProof/>
                <w:sz w:val="20"/>
                <w:szCs w:val="20"/>
                <w:lang w:val="id-ID"/>
              </w:rPr>
            </w:pPr>
            <w:r w:rsidRPr="009D165D">
              <w:rPr>
                <w:noProof/>
                <w:sz w:val="20"/>
                <w:szCs w:val="20"/>
                <w:lang w:val="id-ID"/>
              </w:rPr>
              <w:t>100%</w:t>
            </w:r>
          </w:p>
        </w:tc>
      </w:tr>
      <w:tr w:rsidR="000D57C9" w:rsidRPr="009D165D" w14:paraId="3100ECAA" w14:textId="77777777" w:rsidTr="000D57C9">
        <w:trPr>
          <w:trHeight w:val="285"/>
          <w:jc w:val="center"/>
        </w:trPr>
        <w:tc>
          <w:tcPr>
            <w:tcW w:w="544" w:type="dxa"/>
            <w:vMerge/>
            <w:tcBorders>
              <w:left w:val="dotted" w:sz="2" w:space="0" w:color="auto"/>
              <w:right w:val="dotted" w:sz="2" w:space="0" w:color="auto"/>
            </w:tcBorders>
          </w:tcPr>
          <w:p w14:paraId="60E3BBC0"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1BA6B15C"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64EECC85" w14:textId="77777777" w:rsidR="000D57C9" w:rsidRPr="009D165D" w:rsidRDefault="000D57C9" w:rsidP="007C4165">
            <w:pPr>
              <w:ind w:left="0" w:hanging="2"/>
              <w:jc w:val="center"/>
              <w:rPr>
                <w:noProof/>
                <w:sz w:val="20"/>
                <w:szCs w:val="20"/>
                <w:lang w:val="id-ID"/>
              </w:rPr>
            </w:pPr>
            <w:r w:rsidRPr="009D165D">
              <w:rPr>
                <w:noProof/>
                <w:sz w:val="20"/>
                <w:szCs w:val="20"/>
                <w:lang w:val="id-ID"/>
              </w:rPr>
              <w:t>Jarang</w:t>
            </w:r>
          </w:p>
        </w:tc>
        <w:tc>
          <w:tcPr>
            <w:tcW w:w="709" w:type="dxa"/>
            <w:tcBorders>
              <w:top w:val="dotted" w:sz="2" w:space="0" w:color="auto"/>
              <w:left w:val="dotted" w:sz="2" w:space="0" w:color="auto"/>
              <w:bottom w:val="dotted" w:sz="2" w:space="0" w:color="auto"/>
              <w:right w:val="dotted" w:sz="2" w:space="0" w:color="auto"/>
            </w:tcBorders>
          </w:tcPr>
          <w:p w14:paraId="3828E9B3" w14:textId="77777777" w:rsidR="000D57C9" w:rsidRPr="009D165D" w:rsidRDefault="000D57C9" w:rsidP="007C4165">
            <w:pPr>
              <w:ind w:left="0" w:hanging="2"/>
              <w:jc w:val="center"/>
              <w:rPr>
                <w:noProof/>
                <w:sz w:val="20"/>
                <w:szCs w:val="20"/>
                <w:lang w:val="id-ID"/>
              </w:rPr>
            </w:pPr>
            <w:r w:rsidRPr="009D165D">
              <w:rPr>
                <w:noProof/>
                <w:sz w:val="20"/>
                <w:szCs w:val="20"/>
                <w:lang w:val="id-ID"/>
              </w:rPr>
              <w:t>51</w:t>
            </w:r>
          </w:p>
        </w:tc>
        <w:tc>
          <w:tcPr>
            <w:tcW w:w="567" w:type="dxa"/>
            <w:vMerge/>
            <w:tcBorders>
              <w:top w:val="dotted" w:sz="2" w:space="0" w:color="auto"/>
              <w:left w:val="dotted" w:sz="2" w:space="0" w:color="auto"/>
              <w:bottom w:val="dotted" w:sz="2" w:space="0" w:color="auto"/>
              <w:right w:val="dotted" w:sz="2" w:space="0" w:color="auto"/>
            </w:tcBorders>
          </w:tcPr>
          <w:p w14:paraId="149A5AA3"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0093D431"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17%</w:t>
            </w:r>
          </w:p>
        </w:tc>
        <w:tc>
          <w:tcPr>
            <w:tcW w:w="567" w:type="dxa"/>
            <w:vMerge/>
            <w:tcBorders>
              <w:left w:val="dotted" w:sz="2" w:space="0" w:color="auto"/>
              <w:right w:val="dotted" w:sz="2" w:space="0" w:color="auto"/>
            </w:tcBorders>
          </w:tcPr>
          <w:p w14:paraId="42401F63" w14:textId="77777777" w:rsidR="000D57C9" w:rsidRPr="009D165D" w:rsidRDefault="000D57C9" w:rsidP="007C4165">
            <w:pPr>
              <w:ind w:left="0" w:right="-113" w:hanging="2"/>
              <w:jc w:val="center"/>
              <w:rPr>
                <w:noProof/>
                <w:sz w:val="20"/>
                <w:szCs w:val="20"/>
                <w:lang w:val="id-ID"/>
              </w:rPr>
            </w:pPr>
          </w:p>
        </w:tc>
      </w:tr>
      <w:tr w:rsidR="000D57C9" w:rsidRPr="009D165D" w14:paraId="65026FAE" w14:textId="77777777" w:rsidTr="000D57C9">
        <w:trPr>
          <w:trHeight w:val="130"/>
          <w:jc w:val="center"/>
        </w:trPr>
        <w:tc>
          <w:tcPr>
            <w:tcW w:w="544" w:type="dxa"/>
            <w:vMerge/>
            <w:tcBorders>
              <w:left w:val="dotted" w:sz="2" w:space="0" w:color="auto"/>
              <w:right w:val="dotted" w:sz="2" w:space="0" w:color="auto"/>
            </w:tcBorders>
          </w:tcPr>
          <w:p w14:paraId="0B83F094"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5FB127CB"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2A508245" w14:textId="77777777" w:rsidR="000D57C9" w:rsidRPr="009D165D" w:rsidRDefault="000D57C9" w:rsidP="007C4165">
            <w:pPr>
              <w:ind w:left="0" w:hanging="2"/>
              <w:jc w:val="center"/>
              <w:rPr>
                <w:noProof/>
                <w:sz w:val="20"/>
                <w:szCs w:val="20"/>
                <w:lang w:val="id-ID"/>
              </w:rPr>
            </w:pPr>
            <w:r w:rsidRPr="009D165D">
              <w:rPr>
                <w:noProof/>
                <w:sz w:val="20"/>
                <w:szCs w:val="20"/>
                <w:lang w:val="id-ID"/>
              </w:rPr>
              <w:t>Kadang-kadang</w:t>
            </w:r>
          </w:p>
        </w:tc>
        <w:tc>
          <w:tcPr>
            <w:tcW w:w="709" w:type="dxa"/>
            <w:tcBorders>
              <w:top w:val="dotted" w:sz="2" w:space="0" w:color="auto"/>
              <w:left w:val="dotted" w:sz="2" w:space="0" w:color="auto"/>
              <w:bottom w:val="dotted" w:sz="2" w:space="0" w:color="auto"/>
              <w:right w:val="dotted" w:sz="2" w:space="0" w:color="auto"/>
            </w:tcBorders>
          </w:tcPr>
          <w:p w14:paraId="6DA25DA4" w14:textId="77777777" w:rsidR="000D57C9" w:rsidRPr="009D165D" w:rsidRDefault="000D57C9" w:rsidP="007C4165">
            <w:pPr>
              <w:ind w:left="0" w:hanging="2"/>
              <w:jc w:val="center"/>
              <w:rPr>
                <w:noProof/>
                <w:sz w:val="20"/>
                <w:szCs w:val="20"/>
                <w:lang w:val="id-ID"/>
              </w:rPr>
            </w:pPr>
            <w:r w:rsidRPr="009D165D">
              <w:rPr>
                <w:noProof/>
                <w:sz w:val="20"/>
                <w:szCs w:val="20"/>
                <w:lang w:val="id-ID"/>
              </w:rPr>
              <w:t>108</w:t>
            </w:r>
          </w:p>
        </w:tc>
        <w:tc>
          <w:tcPr>
            <w:tcW w:w="567" w:type="dxa"/>
            <w:vMerge/>
            <w:tcBorders>
              <w:top w:val="dotted" w:sz="2" w:space="0" w:color="auto"/>
              <w:left w:val="dotted" w:sz="2" w:space="0" w:color="auto"/>
              <w:bottom w:val="dotted" w:sz="2" w:space="0" w:color="auto"/>
              <w:right w:val="dotted" w:sz="2" w:space="0" w:color="auto"/>
            </w:tcBorders>
          </w:tcPr>
          <w:p w14:paraId="08EF4ED9"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5FB08E75"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36%</w:t>
            </w:r>
          </w:p>
        </w:tc>
        <w:tc>
          <w:tcPr>
            <w:tcW w:w="567" w:type="dxa"/>
            <w:vMerge/>
            <w:tcBorders>
              <w:left w:val="dotted" w:sz="2" w:space="0" w:color="auto"/>
              <w:right w:val="dotted" w:sz="2" w:space="0" w:color="auto"/>
            </w:tcBorders>
          </w:tcPr>
          <w:p w14:paraId="1355FE1E" w14:textId="77777777" w:rsidR="000D57C9" w:rsidRPr="009D165D" w:rsidRDefault="000D57C9" w:rsidP="007C4165">
            <w:pPr>
              <w:ind w:left="0" w:right="-113" w:hanging="2"/>
              <w:jc w:val="center"/>
              <w:rPr>
                <w:noProof/>
                <w:sz w:val="20"/>
                <w:szCs w:val="20"/>
                <w:lang w:val="id-ID"/>
              </w:rPr>
            </w:pPr>
          </w:p>
        </w:tc>
      </w:tr>
      <w:tr w:rsidR="000D57C9" w:rsidRPr="009D165D" w14:paraId="7CBDA873" w14:textId="77777777" w:rsidTr="000D57C9">
        <w:trPr>
          <w:trHeight w:val="130"/>
          <w:jc w:val="center"/>
        </w:trPr>
        <w:tc>
          <w:tcPr>
            <w:tcW w:w="544" w:type="dxa"/>
            <w:vMerge/>
            <w:tcBorders>
              <w:left w:val="dotted" w:sz="2" w:space="0" w:color="auto"/>
              <w:right w:val="dotted" w:sz="2" w:space="0" w:color="auto"/>
            </w:tcBorders>
          </w:tcPr>
          <w:p w14:paraId="29835B8D"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right w:val="dotted" w:sz="2" w:space="0" w:color="auto"/>
            </w:tcBorders>
          </w:tcPr>
          <w:p w14:paraId="2F5BF4EF"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75D03DF4" w14:textId="77777777" w:rsidR="000D57C9" w:rsidRPr="009D165D" w:rsidRDefault="000D57C9" w:rsidP="007C4165">
            <w:pPr>
              <w:ind w:left="0" w:hanging="2"/>
              <w:jc w:val="center"/>
              <w:rPr>
                <w:noProof/>
                <w:sz w:val="20"/>
                <w:szCs w:val="20"/>
                <w:lang w:val="id-ID"/>
              </w:rPr>
            </w:pPr>
            <w:r w:rsidRPr="009D165D">
              <w:rPr>
                <w:noProof/>
                <w:sz w:val="20"/>
                <w:szCs w:val="20"/>
                <w:lang w:val="id-ID"/>
              </w:rPr>
              <w:t>Sering</w:t>
            </w:r>
          </w:p>
        </w:tc>
        <w:tc>
          <w:tcPr>
            <w:tcW w:w="709" w:type="dxa"/>
            <w:tcBorders>
              <w:top w:val="dotted" w:sz="2" w:space="0" w:color="auto"/>
              <w:left w:val="dotted" w:sz="2" w:space="0" w:color="auto"/>
              <w:bottom w:val="dotted" w:sz="2" w:space="0" w:color="auto"/>
              <w:right w:val="dotted" w:sz="2" w:space="0" w:color="auto"/>
            </w:tcBorders>
          </w:tcPr>
          <w:p w14:paraId="50E59E45" w14:textId="77777777" w:rsidR="000D57C9" w:rsidRPr="009D165D" w:rsidRDefault="000D57C9" w:rsidP="007C4165">
            <w:pPr>
              <w:ind w:left="0" w:hanging="2"/>
              <w:jc w:val="center"/>
              <w:rPr>
                <w:noProof/>
                <w:sz w:val="20"/>
                <w:szCs w:val="20"/>
                <w:lang w:val="id-ID"/>
              </w:rPr>
            </w:pPr>
            <w:r w:rsidRPr="009D165D">
              <w:rPr>
                <w:noProof/>
                <w:sz w:val="20"/>
                <w:szCs w:val="20"/>
                <w:lang w:val="id-ID"/>
              </w:rPr>
              <w:t>66</w:t>
            </w:r>
          </w:p>
        </w:tc>
        <w:tc>
          <w:tcPr>
            <w:tcW w:w="567" w:type="dxa"/>
            <w:vMerge/>
            <w:tcBorders>
              <w:top w:val="dotted" w:sz="2" w:space="0" w:color="auto"/>
              <w:left w:val="dotted" w:sz="2" w:space="0" w:color="auto"/>
              <w:bottom w:val="dotted" w:sz="2" w:space="0" w:color="auto"/>
              <w:right w:val="dotted" w:sz="2" w:space="0" w:color="auto"/>
            </w:tcBorders>
          </w:tcPr>
          <w:p w14:paraId="13F594CF"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4F5A9793"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22%</w:t>
            </w:r>
          </w:p>
        </w:tc>
        <w:tc>
          <w:tcPr>
            <w:tcW w:w="567" w:type="dxa"/>
            <w:vMerge/>
            <w:tcBorders>
              <w:left w:val="dotted" w:sz="2" w:space="0" w:color="auto"/>
              <w:right w:val="dotted" w:sz="2" w:space="0" w:color="auto"/>
            </w:tcBorders>
          </w:tcPr>
          <w:p w14:paraId="6175BC17" w14:textId="77777777" w:rsidR="000D57C9" w:rsidRPr="009D165D" w:rsidRDefault="000D57C9" w:rsidP="007C4165">
            <w:pPr>
              <w:ind w:left="0" w:right="-113" w:hanging="2"/>
              <w:jc w:val="center"/>
              <w:rPr>
                <w:noProof/>
                <w:sz w:val="20"/>
                <w:szCs w:val="20"/>
                <w:lang w:val="id-ID"/>
              </w:rPr>
            </w:pPr>
          </w:p>
        </w:tc>
      </w:tr>
      <w:tr w:rsidR="000D57C9" w:rsidRPr="009D165D" w14:paraId="7633865A" w14:textId="77777777" w:rsidTr="000D57C9">
        <w:trPr>
          <w:trHeight w:val="177"/>
          <w:jc w:val="center"/>
        </w:trPr>
        <w:tc>
          <w:tcPr>
            <w:tcW w:w="544" w:type="dxa"/>
            <w:vMerge/>
            <w:tcBorders>
              <w:left w:val="dotted" w:sz="2" w:space="0" w:color="auto"/>
              <w:bottom w:val="dotted" w:sz="2" w:space="0" w:color="auto"/>
              <w:right w:val="dotted" w:sz="2" w:space="0" w:color="auto"/>
            </w:tcBorders>
          </w:tcPr>
          <w:p w14:paraId="12F44BC6" w14:textId="77777777" w:rsidR="000D57C9" w:rsidRPr="009D165D" w:rsidRDefault="000D57C9" w:rsidP="007C4165">
            <w:pPr>
              <w:ind w:left="0" w:right="-190" w:hanging="2"/>
              <w:jc w:val="center"/>
              <w:rPr>
                <w:noProof/>
                <w:sz w:val="20"/>
                <w:szCs w:val="20"/>
                <w:lang w:val="id-ID"/>
              </w:rPr>
            </w:pPr>
          </w:p>
        </w:tc>
        <w:tc>
          <w:tcPr>
            <w:tcW w:w="2835" w:type="dxa"/>
            <w:vMerge/>
            <w:tcBorders>
              <w:left w:val="dotted" w:sz="2" w:space="0" w:color="auto"/>
              <w:bottom w:val="dotted" w:sz="2" w:space="0" w:color="auto"/>
              <w:right w:val="dotted" w:sz="2" w:space="0" w:color="auto"/>
            </w:tcBorders>
          </w:tcPr>
          <w:p w14:paraId="410BB87B" w14:textId="77777777" w:rsidR="000D57C9" w:rsidRPr="009D165D" w:rsidRDefault="000D57C9" w:rsidP="007C4165">
            <w:pPr>
              <w:ind w:left="0" w:hanging="2"/>
              <w:jc w:val="center"/>
              <w:rPr>
                <w:noProof/>
                <w:sz w:val="20"/>
                <w:szCs w:val="20"/>
                <w:lang w:val="id-ID"/>
              </w:rPr>
            </w:pPr>
          </w:p>
        </w:tc>
        <w:tc>
          <w:tcPr>
            <w:tcW w:w="1843" w:type="dxa"/>
            <w:tcBorders>
              <w:top w:val="dotted" w:sz="2" w:space="0" w:color="auto"/>
              <w:left w:val="dotted" w:sz="2" w:space="0" w:color="auto"/>
              <w:bottom w:val="dotted" w:sz="2" w:space="0" w:color="auto"/>
              <w:right w:val="dotted" w:sz="2" w:space="0" w:color="auto"/>
            </w:tcBorders>
          </w:tcPr>
          <w:p w14:paraId="79B12072" w14:textId="77777777" w:rsidR="000D57C9" w:rsidRPr="009D165D" w:rsidRDefault="000D57C9" w:rsidP="007C4165">
            <w:pPr>
              <w:ind w:left="0" w:hanging="2"/>
              <w:jc w:val="center"/>
              <w:rPr>
                <w:noProof/>
                <w:sz w:val="20"/>
                <w:szCs w:val="20"/>
                <w:lang w:val="id-ID"/>
              </w:rPr>
            </w:pPr>
            <w:r w:rsidRPr="009D165D">
              <w:rPr>
                <w:noProof/>
                <w:sz w:val="20"/>
                <w:szCs w:val="20"/>
                <w:lang w:val="id-ID"/>
              </w:rPr>
              <w:t>Selalu (setiap saat)</w:t>
            </w:r>
          </w:p>
        </w:tc>
        <w:tc>
          <w:tcPr>
            <w:tcW w:w="709" w:type="dxa"/>
            <w:tcBorders>
              <w:top w:val="dotted" w:sz="2" w:space="0" w:color="auto"/>
              <w:left w:val="dotted" w:sz="2" w:space="0" w:color="auto"/>
              <w:bottom w:val="dotted" w:sz="2" w:space="0" w:color="auto"/>
              <w:right w:val="dotted" w:sz="2" w:space="0" w:color="auto"/>
            </w:tcBorders>
          </w:tcPr>
          <w:p w14:paraId="1B36A67C" w14:textId="77777777" w:rsidR="000D57C9" w:rsidRPr="009D165D" w:rsidRDefault="000D57C9" w:rsidP="007C4165">
            <w:pPr>
              <w:ind w:left="0" w:hanging="2"/>
              <w:jc w:val="center"/>
              <w:rPr>
                <w:noProof/>
                <w:sz w:val="20"/>
                <w:szCs w:val="20"/>
                <w:lang w:val="id-ID"/>
              </w:rPr>
            </w:pPr>
            <w:r w:rsidRPr="009D165D">
              <w:rPr>
                <w:noProof/>
                <w:sz w:val="20"/>
                <w:szCs w:val="20"/>
                <w:lang w:val="id-ID"/>
              </w:rPr>
              <w:t>29</w:t>
            </w:r>
          </w:p>
        </w:tc>
        <w:tc>
          <w:tcPr>
            <w:tcW w:w="567" w:type="dxa"/>
            <w:vMerge/>
            <w:tcBorders>
              <w:top w:val="dotted" w:sz="2" w:space="0" w:color="auto"/>
              <w:left w:val="dotted" w:sz="2" w:space="0" w:color="auto"/>
              <w:bottom w:val="dotted" w:sz="2" w:space="0" w:color="auto"/>
              <w:right w:val="dotted" w:sz="2" w:space="0" w:color="auto"/>
            </w:tcBorders>
          </w:tcPr>
          <w:p w14:paraId="1A9D9A46" w14:textId="77777777" w:rsidR="000D57C9" w:rsidRPr="009D165D" w:rsidRDefault="000D57C9" w:rsidP="007C4165">
            <w:pPr>
              <w:ind w:left="0" w:right="-124" w:hanging="2"/>
              <w:jc w:val="center"/>
              <w:rPr>
                <w:noProof/>
                <w:sz w:val="20"/>
                <w:szCs w:val="20"/>
                <w:lang w:val="id-ID"/>
              </w:rPr>
            </w:pPr>
          </w:p>
        </w:tc>
        <w:tc>
          <w:tcPr>
            <w:tcW w:w="850" w:type="dxa"/>
            <w:tcBorders>
              <w:top w:val="dotted" w:sz="2" w:space="0" w:color="auto"/>
              <w:left w:val="dotted" w:sz="2" w:space="0" w:color="auto"/>
              <w:bottom w:val="dotted" w:sz="2" w:space="0" w:color="auto"/>
              <w:right w:val="dotted" w:sz="2" w:space="0" w:color="auto"/>
            </w:tcBorders>
          </w:tcPr>
          <w:p w14:paraId="2B341DE3" w14:textId="77777777" w:rsidR="000D57C9" w:rsidRPr="009D165D" w:rsidRDefault="000D57C9" w:rsidP="00582789">
            <w:pPr>
              <w:ind w:leftChars="-38" w:left="1" w:right="-124" w:hangingChars="46" w:hanging="92"/>
              <w:jc w:val="center"/>
              <w:rPr>
                <w:noProof/>
                <w:sz w:val="20"/>
                <w:szCs w:val="20"/>
                <w:lang w:val="id-ID"/>
              </w:rPr>
            </w:pPr>
            <w:r w:rsidRPr="009D165D">
              <w:rPr>
                <w:noProof/>
                <w:sz w:val="20"/>
                <w:szCs w:val="20"/>
                <w:lang w:val="id-ID"/>
              </w:rPr>
              <w:t>10%</w:t>
            </w:r>
          </w:p>
        </w:tc>
        <w:tc>
          <w:tcPr>
            <w:tcW w:w="567" w:type="dxa"/>
            <w:vMerge/>
            <w:tcBorders>
              <w:left w:val="dotted" w:sz="2" w:space="0" w:color="auto"/>
              <w:bottom w:val="dotted" w:sz="2" w:space="0" w:color="auto"/>
              <w:right w:val="dotted" w:sz="2" w:space="0" w:color="auto"/>
            </w:tcBorders>
          </w:tcPr>
          <w:p w14:paraId="096B589F" w14:textId="77777777" w:rsidR="000D57C9" w:rsidRPr="009D165D" w:rsidRDefault="000D57C9" w:rsidP="007C4165">
            <w:pPr>
              <w:ind w:left="0" w:right="-113" w:hanging="2"/>
              <w:jc w:val="center"/>
              <w:rPr>
                <w:noProof/>
                <w:sz w:val="20"/>
                <w:szCs w:val="20"/>
                <w:lang w:val="id-ID"/>
              </w:rPr>
            </w:pPr>
          </w:p>
        </w:tc>
      </w:tr>
    </w:tbl>
    <w:p w14:paraId="477E0DBF" w14:textId="0509D41E" w:rsidR="00582789" w:rsidRDefault="00582789" w:rsidP="00582789">
      <w:pPr>
        <w:pStyle w:val="BodyText"/>
        <w:ind w:right="-1" w:hanging="2"/>
        <w:jc w:val="both"/>
        <w:rPr>
          <w:rFonts w:ascii="Times New Roman" w:hAnsi="Times New Roman" w:cs="Times New Roman"/>
          <w:noProof/>
          <w:lang w:val="id-ID"/>
        </w:rPr>
      </w:pPr>
      <w:r w:rsidRPr="00B9765E">
        <w:rPr>
          <w:rFonts w:ascii="Times New Roman" w:hAnsi="Times New Roman" w:cs="Times New Roman"/>
          <w:noProof/>
          <w:lang w:val="id-ID"/>
        </w:rPr>
        <w:t xml:space="preserve">3.3.1 </w:t>
      </w:r>
      <w:r w:rsidRPr="00582789">
        <w:rPr>
          <w:rFonts w:ascii="Times New Roman" w:hAnsi="Times New Roman" w:cs="Times New Roman"/>
          <w:noProof/>
          <w:lang w:val="id-ID"/>
        </w:rPr>
        <w:t>Diingatkan orang tua untuk berhati-hati saat berkendara</w:t>
      </w:r>
    </w:p>
    <w:p w14:paraId="4494CBC7" w14:textId="1F4E2709" w:rsidR="00582789" w:rsidRPr="00B9765E" w:rsidRDefault="00582789" w:rsidP="00582789">
      <w:pPr>
        <w:pStyle w:val="BodyText"/>
        <w:spacing w:after="240"/>
        <w:ind w:right="-1" w:hanging="2"/>
        <w:jc w:val="both"/>
        <w:rPr>
          <w:rFonts w:ascii="Times New Roman" w:hAnsi="Times New Roman" w:cs="Times New Roman"/>
          <w:noProof/>
          <w:lang w:val="id-ID"/>
        </w:rPr>
      </w:pPr>
      <w:r>
        <w:rPr>
          <w:rFonts w:ascii="Times New Roman" w:hAnsi="Times New Roman" w:cs="Times New Roman"/>
          <w:noProof/>
          <w:lang w:val="id-ID"/>
        </w:rPr>
        <w:t>D</w:t>
      </w:r>
      <w:r w:rsidRPr="00B9765E">
        <w:rPr>
          <w:rFonts w:ascii="Times New Roman" w:hAnsi="Times New Roman" w:cs="Times New Roman"/>
          <w:noProof/>
          <w:lang w:val="id-ID"/>
        </w:rPr>
        <w:t xml:space="preserve">apat dilihat bahwa peran orang tua dalam mengigatkan terkait keselamatan berkendara kepada para remaja cukup tinggi dimana responden yang selalu (setiap hari) diingatkan orang tuanya sebanyak 194 (65%), responden yang sering diingatkan 89 (30%) dan kadang-kadang diingatkan orang tua terdapat 17 (5%) responden, namun pada kusioner yang di sebar terdapat pulah pilihan tidak pernah dan jarang namun dari 300 sampel tidak ada yang mengisi pada table tersebut hinga deskriktifnya tidak terjabarkan pada hasil kalkulasi tabel. </w:t>
      </w:r>
    </w:p>
    <w:p w14:paraId="6E182146" w14:textId="6A0469FD" w:rsidR="00582789" w:rsidRDefault="00582789" w:rsidP="00582789">
      <w:pPr>
        <w:pStyle w:val="BodyText"/>
        <w:ind w:right="-1" w:hanging="2"/>
        <w:jc w:val="both"/>
        <w:rPr>
          <w:rFonts w:ascii="Times New Roman" w:hAnsi="Times New Roman" w:cs="Times New Roman"/>
          <w:noProof/>
          <w:lang w:val="id-ID"/>
        </w:rPr>
      </w:pPr>
      <w:r w:rsidRPr="00B9765E">
        <w:rPr>
          <w:rFonts w:ascii="Times New Roman" w:hAnsi="Times New Roman" w:cs="Times New Roman"/>
          <w:noProof/>
          <w:lang w:val="id-ID"/>
        </w:rPr>
        <w:t xml:space="preserve">3.3.2 </w:t>
      </w:r>
      <w:r w:rsidRPr="00582789">
        <w:rPr>
          <w:rFonts w:ascii="Times New Roman" w:hAnsi="Times New Roman" w:cs="Times New Roman"/>
          <w:noProof/>
          <w:lang w:val="id-ID"/>
        </w:rPr>
        <w:t>Diingatkan guru di sekolah untuk berhati-hati saat berkendara</w:t>
      </w:r>
    </w:p>
    <w:p w14:paraId="1B5A7CAB" w14:textId="11EEE81B" w:rsidR="00582789" w:rsidRPr="00B9765E" w:rsidRDefault="00582789" w:rsidP="00582789">
      <w:pPr>
        <w:pStyle w:val="BodyText"/>
        <w:spacing w:after="240"/>
        <w:ind w:right="-1" w:hanging="2"/>
        <w:jc w:val="both"/>
        <w:rPr>
          <w:rFonts w:ascii="Times New Roman" w:hAnsi="Times New Roman" w:cs="Times New Roman"/>
          <w:noProof/>
          <w:lang w:val="id-ID"/>
        </w:rPr>
      </w:pPr>
      <w:r>
        <w:rPr>
          <w:rFonts w:ascii="Times New Roman" w:hAnsi="Times New Roman" w:cs="Times New Roman"/>
          <w:noProof/>
          <w:lang w:val="id-ID"/>
        </w:rPr>
        <w:t>P</w:t>
      </w:r>
      <w:r w:rsidRPr="00B9765E">
        <w:rPr>
          <w:rFonts w:ascii="Times New Roman" w:hAnsi="Times New Roman" w:cs="Times New Roman"/>
          <w:noProof/>
          <w:lang w:val="id-ID"/>
        </w:rPr>
        <w:t xml:space="preserve">eran guru di sekolah dalam mengigatkan terkait keselamatan berkendara kepada remaja yang menjadi responden, dimana  responden yang Kadang-kadang diingatkan oleh guru di sekolah merupakan persentase tertinggi iyaitu sebanyak 117 (39%), di susul oleh yang sering </w:t>
      </w:r>
      <w:r w:rsidRPr="00B9765E">
        <w:rPr>
          <w:rFonts w:ascii="Times New Roman" w:hAnsi="Times New Roman" w:cs="Times New Roman"/>
          <w:noProof/>
          <w:lang w:val="id-ID"/>
        </w:rPr>
        <w:lastRenderedPageBreak/>
        <w:t xml:space="preserve">diingatkan guruh di sekolah sebanyak 102 (34%), serta yang selalu (setiap hari) di ingatkan oleh guru disekolah terdapat 43 (14%) dan yang jarang sebanyak 28 (10%), namun ada juga yang tidak pernah diingatkan oleh guru di sekolah terkait dengan keselamatan berkendara sebanyak 10 (3%), pada penjabaran diatas menunjukan bahwa masi ada murit yang tidak pernah diingatkan untuk berhati-hati saat berkendara oleh guruh di sekolah, kita ketahui bahwa para remaja siswa-siswa SMA/SMK cukup banyak menghabiskan waktu di lingkungan sekolah maka </w:t>
      </w:r>
      <w:r>
        <w:rPr>
          <w:rFonts w:ascii="Times New Roman" w:hAnsi="Times New Roman" w:cs="Times New Roman"/>
          <w:noProof/>
          <w:lang w:val="id-ID"/>
        </w:rPr>
        <w:t xml:space="preserve">pembelajaran baik berbentuk materi pelajaran dan pengalaman maka </w:t>
      </w:r>
      <w:r w:rsidRPr="00B9765E">
        <w:rPr>
          <w:rFonts w:ascii="Times New Roman" w:hAnsi="Times New Roman" w:cs="Times New Roman"/>
          <w:noProof/>
          <w:lang w:val="id-ID"/>
        </w:rPr>
        <w:t>akan sangat berdampak bagi perkembangan pembentukan mental dan perilaku remaja sebagai generasi penerus bangsa.</w:t>
      </w:r>
    </w:p>
    <w:p w14:paraId="7B8ACABA" w14:textId="36F5B03E" w:rsidR="00582789" w:rsidRPr="00582789" w:rsidRDefault="00582789" w:rsidP="00582789">
      <w:pPr>
        <w:pStyle w:val="BodyText"/>
        <w:ind w:right="-1" w:hanging="2"/>
        <w:jc w:val="both"/>
        <w:rPr>
          <w:rFonts w:ascii="Times New Roman" w:hAnsi="Times New Roman" w:cs="Times New Roman"/>
          <w:noProof/>
          <w:sz w:val="24"/>
          <w:szCs w:val="24"/>
          <w:lang w:val="id-ID"/>
        </w:rPr>
      </w:pPr>
      <w:r w:rsidRPr="00B9765E">
        <w:rPr>
          <w:rFonts w:ascii="Times New Roman" w:hAnsi="Times New Roman" w:cs="Times New Roman"/>
          <w:noProof/>
          <w:lang w:val="id-ID"/>
        </w:rPr>
        <w:t xml:space="preserve">3.3.3 </w:t>
      </w:r>
      <w:r w:rsidRPr="00582789">
        <w:rPr>
          <w:rFonts w:ascii="Times New Roman" w:hAnsi="Times New Roman" w:cs="Times New Roman"/>
          <w:noProof/>
          <w:lang w:val="id-ID"/>
        </w:rPr>
        <w:t>Diingatkan sahabat untuk berhati-hati saat berkendara</w:t>
      </w:r>
    </w:p>
    <w:p w14:paraId="796D6AC2" w14:textId="5A3CA53E" w:rsidR="00582789" w:rsidRPr="00B9765E" w:rsidRDefault="00582789" w:rsidP="00582789">
      <w:pPr>
        <w:pStyle w:val="BodyText"/>
        <w:ind w:right="-1" w:hanging="2"/>
        <w:jc w:val="both"/>
        <w:rPr>
          <w:rFonts w:ascii="Times New Roman" w:hAnsi="Times New Roman" w:cs="Times New Roman"/>
          <w:noProof/>
          <w:lang w:val="id-ID"/>
        </w:rPr>
      </w:pPr>
      <w:r>
        <w:rPr>
          <w:rFonts w:ascii="Times New Roman" w:hAnsi="Times New Roman" w:cs="Times New Roman"/>
          <w:noProof/>
          <w:lang w:val="id-ID"/>
        </w:rPr>
        <w:t>Adapun p</w:t>
      </w:r>
      <w:r w:rsidRPr="00B9765E">
        <w:rPr>
          <w:rFonts w:ascii="Times New Roman" w:hAnsi="Times New Roman" w:cs="Times New Roman"/>
          <w:noProof/>
          <w:lang w:val="id-ID"/>
        </w:rPr>
        <w:t xml:space="preserve">eran sahabat dalam mengigatkan terkait keselamatan berkendara kepada para remaja di kota parepre dimana  responden yang kadang-kadang diingatkan oleh sahabat merupakan persentase tertinggi iyaitu sebanyak 108 (36%), di susul oleh yang sering diingatkan sahabat sebanyak 66 (22%), Serta yang jarang di ingatkan oleh sahabat terdapat 51 (17%) dan yang tidak pernah di ingatkan oleh sahabat sebanyak 46 (15%), persenttasi paling rendah iyalah selalu (setiap hari) diingatkan oleh sahabat terkait dengan keselamatan berkendara sebanyak 29 (10%). Secara general sahabat merupakan teman dekat yang memiliki ikatan emosional yang cukup erat bagi seseorang, namun pada penjabaran diatas menunjukan bahwa peran sahabat dalam mengigatkan terkait keselamatan berkendara masi sangat minim yang seharusnya lingkungan pergaulan yang ada bisa memberikan kita nilai positif agar tidak melakukan tindakan yang dapat merugikan diri sendiri maupun orang lain. </w:t>
      </w:r>
    </w:p>
    <w:p w14:paraId="30092A74" w14:textId="77777777" w:rsidR="00582789" w:rsidRPr="007B328C" w:rsidRDefault="00582789" w:rsidP="00582789">
      <w:pPr>
        <w:pStyle w:val="ListParagraph"/>
        <w:numPr>
          <w:ilvl w:val="0"/>
          <w:numId w:val="16"/>
        </w:numPr>
        <w:pBdr>
          <w:top w:val="nil"/>
          <w:left w:val="nil"/>
          <w:bottom w:val="nil"/>
          <w:right w:val="nil"/>
          <w:between w:val="nil"/>
        </w:pBdr>
        <w:spacing w:before="180" w:after="60" w:line="240" w:lineRule="auto"/>
        <w:ind w:leftChars="0" w:left="426" w:firstLineChars="0" w:hanging="428"/>
        <w:jc w:val="center"/>
        <w:rPr>
          <w:smallCaps/>
          <w:color w:val="000000"/>
          <w:sz w:val="22"/>
          <w:szCs w:val="22"/>
        </w:rPr>
      </w:pPr>
      <w:r w:rsidRPr="007B328C">
        <w:rPr>
          <w:b/>
          <w:smallCaps/>
          <w:color w:val="000000"/>
          <w:sz w:val="22"/>
          <w:szCs w:val="22"/>
        </w:rPr>
        <w:t>Kesimpulan</w:t>
      </w:r>
    </w:p>
    <w:p w14:paraId="2366F404" w14:textId="41E59450" w:rsidR="00B86FEB" w:rsidRPr="00FC4589" w:rsidRDefault="00B86FEB" w:rsidP="00B86FEB">
      <w:pPr>
        <w:pStyle w:val="BodyText"/>
        <w:ind w:right="-1"/>
        <w:jc w:val="both"/>
        <w:rPr>
          <w:rFonts w:ascii="Times New Roman" w:hAnsi="Times New Roman" w:cs="Times New Roman"/>
          <w:noProof/>
          <w:lang w:val="id-ID"/>
        </w:rPr>
      </w:pPr>
      <w:r w:rsidRPr="00FC4589">
        <w:rPr>
          <w:rFonts w:ascii="Times New Roman" w:hAnsi="Times New Roman" w:cs="Times New Roman"/>
          <w:noProof/>
          <w:lang w:val="id-ID"/>
        </w:rPr>
        <w:t>Berdasarkan hasil penelitian yang dilakukan mengenai analisis karakteristik berkendara lalu</w:t>
      </w:r>
      <w:r>
        <w:rPr>
          <w:rFonts w:ascii="Times New Roman" w:hAnsi="Times New Roman" w:cs="Times New Roman"/>
          <w:noProof/>
          <w:lang w:val="id-ID"/>
        </w:rPr>
        <w:t xml:space="preserve"> </w:t>
      </w:r>
      <w:r w:rsidRPr="00FC4589">
        <w:rPr>
          <w:rFonts w:ascii="Times New Roman" w:hAnsi="Times New Roman" w:cs="Times New Roman"/>
          <w:noProof/>
          <w:lang w:val="id-ID"/>
        </w:rPr>
        <w:t>lintas sepeda motor remaja di Kota Parepare, maka dapat disimpulkan sebagai berikut:</w:t>
      </w:r>
    </w:p>
    <w:p w14:paraId="3FABF08E" w14:textId="77777777" w:rsidR="00B86FEB" w:rsidRPr="00FC4589" w:rsidRDefault="00B86FEB" w:rsidP="00B86FEB">
      <w:pPr>
        <w:pStyle w:val="BodyText"/>
        <w:ind w:right="-1"/>
        <w:jc w:val="both"/>
        <w:rPr>
          <w:rFonts w:ascii="Times New Roman" w:hAnsi="Times New Roman" w:cs="Times New Roman"/>
          <w:noProof/>
          <w:lang w:val="id-ID"/>
        </w:rPr>
      </w:pPr>
      <w:r w:rsidRPr="00FC4589">
        <w:rPr>
          <w:rFonts w:ascii="Times New Roman" w:hAnsi="Times New Roman" w:cs="Times New Roman"/>
          <w:noProof/>
          <w:lang w:val="id-ID"/>
        </w:rPr>
        <w:t>4.1 Remaja yang berusia &lt;17 sebanyak 133 (44%) tergolong masi di bawa umur untuk mengendarai sepeda motor. Terdapat 272 (91%) yang tidak memiliki SIM C. Tingkat kesalahan dan penyimpangan serta tingkat pelanggaran saat berkendara juga tergolong tinggi karena ada 121 (40%) remaja yang perna ditilan polisi. Jenis dan jumlah pelanggran yang pernah dilakukan para responden menunjukan bahwa perilaku menyimpang, tingkat kesalahan, pelanggran dan pemahaman rambu lalu lintas cukup memperihatintan dan apabila tidak dilakukan upaya penyadaran maka akan berdampak buruk terhadap keselamatan berlalu lintas. Pada lingkup lingkungan sosial baik peran guru dan sahabat dalam mengigatkan tentang keselamatan berkendara terdapat 56 (18%) remaja yang tidak pernah diingatkan untuk berhati-hati saat berkendara.</w:t>
      </w:r>
    </w:p>
    <w:p w14:paraId="42384CC8" w14:textId="77777777" w:rsidR="00B86FEB" w:rsidRPr="00FC4589" w:rsidRDefault="00B86FEB" w:rsidP="00B86FEB">
      <w:pPr>
        <w:pStyle w:val="BodyText"/>
        <w:ind w:right="-1"/>
        <w:jc w:val="both"/>
        <w:rPr>
          <w:rFonts w:ascii="Times New Roman" w:hAnsi="Times New Roman" w:cs="Times New Roman"/>
          <w:noProof/>
          <w:lang w:val="id-ID"/>
        </w:rPr>
      </w:pPr>
      <w:r w:rsidRPr="00FC4589">
        <w:rPr>
          <w:rFonts w:ascii="Times New Roman" w:hAnsi="Times New Roman" w:cs="Times New Roman"/>
          <w:noProof/>
          <w:lang w:val="id-ID"/>
        </w:rPr>
        <w:t>4.2 Secara keseluruhan perilaku remaja di Kota Parepare baik pada pelanggaran, kesalahan dan penyimpangan menjadi fenomena yang perlu untuk kiranya dilakukan pendekatan secara emosional dan memberi pemahaman tentang keselamatan saat berkendar, terkuhusnya pada tingkat pemahaman rambu lalu lintas, baiknya dilakukan sosialisasi secara berkala oleh pihak instansi terkait agar dapat meruba mendset/pola pikir, membuka cakrawala dan menanbah pengetahuan para remaja di Kota Parepare terkait disiplin berlalu lintas untuk menunjang keselamatan saat berkendara.</w:t>
      </w:r>
    </w:p>
    <w:p w14:paraId="04E65C4B" w14:textId="77777777" w:rsidR="00B86FEB" w:rsidRPr="00FC4589" w:rsidRDefault="00B86FEB" w:rsidP="00B86FEB">
      <w:pPr>
        <w:pStyle w:val="BodyText"/>
        <w:ind w:right="-1"/>
        <w:jc w:val="both"/>
        <w:rPr>
          <w:rFonts w:ascii="Times New Roman" w:hAnsi="Times New Roman" w:cs="Times New Roman"/>
          <w:noProof/>
          <w:lang w:val="id-ID"/>
        </w:rPr>
      </w:pPr>
      <w:r w:rsidRPr="00FC4589">
        <w:rPr>
          <w:rFonts w:ascii="Times New Roman" w:hAnsi="Times New Roman" w:cs="Times New Roman"/>
          <w:noProof/>
          <w:lang w:val="id-ID"/>
        </w:rPr>
        <w:t>4.3 Diharapkan ada penelitian yang lebih lanjut untuk pengembangan penelitian ini yang membahas tentang perilaku remaja guna untuk pengaturan manajemen dan penekanan angka kecelakaan lalu lintas terkusunya pada tingkattan para remaja di Kota Parepare dan m</w:t>
      </w:r>
      <w:proofErr w:type="spellStart"/>
      <w:r w:rsidRPr="00FC4589">
        <w:rPr>
          <w:rFonts w:ascii="Times New Roman" w:hAnsi="Times New Roman" w:cs="Times New Roman"/>
          <w:szCs w:val="20"/>
        </w:rPr>
        <w:t>enjadi</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bahan</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literatur</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untuk</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penelitian</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selanjutnya</w:t>
      </w:r>
      <w:proofErr w:type="spellEnd"/>
      <w:r w:rsidRPr="00FC4589">
        <w:rPr>
          <w:rFonts w:ascii="Times New Roman" w:hAnsi="Times New Roman" w:cs="Times New Roman"/>
          <w:szCs w:val="20"/>
        </w:rPr>
        <w:t xml:space="preserve"> </w:t>
      </w:r>
      <w:r w:rsidRPr="00FC4589">
        <w:rPr>
          <w:rFonts w:ascii="Times New Roman" w:hAnsi="Times New Roman" w:cs="Times New Roman"/>
          <w:noProof/>
          <w:lang w:val="id-ID"/>
        </w:rPr>
        <w:t>dalam aspek akademis, semoga memberikan wawasan dan inovasi baru terhadap judul-judul penelitian yang akan datang, dan memberikan referensi untuk</w:t>
      </w:r>
      <w:r w:rsidRPr="00FC4589">
        <w:rPr>
          <w:rFonts w:ascii="Times New Roman" w:hAnsi="Times New Roman" w:cs="Times New Roman"/>
          <w:noProof/>
          <w:szCs w:val="20"/>
          <w:lang w:val="id-ID"/>
        </w:rPr>
        <w:t xml:space="preserve"> </w:t>
      </w:r>
      <w:r w:rsidRPr="00FC4589">
        <w:rPr>
          <w:rFonts w:ascii="Times New Roman" w:hAnsi="Times New Roman" w:cs="Times New Roman"/>
          <w:noProof/>
          <w:lang w:val="id-ID"/>
        </w:rPr>
        <w:t>penelitian selanjutnya sehingga memunculkan ide-ide penelitian yang akan berguna untuk semua ummat</w:t>
      </w:r>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Terkhusus</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Mahasiswa</w:t>
      </w:r>
      <w:proofErr w:type="spellEnd"/>
      <w:r w:rsidRPr="00FC4589">
        <w:rPr>
          <w:rFonts w:ascii="Times New Roman" w:hAnsi="Times New Roman" w:cs="Times New Roman"/>
          <w:szCs w:val="20"/>
        </w:rPr>
        <w:t xml:space="preserve"> Prodi Teknik </w:t>
      </w:r>
      <w:proofErr w:type="spellStart"/>
      <w:r w:rsidRPr="00FC4589">
        <w:rPr>
          <w:rFonts w:ascii="Times New Roman" w:hAnsi="Times New Roman" w:cs="Times New Roman"/>
          <w:szCs w:val="20"/>
        </w:rPr>
        <w:t>Sipil</w:t>
      </w:r>
      <w:proofErr w:type="spellEnd"/>
      <w:r w:rsidRPr="00FC4589">
        <w:rPr>
          <w:rFonts w:ascii="Times New Roman" w:hAnsi="Times New Roman" w:cs="Times New Roman"/>
          <w:szCs w:val="20"/>
        </w:rPr>
        <w:t xml:space="preserve"> Universitas Muhammadiyah </w:t>
      </w:r>
      <w:proofErr w:type="spellStart"/>
      <w:r w:rsidRPr="00FC4589">
        <w:rPr>
          <w:rFonts w:ascii="Times New Roman" w:hAnsi="Times New Roman" w:cs="Times New Roman"/>
          <w:szCs w:val="20"/>
        </w:rPr>
        <w:t>Parepare</w:t>
      </w:r>
      <w:proofErr w:type="spellEnd"/>
      <w:r w:rsidRPr="00FC4589">
        <w:rPr>
          <w:rFonts w:ascii="Times New Roman" w:hAnsi="Times New Roman" w:cs="Times New Roman"/>
          <w:spacing w:val="-15"/>
          <w:szCs w:val="20"/>
        </w:rPr>
        <w:t xml:space="preserve"> </w:t>
      </w:r>
      <w:r w:rsidRPr="00FC4589">
        <w:rPr>
          <w:rFonts w:ascii="Times New Roman" w:hAnsi="Times New Roman" w:cs="Times New Roman"/>
          <w:szCs w:val="20"/>
        </w:rPr>
        <w:t xml:space="preserve">di </w:t>
      </w:r>
      <w:proofErr w:type="spellStart"/>
      <w:r w:rsidRPr="00FC4589">
        <w:rPr>
          <w:rFonts w:ascii="Times New Roman" w:hAnsi="Times New Roman" w:cs="Times New Roman"/>
          <w:szCs w:val="20"/>
        </w:rPr>
        <w:t>bidang</w:t>
      </w:r>
      <w:proofErr w:type="spellEnd"/>
      <w:r w:rsidRPr="00FC4589">
        <w:rPr>
          <w:rFonts w:ascii="Times New Roman" w:hAnsi="Times New Roman" w:cs="Times New Roman"/>
          <w:szCs w:val="20"/>
        </w:rPr>
        <w:t xml:space="preserve"> </w:t>
      </w:r>
      <w:proofErr w:type="spellStart"/>
      <w:r w:rsidRPr="00FC4589">
        <w:rPr>
          <w:rFonts w:ascii="Times New Roman" w:hAnsi="Times New Roman" w:cs="Times New Roman"/>
          <w:szCs w:val="20"/>
        </w:rPr>
        <w:t>transportasi</w:t>
      </w:r>
      <w:proofErr w:type="spellEnd"/>
      <w:r w:rsidRPr="00FC4589">
        <w:rPr>
          <w:rFonts w:ascii="Times New Roman" w:hAnsi="Times New Roman" w:cs="Times New Roman"/>
          <w:szCs w:val="20"/>
        </w:rPr>
        <w:t>.</w:t>
      </w:r>
    </w:p>
    <w:p w14:paraId="14AB4F0F" w14:textId="5488E932" w:rsidR="001B1E14" w:rsidRPr="007B328C" w:rsidRDefault="002C1A53" w:rsidP="00B86FEB">
      <w:pPr>
        <w:pBdr>
          <w:top w:val="nil"/>
          <w:left w:val="nil"/>
          <w:bottom w:val="nil"/>
          <w:right w:val="nil"/>
          <w:between w:val="nil"/>
        </w:pBdr>
        <w:spacing w:line="240" w:lineRule="auto"/>
        <w:ind w:leftChars="0" w:left="0" w:firstLineChars="0" w:firstLine="0"/>
        <w:jc w:val="both"/>
        <w:rPr>
          <w:color w:val="000000"/>
          <w:sz w:val="22"/>
          <w:szCs w:val="22"/>
        </w:rPr>
      </w:pPr>
      <w:r w:rsidRPr="002C1A53">
        <w:rPr>
          <w:color w:val="000000"/>
          <w:sz w:val="22"/>
          <w:szCs w:val="22"/>
        </w:rPr>
        <w:t>.</w:t>
      </w:r>
    </w:p>
    <w:p w14:paraId="0B04A4F4" w14:textId="77777777" w:rsidR="00D7634A" w:rsidRDefault="00AB38BA" w:rsidP="007932BF">
      <w:pPr>
        <w:pBdr>
          <w:top w:val="nil"/>
          <w:left w:val="nil"/>
          <w:bottom w:val="nil"/>
          <w:right w:val="nil"/>
          <w:between w:val="nil"/>
        </w:pBdr>
        <w:spacing w:before="180" w:after="60" w:line="240" w:lineRule="auto"/>
        <w:ind w:left="0" w:hanging="2"/>
        <w:jc w:val="center"/>
        <w:rPr>
          <w:smallCaps/>
          <w:color w:val="000000"/>
          <w:sz w:val="22"/>
          <w:szCs w:val="22"/>
        </w:rPr>
      </w:pPr>
      <w:proofErr w:type="spellStart"/>
      <w:r>
        <w:rPr>
          <w:b/>
          <w:smallCaps/>
          <w:color w:val="000000"/>
          <w:sz w:val="22"/>
          <w:szCs w:val="22"/>
        </w:rPr>
        <w:t>Ucapan</w:t>
      </w:r>
      <w:proofErr w:type="spellEnd"/>
      <w:r>
        <w:rPr>
          <w:b/>
          <w:smallCaps/>
          <w:color w:val="000000"/>
          <w:sz w:val="22"/>
          <w:szCs w:val="22"/>
        </w:rPr>
        <w:t xml:space="preserve"> </w:t>
      </w:r>
      <w:proofErr w:type="spellStart"/>
      <w:r>
        <w:rPr>
          <w:b/>
          <w:smallCaps/>
          <w:color w:val="000000"/>
          <w:sz w:val="22"/>
          <w:szCs w:val="22"/>
        </w:rPr>
        <w:t>Terima</w:t>
      </w:r>
      <w:proofErr w:type="spellEnd"/>
      <w:r>
        <w:rPr>
          <w:b/>
          <w:smallCaps/>
          <w:color w:val="000000"/>
          <w:sz w:val="22"/>
          <w:szCs w:val="22"/>
        </w:rPr>
        <w:t xml:space="preserve"> Kasih</w:t>
      </w:r>
    </w:p>
    <w:p w14:paraId="58FBE91E" w14:textId="473C3DCA" w:rsidR="00B86FEB" w:rsidRPr="00B86FEB" w:rsidRDefault="00B86FEB" w:rsidP="00B86FEB">
      <w:pPr>
        <w:pStyle w:val="BodyText"/>
        <w:ind w:right="-1" w:hanging="2"/>
        <w:jc w:val="both"/>
        <w:rPr>
          <w:rFonts w:ascii="Times New Roman" w:hAnsi="Times New Roman" w:cs="Times New Roman"/>
          <w:noProof/>
          <w:szCs w:val="20"/>
          <w:lang w:val="id-ID"/>
        </w:rPr>
      </w:pPr>
      <w:proofErr w:type="spellStart"/>
      <w:r w:rsidRPr="00B86FEB">
        <w:rPr>
          <w:rFonts w:ascii="Times New Roman" w:hAnsi="Times New Roman" w:cs="Times New Roman"/>
          <w:color w:val="000000"/>
        </w:rPr>
        <w:lastRenderedPageBreak/>
        <w:t>Ucapan</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terima</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kasih</w:t>
      </w:r>
      <w:proofErr w:type="spellEnd"/>
      <w:r w:rsidRPr="00B86FEB">
        <w:rPr>
          <w:rFonts w:ascii="Times New Roman" w:hAnsi="Times New Roman" w:cs="Times New Roman"/>
          <w:color w:val="000000"/>
        </w:rPr>
        <w:t xml:space="preserve"> kami </w:t>
      </w:r>
      <w:proofErr w:type="spellStart"/>
      <w:r w:rsidRPr="00B86FEB">
        <w:rPr>
          <w:rFonts w:ascii="Times New Roman" w:hAnsi="Times New Roman" w:cs="Times New Roman"/>
          <w:color w:val="000000"/>
        </w:rPr>
        <w:t>sampaikan</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kepada</w:t>
      </w:r>
      <w:proofErr w:type="spellEnd"/>
      <w:r w:rsidRPr="00B86FEB">
        <w:rPr>
          <w:rFonts w:ascii="Times New Roman" w:hAnsi="Times New Roman" w:cs="Times New Roman"/>
          <w:color w:val="000000"/>
        </w:rPr>
        <w:t xml:space="preserve"> Universitas Muhammadiyah </w:t>
      </w:r>
      <w:proofErr w:type="spellStart"/>
      <w:r w:rsidRPr="00B86FEB">
        <w:rPr>
          <w:rFonts w:ascii="Times New Roman" w:hAnsi="Times New Roman" w:cs="Times New Roman"/>
          <w:color w:val="000000"/>
        </w:rPr>
        <w:t>Parepare</w:t>
      </w:r>
      <w:proofErr w:type="spellEnd"/>
      <w:r w:rsidRPr="00B86FEB">
        <w:rPr>
          <w:rFonts w:ascii="Times New Roman" w:hAnsi="Times New Roman" w:cs="Times New Roman"/>
          <w:color w:val="000000"/>
        </w:rPr>
        <w:t xml:space="preserve"> yang </w:t>
      </w:r>
      <w:proofErr w:type="spellStart"/>
      <w:r w:rsidRPr="00B86FEB">
        <w:rPr>
          <w:rFonts w:ascii="Times New Roman" w:hAnsi="Times New Roman" w:cs="Times New Roman"/>
          <w:color w:val="000000"/>
        </w:rPr>
        <w:t>telah</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memberikan</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dukungan</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moril</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dalam</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penelitian</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ini</w:t>
      </w:r>
      <w:proofErr w:type="spellEnd"/>
      <w:r w:rsidRPr="00B86FEB">
        <w:rPr>
          <w:rFonts w:ascii="Times New Roman" w:hAnsi="Times New Roman" w:cs="Times New Roman"/>
          <w:color w:val="000000"/>
        </w:rPr>
        <w:t xml:space="preserve"> </w:t>
      </w:r>
      <w:proofErr w:type="spellStart"/>
      <w:r w:rsidRPr="00B86FEB">
        <w:rPr>
          <w:rFonts w:ascii="Times New Roman" w:hAnsi="Times New Roman" w:cs="Times New Roman"/>
          <w:color w:val="000000"/>
        </w:rPr>
        <w:t>serta</w:t>
      </w:r>
      <w:proofErr w:type="spellEnd"/>
      <w:r w:rsidRPr="00B86FEB">
        <w:rPr>
          <w:rFonts w:ascii="Times New Roman" w:hAnsi="Times New Roman" w:cs="Times New Roman"/>
          <w:noProof/>
          <w:szCs w:val="20"/>
          <w:lang w:val="id-ID"/>
        </w:rPr>
        <w:t xml:space="preserve"> jurnal ini dapat diselesaikan atas bantuan, dorongan dan bimbingan dari segala pihak yang memberikan kekuatan penulis untuk tetap berjuang. Segala hormat dan terimakasih kepada kedua orang tua penulis.  Terima kasih dan penghargaan yang sebesar-besarnya kepada dosen pembimbing I dan II yang dengan sabar meluangkan waktu, tenaga dan pikiran dalam memberikan bimbingan, arahan dan saran yang sangat berharga kepada penulis. Ucapan terimakasih penulis sampaikan pula kepada</w:t>
      </w:r>
      <w:r w:rsidRPr="00B86FEB">
        <w:rPr>
          <w:rFonts w:ascii="Times New Roman" w:hAnsi="Times New Roman" w:cs="Times New Roman"/>
          <w:noProof/>
          <w:lang w:val="id-ID"/>
        </w:rPr>
        <w:t xml:space="preserve"> </w:t>
      </w:r>
      <w:r w:rsidRPr="00B86FEB">
        <w:rPr>
          <w:rFonts w:ascii="Times New Roman" w:hAnsi="Times New Roman" w:cs="Times New Roman"/>
          <w:noProof/>
          <w:szCs w:val="20"/>
          <w:lang w:val="id-ID"/>
        </w:rPr>
        <w:t>teman-teman seperjuangan dalam lingkup organisasi Internal dan eksternal kampus, terimakasih banyak telah memberikan ilmu serta wadah bagi saya berproses dan pengalamanya. Kepada teman-teman letting satu angkatan yang senantiyasa menjadi tempat bertukar pendapat, sodari Sitti Suaeba Usman, S., A.k sosok wanita yang senantiyasa mengigatkan akan pentingnya menyelesaikan pendidikan. Sekali lagi ucapan terimakasih atas support sistemnya selama ini dan semua pihak yang tidak dapat penulis sebut satu persatu yang telah membantu dalam menyelesaikan penelitian yang penulis lakukan</w:t>
      </w:r>
      <w:r>
        <w:rPr>
          <w:rFonts w:ascii="Times New Roman" w:hAnsi="Times New Roman" w:cs="Times New Roman"/>
          <w:noProof/>
          <w:szCs w:val="20"/>
          <w:lang w:val="id-ID"/>
        </w:rPr>
        <w:t>.</w:t>
      </w:r>
    </w:p>
    <w:p w14:paraId="13D73064" w14:textId="06CAE741" w:rsidR="004A3FC4" w:rsidRPr="00B86FEB" w:rsidRDefault="00B86FEB" w:rsidP="00B86FEB">
      <w:pPr>
        <w:pBdr>
          <w:top w:val="nil"/>
          <w:left w:val="nil"/>
          <w:bottom w:val="nil"/>
          <w:right w:val="nil"/>
          <w:between w:val="nil"/>
        </w:pBdr>
        <w:spacing w:before="180" w:after="60" w:line="240" w:lineRule="auto"/>
        <w:ind w:left="0" w:hanging="2"/>
        <w:jc w:val="center"/>
        <w:rPr>
          <w:smallCaps/>
          <w:color w:val="000000"/>
          <w:sz w:val="22"/>
          <w:szCs w:val="22"/>
        </w:rPr>
      </w:pPr>
      <w:proofErr w:type="spellStart"/>
      <w:r>
        <w:rPr>
          <w:b/>
          <w:smallCaps/>
          <w:color w:val="000000"/>
          <w:sz w:val="22"/>
          <w:szCs w:val="22"/>
        </w:rPr>
        <w:t>Referens</w:t>
      </w:r>
      <w:proofErr w:type="spellEnd"/>
    </w:p>
    <w:p w14:paraId="416837A2" w14:textId="555BB88E" w:rsidR="00494E7E" w:rsidRPr="00B86FEB" w:rsidRDefault="00DE35FF" w:rsidP="00B86FEB">
      <w:pPr>
        <w:widowControl w:val="0"/>
        <w:autoSpaceDE w:val="0"/>
        <w:autoSpaceDN w:val="0"/>
        <w:adjustRightInd w:val="0"/>
        <w:spacing w:before="120" w:after="240" w:line="240" w:lineRule="auto"/>
        <w:ind w:left="708" w:hangingChars="355" w:hanging="710"/>
        <w:jc w:val="both"/>
        <w:rPr>
          <w:noProof/>
          <w:sz w:val="20"/>
          <w:szCs w:val="20"/>
        </w:rPr>
      </w:pPr>
      <w:r>
        <w:rPr>
          <w:color w:val="000000"/>
          <w:sz w:val="20"/>
          <w:szCs w:val="20"/>
        </w:rPr>
        <w:fldChar w:fldCharType="begin" w:fldLock="1"/>
      </w:r>
      <w:r>
        <w:rPr>
          <w:color w:val="000000"/>
          <w:sz w:val="20"/>
          <w:szCs w:val="20"/>
        </w:rPr>
        <w:instrText xml:space="preserve">ADDIN Mendeley Bibliography CSL_BIBLIOGRAPHY </w:instrText>
      </w:r>
      <w:r>
        <w:rPr>
          <w:color w:val="000000"/>
          <w:sz w:val="20"/>
          <w:szCs w:val="20"/>
        </w:rPr>
        <w:fldChar w:fldCharType="separate"/>
      </w:r>
      <w:r w:rsidR="00494E7E" w:rsidRPr="00494E7E">
        <w:rPr>
          <w:noProof/>
          <w:sz w:val="20"/>
        </w:rPr>
        <w:t>[1]</w:t>
      </w:r>
      <w:r w:rsidR="00494E7E" w:rsidRPr="00494E7E">
        <w:rPr>
          <w:noProof/>
          <w:sz w:val="20"/>
        </w:rPr>
        <w:tab/>
      </w:r>
      <w:r w:rsidR="00B86FEB" w:rsidRPr="00B86FEB">
        <w:rPr>
          <w:noProof/>
          <w:sz w:val="20"/>
          <w:szCs w:val="20"/>
          <w:lang w:val="id-ID" w:eastAsia="en-ID"/>
        </w:rPr>
        <w:t xml:space="preserve">Dinas kependudukan dan pencatatan sipil “ </w:t>
      </w:r>
      <w:r w:rsidR="00B86FEB" w:rsidRPr="00B86FEB">
        <w:rPr>
          <w:i/>
          <w:iCs/>
          <w:noProof/>
          <w:sz w:val="20"/>
          <w:szCs w:val="20"/>
          <w:lang w:val="id-ID" w:eastAsia="en-ID"/>
        </w:rPr>
        <w:t>Sensus kependudukan</w:t>
      </w:r>
      <w:r w:rsidR="00B86FEB" w:rsidRPr="00B86FEB">
        <w:rPr>
          <w:noProof/>
          <w:sz w:val="20"/>
          <w:szCs w:val="20"/>
          <w:lang w:val="id-ID" w:eastAsia="en-ID"/>
        </w:rPr>
        <w:t>” 2023</w:t>
      </w:r>
    </w:p>
    <w:p w14:paraId="66BFCCF0" w14:textId="77777777" w:rsidR="00B86FEB" w:rsidRPr="00B86FEB" w:rsidRDefault="00494E7E" w:rsidP="00B86FEB">
      <w:pPr>
        <w:pStyle w:val="BodyText"/>
        <w:ind w:right="-1" w:hanging="2"/>
        <w:jc w:val="both"/>
        <w:rPr>
          <w:rFonts w:ascii="Times New Roman" w:hAnsi="Times New Roman" w:cs="Times New Roman"/>
          <w:noProof/>
          <w:sz w:val="20"/>
          <w:szCs w:val="20"/>
          <w:lang w:val="id-ID" w:eastAsia="en-ID"/>
        </w:rPr>
      </w:pPr>
      <w:r w:rsidRPr="00494E7E">
        <w:rPr>
          <w:noProof/>
          <w:sz w:val="20"/>
        </w:rPr>
        <w:t>[2]</w:t>
      </w:r>
      <w:r w:rsidRPr="00494E7E">
        <w:rPr>
          <w:noProof/>
          <w:sz w:val="20"/>
        </w:rPr>
        <w:tab/>
      </w:r>
      <w:r w:rsidR="00B86FEB" w:rsidRPr="00B86FEB">
        <w:rPr>
          <w:rFonts w:ascii="Times New Roman" w:hAnsi="Times New Roman" w:cs="Times New Roman"/>
          <w:noProof/>
          <w:sz w:val="20"/>
          <w:szCs w:val="20"/>
          <w:lang w:val="id-ID" w:eastAsia="en-ID"/>
        </w:rPr>
        <w:t>Tribun-Timur  (2023) angka kecelakaan di kota parepare:</w:t>
      </w:r>
    </w:p>
    <w:p w14:paraId="562B0A62" w14:textId="672612DD" w:rsidR="00494E7E" w:rsidRPr="00494E7E" w:rsidRDefault="00000000" w:rsidP="006F0E3F">
      <w:pPr>
        <w:widowControl w:val="0"/>
        <w:autoSpaceDE w:val="0"/>
        <w:autoSpaceDN w:val="0"/>
        <w:adjustRightInd w:val="0"/>
        <w:spacing w:after="240" w:line="240" w:lineRule="auto"/>
        <w:ind w:leftChars="294" w:left="706" w:firstLineChars="0" w:firstLine="1"/>
        <w:jc w:val="both"/>
        <w:rPr>
          <w:noProof/>
          <w:sz w:val="20"/>
        </w:rPr>
      </w:pPr>
      <w:hyperlink r:id="rId26" w:history="1">
        <w:r w:rsidR="00B86FEB" w:rsidRPr="00B86FEB">
          <w:rPr>
            <w:rStyle w:val="Hyperlink"/>
            <w:noProof/>
            <w:sz w:val="20"/>
            <w:szCs w:val="20"/>
            <w:lang w:val="id-ID"/>
          </w:rPr>
          <w:t>https://www.tribunnews.com/tag/kecelakaan-maut-di-parepare</w:t>
        </w:r>
      </w:hyperlink>
    </w:p>
    <w:p w14:paraId="68A814F0" w14:textId="77777777" w:rsidR="006F0E3F" w:rsidRPr="006F0E3F" w:rsidRDefault="00494E7E" w:rsidP="006F0E3F">
      <w:pPr>
        <w:pStyle w:val="BodyText"/>
        <w:spacing w:after="240"/>
        <w:ind w:left="709" w:right="-1" w:hanging="711"/>
        <w:jc w:val="both"/>
        <w:rPr>
          <w:rFonts w:ascii="Times New Roman" w:hAnsi="Times New Roman" w:cs="Times New Roman"/>
          <w:noProof/>
          <w:sz w:val="20"/>
          <w:szCs w:val="20"/>
        </w:rPr>
      </w:pPr>
      <w:r w:rsidRPr="00494E7E">
        <w:rPr>
          <w:noProof/>
          <w:sz w:val="20"/>
        </w:rPr>
        <w:t>[3]</w:t>
      </w:r>
      <w:r w:rsidRPr="00494E7E">
        <w:rPr>
          <w:noProof/>
          <w:sz w:val="20"/>
        </w:rPr>
        <w:tab/>
      </w:r>
      <w:r w:rsidR="006F0E3F" w:rsidRPr="006F0E3F">
        <w:rPr>
          <w:rFonts w:ascii="Times New Roman" w:hAnsi="Times New Roman" w:cs="Times New Roman"/>
          <w:noProof/>
          <w:sz w:val="20"/>
          <w:szCs w:val="20"/>
        </w:rPr>
        <w:t>Koyimah, H., Hidayah, L., &amp; Huda, M. (2018). Pembentukan perilaku dan pola pendidikan karakter dalam cerpen Rumpelstiltskin karya Saviour Pirrotta dan enam serdadu karya Brothers Grimm. </w:t>
      </w:r>
      <w:r w:rsidR="006F0E3F" w:rsidRPr="006F0E3F">
        <w:rPr>
          <w:rFonts w:ascii="Times New Roman" w:hAnsi="Times New Roman" w:cs="Times New Roman"/>
          <w:i/>
          <w:iCs/>
          <w:noProof/>
          <w:sz w:val="20"/>
          <w:szCs w:val="20"/>
        </w:rPr>
        <w:t>Pertemuan Ilmiah Bahasa Dan Sastra Indonesia (Pibsi)</w:t>
      </w:r>
      <w:r w:rsidR="006F0E3F" w:rsidRPr="006F0E3F">
        <w:rPr>
          <w:rFonts w:ascii="Times New Roman" w:hAnsi="Times New Roman" w:cs="Times New Roman"/>
          <w:noProof/>
          <w:sz w:val="20"/>
          <w:szCs w:val="20"/>
        </w:rPr>
        <w:t>, 293-306.</w:t>
      </w:r>
    </w:p>
    <w:p w14:paraId="6DA46B1A" w14:textId="4F98C0D5" w:rsidR="00494E7E" w:rsidRPr="00494E7E" w:rsidRDefault="00494E7E" w:rsidP="006F0E3F">
      <w:pPr>
        <w:widowControl w:val="0"/>
        <w:autoSpaceDE w:val="0"/>
        <w:autoSpaceDN w:val="0"/>
        <w:adjustRightInd w:val="0"/>
        <w:spacing w:before="120" w:after="240" w:line="240" w:lineRule="auto"/>
        <w:ind w:leftChars="0" w:left="709" w:firstLineChars="0" w:hanging="709"/>
        <w:jc w:val="both"/>
        <w:rPr>
          <w:noProof/>
          <w:sz w:val="20"/>
        </w:rPr>
      </w:pPr>
      <w:r w:rsidRPr="00494E7E">
        <w:rPr>
          <w:noProof/>
          <w:sz w:val="20"/>
        </w:rPr>
        <w:t>[4]</w:t>
      </w:r>
      <w:r w:rsidRPr="00494E7E">
        <w:rPr>
          <w:noProof/>
          <w:sz w:val="20"/>
        </w:rPr>
        <w:tab/>
      </w:r>
      <w:r w:rsidR="006F0E3F" w:rsidRPr="00E43433">
        <w:rPr>
          <w:noProof/>
          <w:sz w:val="20"/>
          <w:szCs w:val="20"/>
        </w:rPr>
        <w:t>Apriani, R., Widiansyah, S., &amp; Lindawati, Y. I. (2022). Pola asuh orang tua kelas menengah dalam membangun perilaku sosial anak usia remaja. </w:t>
      </w:r>
      <w:r w:rsidR="006F0E3F" w:rsidRPr="00E43433">
        <w:rPr>
          <w:i/>
          <w:iCs/>
          <w:noProof/>
          <w:sz w:val="20"/>
          <w:szCs w:val="20"/>
        </w:rPr>
        <w:t>Jurnal Pendidikan Sosiologi Dan Humaniora</w:t>
      </w:r>
      <w:r w:rsidR="006F0E3F" w:rsidRPr="00E43433">
        <w:rPr>
          <w:noProof/>
          <w:sz w:val="20"/>
          <w:szCs w:val="20"/>
        </w:rPr>
        <w:t>, </w:t>
      </w:r>
      <w:r w:rsidR="006F0E3F" w:rsidRPr="00E43433">
        <w:rPr>
          <w:i/>
          <w:iCs/>
          <w:noProof/>
          <w:sz w:val="20"/>
          <w:szCs w:val="20"/>
        </w:rPr>
        <w:t>13</w:t>
      </w:r>
      <w:r w:rsidR="006F0E3F" w:rsidRPr="00E43433">
        <w:rPr>
          <w:noProof/>
          <w:sz w:val="20"/>
          <w:szCs w:val="20"/>
        </w:rPr>
        <w:t>(1), 62-79.</w:t>
      </w:r>
      <w:r w:rsidR="002C1A53">
        <w:rPr>
          <w:noProof/>
          <w:sz w:val="20"/>
        </w:rPr>
        <w:t>.</w:t>
      </w:r>
    </w:p>
    <w:p w14:paraId="31FAC73C" w14:textId="77777777" w:rsidR="006F0E3F" w:rsidRPr="00E43433" w:rsidRDefault="00494E7E" w:rsidP="006F0E3F">
      <w:pPr>
        <w:pStyle w:val="BodyText"/>
        <w:spacing w:after="240"/>
        <w:ind w:left="709" w:right="-1" w:hanging="711"/>
        <w:jc w:val="both"/>
        <w:rPr>
          <w:rFonts w:ascii="Times New Roman" w:hAnsi="Times New Roman" w:cs="Times New Roman"/>
          <w:noProof/>
        </w:rPr>
      </w:pPr>
      <w:r w:rsidRPr="00494E7E">
        <w:rPr>
          <w:noProof/>
          <w:sz w:val="20"/>
        </w:rPr>
        <w:t>[5]</w:t>
      </w:r>
      <w:r w:rsidRPr="00494E7E">
        <w:rPr>
          <w:noProof/>
          <w:sz w:val="20"/>
        </w:rPr>
        <w:tab/>
      </w:r>
      <w:r w:rsidR="006F0E3F" w:rsidRPr="00E43433">
        <w:rPr>
          <w:rFonts w:ascii="Times New Roman" w:hAnsi="Times New Roman" w:cs="Times New Roman"/>
          <w:noProof/>
        </w:rPr>
        <w:t>fitrriani wulandari  (2015) pemahaman pelajar tentang disiplin berlalui lintas (studi di SMK kesehatan samarinda)</w:t>
      </w:r>
    </w:p>
    <w:p w14:paraId="1CB42A4B" w14:textId="77777777" w:rsidR="006F0E3F" w:rsidRPr="00E43433" w:rsidRDefault="00494E7E" w:rsidP="006F0E3F">
      <w:pPr>
        <w:pStyle w:val="BodyText"/>
        <w:spacing w:after="240"/>
        <w:ind w:left="709" w:right="-1" w:hanging="711"/>
        <w:jc w:val="both"/>
        <w:rPr>
          <w:rFonts w:ascii="Times New Roman" w:hAnsi="Times New Roman" w:cs="Times New Roman"/>
          <w:noProof/>
          <w:sz w:val="20"/>
          <w:szCs w:val="20"/>
        </w:rPr>
      </w:pPr>
      <w:r w:rsidRPr="00494E7E">
        <w:rPr>
          <w:noProof/>
          <w:sz w:val="20"/>
        </w:rPr>
        <w:t>[6]</w:t>
      </w:r>
      <w:r w:rsidRPr="00494E7E">
        <w:rPr>
          <w:noProof/>
          <w:sz w:val="20"/>
        </w:rPr>
        <w:tab/>
      </w:r>
      <w:r w:rsidR="006F0E3F" w:rsidRPr="00E43433">
        <w:rPr>
          <w:rFonts w:ascii="Times New Roman" w:hAnsi="Times New Roman" w:cs="Times New Roman"/>
          <w:noProof/>
          <w:sz w:val="20"/>
          <w:szCs w:val="20"/>
        </w:rPr>
        <w:t>Sumantri, A. S. (2018). Studi Ketrampilan Berkendara Terhadap Perilaku Aman Berkendara Pada Taruna STIMART “AMNI” Semarang. </w:t>
      </w:r>
      <w:r w:rsidR="006F0E3F" w:rsidRPr="00E43433">
        <w:rPr>
          <w:rFonts w:ascii="Times New Roman" w:hAnsi="Times New Roman" w:cs="Times New Roman"/>
          <w:i/>
          <w:iCs/>
          <w:noProof/>
          <w:sz w:val="20"/>
          <w:szCs w:val="20"/>
        </w:rPr>
        <w:t>Jurnal Sains dan Teknologi Maritim</w:t>
      </w:r>
      <w:r w:rsidR="006F0E3F" w:rsidRPr="00E43433">
        <w:rPr>
          <w:rFonts w:ascii="Times New Roman" w:hAnsi="Times New Roman" w:cs="Times New Roman"/>
          <w:noProof/>
          <w:sz w:val="20"/>
          <w:szCs w:val="20"/>
        </w:rPr>
        <w:t>, </w:t>
      </w:r>
      <w:r w:rsidR="006F0E3F" w:rsidRPr="00E43433">
        <w:rPr>
          <w:rFonts w:ascii="Times New Roman" w:hAnsi="Times New Roman" w:cs="Times New Roman"/>
          <w:i/>
          <w:iCs/>
          <w:noProof/>
          <w:sz w:val="20"/>
          <w:szCs w:val="20"/>
        </w:rPr>
        <w:t>17</w:t>
      </w:r>
      <w:r w:rsidR="006F0E3F" w:rsidRPr="00E43433">
        <w:rPr>
          <w:rFonts w:ascii="Times New Roman" w:hAnsi="Times New Roman" w:cs="Times New Roman"/>
          <w:noProof/>
          <w:sz w:val="20"/>
          <w:szCs w:val="20"/>
        </w:rPr>
        <w:t>(2).</w:t>
      </w:r>
    </w:p>
    <w:p w14:paraId="44C521B8" w14:textId="77777777" w:rsidR="006F0E3F" w:rsidRPr="006F0E3F" w:rsidRDefault="00494E7E" w:rsidP="006F0E3F">
      <w:pPr>
        <w:pStyle w:val="BodyText"/>
        <w:spacing w:after="240"/>
        <w:ind w:left="709" w:right="-1" w:hanging="711"/>
        <w:jc w:val="both"/>
        <w:rPr>
          <w:rFonts w:ascii="Times New Roman" w:hAnsi="Times New Roman" w:cs="Times New Roman"/>
          <w:noProof/>
          <w:sz w:val="20"/>
          <w:szCs w:val="20"/>
        </w:rPr>
      </w:pPr>
      <w:r w:rsidRPr="00494E7E">
        <w:rPr>
          <w:noProof/>
          <w:sz w:val="20"/>
        </w:rPr>
        <w:t>[7]</w:t>
      </w:r>
      <w:r w:rsidRPr="00494E7E">
        <w:rPr>
          <w:noProof/>
          <w:sz w:val="20"/>
        </w:rPr>
        <w:tab/>
      </w:r>
      <w:r w:rsidR="006F0E3F" w:rsidRPr="006F0E3F">
        <w:rPr>
          <w:rFonts w:ascii="Times New Roman" w:hAnsi="Times New Roman" w:cs="Times New Roman"/>
          <w:noProof/>
          <w:sz w:val="20"/>
          <w:szCs w:val="20"/>
        </w:rPr>
        <w:t>Sunaryo, S., Fakih, M., Syamsiar, R., &amp; Kasmawati, K. (2020). Peningkatan Kesadaran Hukum Masyarakat Terhadap Undang-Undang Nomor 22 Tahun 2009 Sebagai Upaya Mewujudkan Terciptanya Tertib Lalu Lintas Di Jalan Raya. </w:t>
      </w:r>
      <w:r w:rsidR="006F0E3F" w:rsidRPr="006F0E3F">
        <w:rPr>
          <w:rFonts w:ascii="Times New Roman" w:hAnsi="Times New Roman" w:cs="Times New Roman"/>
          <w:i/>
          <w:iCs/>
          <w:noProof/>
          <w:sz w:val="20"/>
          <w:szCs w:val="20"/>
        </w:rPr>
        <w:t>Jurnal Pengabdian Kepada Masyarakat Sakai Sambayan</w:t>
      </w:r>
      <w:r w:rsidR="006F0E3F" w:rsidRPr="006F0E3F">
        <w:rPr>
          <w:rFonts w:ascii="Times New Roman" w:hAnsi="Times New Roman" w:cs="Times New Roman"/>
          <w:noProof/>
          <w:sz w:val="20"/>
          <w:szCs w:val="20"/>
        </w:rPr>
        <w:t>, </w:t>
      </w:r>
      <w:r w:rsidR="006F0E3F" w:rsidRPr="006F0E3F">
        <w:rPr>
          <w:rFonts w:ascii="Times New Roman" w:hAnsi="Times New Roman" w:cs="Times New Roman"/>
          <w:i/>
          <w:iCs/>
          <w:noProof/>
          <w:sz w:val="20"/>
          <w:szCs w:val="20"/>
        </w:rPr>
        <w:t>4</w:t>
      </w:r>
      <w:r w:rsidR="006F0E3F" w:rsidRPr="006F0E3F">
        <w:rPr>
          <w:rFonts w:ascii="Times New Roman" w:hAnsi="Times New Roman" w:cs="Times New Roman"/>
          <w:noProof/>
          <w:sz w:val="20"/>
          <w:szCs w:val="20"/>
        </w:rPr>
        <w:t>(2), 155-164.</w:t>
      </w:r>
    </w:p>
    <w:p w14:paraId="59AB5B4C" w14:textId="4E1FD02B" w:rsidR="006F0E3F" w:rsidRPr="006F0E3F" w:rsidRDefault="006F0E3F" w:rsidP="004E23C0">
      <w:pPr>
        <w:pStyle w:val="BodyText"/>
        <w:spacing w:after="240"/>
        <w:ind w:left="709" w:right="-1" w:hanging="711"/>
        <w:jc w:val="both"/>
        <w:rPr>
          <w:rFonts w:ascii="Times New Roman" w:hAnsi="Times New Roman" w:cs="Times New Roman"/>
          <w:noProof/>
          <w:sz w:val="20"/>
          <w:szCs w:val="20"/>
          <w:lang w:val="id-ID"/>
        </w:rPr>
      </w:pPr>
      <w:r w:rsidRPr="006F0E3F">
        <w:rPr>
          <w:rFonts w:ascii="Times New Roman" w:hAnsi="Times New Roman" w:cs="Times New Roman"/>
          <w:noProof/>
          <w:sz w:val="20"/>
          <w:szCs w:val="20"/>
          <w:lang w:val="id-ID"/>
        </w:rPr>
        <w:t xml:space="preserve">[8] </w:t>
      </w:r>
      <w:r>
        <w:rPr>
          <w:rFonts w:ascii="Times New Roman" w:hAnsi="Times New Roman" w:cs="Times New Roman"/>
          <w:noProof/>
          <w:sz w:val="20"/>
          <w:szCs w:val="20"/>
          <w:lang w:val="id-ID"/>
        </w:rPr>
        <w:tab/>
      </w:r>
      <w:r w:rsidRPr="006F0E3F">
        <w:rPr>
          <w:rFonts w:ascii="Times New Roman" w:hAnsi="Times New Roman" w:cs="Times New Roman"/>
          <w:noProof/>
          <w:sz w:val="20"/>
          <w:szCs w:val="20"/>
          <w:lang w:val="id-ID"/>
        </w:rPr>
        <w:t>Rahman, T. A. (2021). AUDIT KESEAMATAN JALAN DAN TINJAUAN KAPASITAS JALAN (Studi pada Jalan. Mayor SL. Tobing Kota Tasikmalaya) (Doctoral dissertation, Universitas Siliwangi).</w:t>
      </w:r>
    </w:p>
    <w:p w14:paraId="1DDA4914" w14:textId="3581D58B" w:rsidR="006F0E3F" w:rsidRPr="006F0E3F" w:rsidRDefault="006F0E3F" w:rsidP="004E23C0">
      <w:pPr>
        <w:pStyle w:val="BodyText"/>
        <w:spacing w:after="240"/>
        <w:ind w:left="709" w:right="-1" w:hanging="711"/>
        <w:jc w:val="both"/>
        <w:rPr>
          <w:rFonts w:ascii="Times New Roman" w:hAnsi="Times New Roman" w:cs="Times New Roman"/>
          <w:noProof/>
          <w:sz w:val="20"/>
          <w:szCs w:val="20"/>
        </w:rPr>
      </w:pPr>
      <w:r w:rsidRPr="006F0E3F">
        <w:rPr>
          <w:rFonts w:ascii="Times New Roman" w:hAnsi="Times New Roman" w:cs="Times New Roman"/>
          <w:noProof/>
          <w:sz w:val="20"/>
          <w:szCs w:val="20"/>
          <w:lang w:val="id-ID"/>
        </w:rPr>
        <w:t xml:space="preserve">[9] </w:t>
      </w:r>
      <w:r>
        <w:rPr>
          <w:rFonts w:ascii="Times New Roman" w:hAnsi="Times New Roman" w:cs="Times New Roman"/>
          <w:noProof/>
          <w:sz w:val="20"/>
          <w:szCs w:val="20"/>
          <w:lang w:val="id-ID"/>
        </w:rPr>
        <w:tab/>
      </w:r>
      <w:r w:rsidRPr="006F0E3F">
        <w:rPr>
          <w:rFonts w:ascii="Times New Roman" w:hAnsi="Times New Roman" w:cs="Times New Roman"/>
          <w:noProof/>
          <w:sz w:val="20"/>
          <w:szCs w:val="20"/>
        </w:rPr>
        <w:t>Rusmini, R. (2022). Upaya Penanggulangan Pelanggaran Pasal 293 Ayat (2) Undang-Undang Nomor 22 Tahun 2009 Tentang Lalu Lintas Dan Angkutan Jalan. </w:t>
      </w:r>
      <w:r w:rsidRPr="006F0E3F">
        <w:rPr>
          <w:rFonts w:ascii="Times New Roman" w:hAnsi="Times New Roman" w:cs="Times New Roman"/>
          <w:i/>
          <w:iCs/>
          <w:noProof/>
          <w:sz w:val="20"/>
          <w:szCs w:val="20"/>
        </w:rPr>
        <w:t>Disiplin: Majalah Civitas Akademika Sekolah Tinggi Ilmu Hukum sumpah Pemuda</w:t>
      </w:r>
      <w:r w:rsidRPr="006F0E3F">
        <w:rPr>
          <w:rFonts w:ascii="Times New Roman" w:hAnsi="Times New Roman" w:cs="Times New Roman"/>
          <w:noProof/>
          <w:sz w:val="20"/>
          <w:szCs w:val="20"/>
        </w:rPr>
        <w:t>, </w:t>
      </w:r>
      <w:r w:rsidRPr="006F0E3F">
        <w:rPr>
          <w:rFonts w:ascii="Times New Roman" w:hAnsi="Times New Roman" w:cs="Times New Roman"/>
          <w:i/>
          <w:iCs/>
          <w:noProof/>
          <w:sz w:val="20"/>
          <w:szCs w:val="20"/>
        </w:rPr>
        <w:t>28</w:t>
      </w:r>
      <w:r w:rsidRPr="006F0E3F">
        <w:rPr>
          <w:rFonts w:ascii="Times New Roman" w:hAnsi="Times New Roman" w:cs="Times New Roman"/>
          <w:noProof/>
          <w:sz w:val="20"/>
          <w:szCs w:val="20"/>
        </w:rPr>
        <w:t>(3), 109-116.</w:t>
      </w:r>
    </w:p>
    <w:p w14:paraId="5A324F44" w14:textId="50E9F9C1" w:rsidR="006F0E3F" w:rsidRPr="006F0E3F" w:rsidRDefault="006F0E3F" w:rsidP="004E23C0">
      <w:pPr>
        <w:pStyle w:val="BodyText"/>
        <w:spacing w:after="240"/>
        <w:ind w:left="709" w:right="-1" w:hanging="711"/>
        <w:jc w:val="both"/>
        <w:rPr>
          <w:rFonts w:ascii="Times New Roman" w:hAnsi="Times New Roman" w:cs="Times New Roman"/>
          <w:noProof/>
          <w:sz w:val="20"/>
          <w:szCs w:val="20"/>
          <w:lang w:val="id-ID"/>
        </w:rPr>
      </w:pPr>
      <w:r w:rsidRPr="006F0E3F">
        <w:rPr>
          <w:rFonts w:ascii="Times New Roman" w:hAnsi="Times New Roman" w:cs="Times New Roman"/>
          <w:noProof/>
          <w:sz w:val="20"/>
          <w:szCs w:val="20"/>
        </w:rPr>
        <w:t xml:space="preserve">[10] </w:t>
      </w:r>
      <w:r>
        <w:rPr>
          <w:rFonts w:ascii="Times New Roman" w:hAnsi="Times New Roman" w:cs="Times New Roman"/>
          <w:noProof/>
          <w:sz w:val="20"/>
          <w:szCs w:val="20"/>
        </w:rPr>
        <w:tab/>
      </w:r>
      <w:r w:rsidRPr="006F0E3F">
        <w:rPr>
          <w:rFonts w:ascii="Times New Roman" w:hAnsi="Times New Roman" w:cs="Times New Roman"/>
          <w:noProof/>
          <w:sz w:val="20"/>
          <w:szCs w:val="20"/>
        </w:rPr>
        <w:t>Tjahjani, J. (2016). Fungsi Dan Kegunaan Mobil Barang Menurut Uu No. 22 Tahun 2009 Tentang Lalulintas Dan Angkutan Jalan. </w:t>
      </w:r>
      <w:r w:rsidRPr="006F0E3F">
        <w:rPr>
          <w:rFonts w:ascii="Times New Roman" w:hAnsi="Times New Roman" w:cs="Times New Roman"/>
          <w:i/>
          <w:iCs/>
          <w:noProof/>
          <w:sz w:val="20"/>
          <w:szCs w:val="20"/>
        </w:rPr>
        <w:t>Jurnal Independent</w:t>
      </w:r>
      <w:r w:rsidRPr="006F0E3F">
        <w:rPr>
          <w:rFonts w:ascii="Times New Roman" w:hAnsi="Times New Roman" w:cs="Times New Roman"/>
          <w:noProof/>
          <w:sz w:val="20"/>
          <w:szCs w:val="20"/>
        </w:rPr>
        <w:t>, </w:t>
      </w:r>
      <w:r w:rsidRPr="006F0E3F">
        <w:rPr>
          <w:rFonts w:ascii="Times New Roman" w:hAnsi="Times New Roman" w:cs="Times New Roman"/>
          <w:i/>
          <w:iCs/>
          <w:noProof/>
          <w:sz w:val="20"/>
          <w:szCs w:val="20"/>
        </w:rPr>
        <w:t>4</w:t>
      </w:r>
      <w:r w:rsidRPr="006F0E3F">
        <w:rPr>
          <w:rFonts w:ascii="Times New Roman" w:hAnsi="Times New Roman" w:cs="Times New Roman"/>
          <w:noProof/>
          <w:sz w:val="20"/>
          <w:szCs w:val="20"/>
        </w:rPr>
        <w:t>(2), 34-40.</w:t>
      </w:r>
    </w:p>
    <w:p w14:paraId="5717DD16" w14:textId="3B1F4D29" w:rsidR="006F0E3F" w:rsidRPr="006F0E3F" w:rsidRDefault="006F0E3F" w:rsidP="006F0E3F">
      <w:pPr>
        <w:pStyle w:val="BodyText"/>
        <w:ind w:left="709" w:right="-1" w:hanging="711"/>
        <w:jc w:val="both"/>
        <w:rPr>
          <w:rFonts w:ascii="Times New Roman" w:hAnsi="Times New Roman" w:cs="Times New Roman"/>
          <w:noProof/>
          <w:sz w:val="20"/>
          <w:szCs w:val="20"/>
          <w:lang w:val="id-ID"/>
        </w:rPr>
      </w:pPr>
      <w:r w:rsidRPr="006F0E3F">
        <w:rPr>
          <w:rFonts w:ascii="Times New Roman" w:hAnsi="Times New Roman" w:cs="Times New Roman"/>
          <w:noProof/>
          <w:sz w:val="20"/>
          <w:szCs w:val="20"/>
          <w:lang w:val="id-ID"/>
        </w:rPr>
        <w:t xml:space="preserve">[11] </w:t>
      </w:r>
      <w:r>
        <w:rPr>
          <w:rFonts w:ascii="Times New Roman" w:hAnsi="Times New Roman" w:cs="Times New Roman"/>
          <w:noProof/>
          <w:sz w:val="20"/>
          <w:szCs w:val="20"/>
          <w:lang w:val="id-ID"/>
        </w:rPr>
        <w:tab/>
      </w:r>
      <w:r w:rsidRPr="006F0E3F">
        <w:rPr>
          <w:rFonts w:ascii="Times New Roman" w:hAnsi="Times New Roman" w:cs="Times New Roman"/>
          <w:noProof/>
          <w:sz w:val="20"/>
          <w:szCs w:val="20"/>
        </w:rPr>
        <w:t>NURUL, K. (2020). Analisis Pengaruh Human Error, Kondisi Kendaraan Dan Kondisi Jalan Terhadap Kecelakaan Lalu Lintas Pada Pengendara Sepeda Motor Di Jalan Geyer–Purwodadi Kab. Grobogan. </w:t>
      </w:r>
      <w:r w:rsidRPr="006F0E3F">
        <w:rPr>
          <w:rFonts w:ascii="Times New Roman" w:hAnsi="Times New Roman" w:cs="Times New Roman"/>
          <w:i/>
          <w:iCs/>
          <w:noProof/>
          <w:sz w:val="20"/>
          <w:szCs w:val="20"/>
        </w:rPr>
        <w:t>SKRIPSI</w:t>
      </w:r>
      <w:r w:rsidRPr="006F0E3F">
        <w:rPr>
          <w:rFonts w:ascii="Times New Roman" w:hAnsi="Times New Roman" w:cs="Times New Roman"/>
          <w:noProof/>
          <w:sz w:val="20"/>
          <w:szCs w:val="20"/>
        </w:rPr>
        <w:t>.</w:t>
      </w:r>
    </w:p>
    <w:p w14:paraId="37F5E515" w14:textId="409FF5EF" w:rsidR="004A3FC4" w:rsidRDefault="00DE35FF" w:rsidP="004E23C0">
      <w:pPr>
        <w:widowControl w:val="0"/>
        <w:autoSpaceDE w:val="0"/>
        <w:autoSpaceDN w:val="0"/>
        <w:adjustRightInd w:val="0"/>
        <w:spacing w:before="120" w:line="240" w:lineRule="auto"/>
        <w:ind w:leftChars="0" w:left="0" w:firstLineChars="0" w:firstLine="0"/>
        <w:jc w:val="both"/>
        <w:rPr>
          <w:color w:val="000000"/>
          <w:sz w:val="20"/>
          <w:szCs w:val="20"/>
        </w:rPr>
        <w:sectPr w:rsidR="004A3FC4">
          <w:type w:val="continuous"/>
          <w:pgSz w:w="11906" w:h="16838"/>
          <w:pgMar w:top="1701" w:right="1418" w:bottom="1418" w:left="2268" w:header="709" w:footer="709" w:gutter="0"/>
          <w:cols w:space="720"/>
        </w:sectPr>
      </w:pPr>
      <w:r>
        <w:rPr>
          <w:color w:val="000000"/>
          <w:sz w:val="20"/>
          <w:szCs w:val="20"/>
        </w:rPr>
        <w:fldChar w:fldCharType="end"/>
      </w:r>
    </w:p>
    <w:p w14:paraId="6F622B85" w14:textId="2D71FEC6" w:rsidR="00D7634A" w:rsidRDefault="00D7634A" w:rsidP="004E23C0">
      <w:pPr>
        <w:pBdr>
          <w:top w:val="nil"/>
          <w:left w:val="nil"/>
          <w:bottom w:val="nil"/>
          <w:right w:val="nil"/>
          <w:between w:val="nil"/>
        </w:pBdr>
        <w:tabs>
          <w:tab w:val="left" w:pos="4818"/>
        </w:tabs>
        <w:spacing w:line="240" w:lineRule="auto"/>
        <w:ind w:leftChars="0" w:left="0" w:firstLineChars="0" w:firstLine="0"/>
        <w:jc w:val="both"/>
        <w:rPr>
          <w:color w:val="000000"/>
          <w:sz w:val="16"/>
          <w:szCs w:val="16"/>
        </w:rPr>
      </w:pPr>
    </w:p>
    <w:sectPr w:rsidR="00D7634A">
      <w:type w:val="continuous"/>
      <w:pgSz w:w="11906" w:h="16838"/>
      <w:pgMar w:top="1701" w:right="1418" w:bottom="1418" w:left="2268"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F042AFD" w14:textId="77777777" w:rsidR="00016B7A" w:rsidRDefault="00016B7A" w:rsidP="007932BF">
      <w:pPr>
        <w:spacing w:line="240" w:lineRule="auto"/>
        <w:ind w:left="0" w:hanging="2"/>
      </w:pPr>
      <w:r>
        <w:separator/>
      </w:r>
    </w:p>
  </w:endnote>
  <w:endnote w:type="continuationSeparator" w:id="0">
    <w:p w14:paraId="2BB06798" w14:textId="77777777" w:rsidR="00016B7A" w:rsidRDefault="00016B7A" w:rsidP="007932BF">
      <w:pPr>
        <w:spacing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TimesNewRoman">
    <w:altName w:val="MS Mincho"/>
    <w:panose1 w:val="00000000000000000000"/>
    <w:charset w:val="80"/>
    <w:family w:val="auto"/>
    <w:notTrueType/>
    <w:pitch w:val="default"/>
    <w:sig w:usb0="00000003" w:usb1="08070000" w:usb2="00000010" w:usb3="00000000" w:csb0="0002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231408F" w14:textId="77777777" w:rsidR="00ED0C8E" w:rsidRDefault="00ED0C8E" w:rsidP="007932BF">
    <w:pPr>
      <w:pBdr>
        <w:top w:val="nil"/>
        <w:left w:val="nil"/>
        <w:bottom w:val="nil"/>
        <w:right w:val="nil"/>
        <w:between w:val="nil"/>
      </w:pBdr>
      <w:spacing w:line="240" w:lineRule="auto"/>
      <w:ind w:left="0" w:hanging="2"/>
      <w:rPr>
        <w:color w:val="000000"/>
        <w:sz w:val="20"/>
        <w:szCs w:val="20"/>
      </w:rPr>
    </w:pPr>
    <w:r>
      <w:rPr>
        <w:i/>
        <w:color w:val="000000"/>
        <w:sz w:val="20"/>
        <w:szCs w:val="20"/>
      </w:rPr>
      <w:t xml:space="preserve">Volume 08 </w:t>
    </w:r>
    <w:proofErr w:type="spellStart"/>
    <w:r>
      <w:rPr>
        <w:i/>
        <w:color w:val="000000"/>
        <w:sz w:val="20"/>
        <w:szCs w:val="20"/>
      </w:rPr>
      <w:t>Nomor</w:t>
    </w:r>
    <w:proofErr w:type="spellEnd"/>
    <w:r>
      <w:rPr>
        <w:i/>
        <w:color w:val="000000"/>
        <w:sz w:val="20"/>
        <w:szCs w:val="20"/>
      </w:rPr>
      <w:t xml:space="preserve"> 16 September 2018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EF7D00" w14:textId="77777777" w:rsidR="00016B7A" w:rsidRDefault="00016B7A" w:rsidP="007932BF">
      <w:pPr>
        <w:spacing w:line="240" w:lineRule="auto"/>
        <w:ind w:left="0" w:hanging="2"/>
      </w:pPr>
      <w:r>
        <w:separator/>
      </w:r>
    </w:p>
  </w:footnote>
  <w:footnote w:type="continuationSeparator" w:id="0">
    <w:p w14:paraId="06A70713" w14:textId="77777777" w:rsidR="00016B7A" w:rsidRDefault="00016B7A" w:rsidP="007932BF">
      <w:pPr>
        <w:spacing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C85CE" w14:textId="77777777" w:rsidR="00ED0C8E" w:rsidRDefault="00ED0C8E" w:rsidP="007932BF">
    <w:pPr>
      <w:pBdr>
        <w:top w:val="nil"/>
        <w:left w:val="nil"/>
        <w:bottom w:val="nil"/>
        <w:right w:val="nil"/>
        <w:between w:val="nil"/>
      </w:pBdr>
      <w:spacing w:line="240" w:lineRule="auto"/>
      <w:ind w:left="0" w:hanging="2"/>
      <w:rPr>
        <w:color w:val="000000"/>
      </w:rPr>
    </w:pPr>
    <w:r>
      <w:rPr>
        <w:noProof/>
        <w:color w:val="000000"/>
        <w:lang w:val="en-US" w:eastAsia="en-US"/>
      </w:rPr>
      <w:drawing>
        <wp:inline distT="0" distB="0" distL="114300" distR="114300" wp14:anchorId="14933D53" wp14:editId="6FA45A43">
          <wp:extent cx="1266190" cy="266065"/>
          <wp:effectExtent l="0" t="0" r="0" b="0"/>
          <wp:docPr id="99510241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266190" cy="266065"/>
                  </a:xfrm>
                  <a:prstGeom prst="rect">
                    <a:avLst/>
                  </a:prstGeom>
                  <a:ln/>
                </pic:spPr>
              </pic:pic>
            </a:graphicData>
          </a:graphic>
        </wp:inline>
      </w:drawing>
    </w:r>
    <w:r>
      <w:rPr>
        <w:noProof/>
        <w:lang w:val="en-US" w:eastAsia="en-US"/>
      </w:rPr>
      <w:drawing>
        <wp:anchor distT="0" distB="0" distL="114300" distR="114300" simplePos="0" relativeHeight="251658240" behindDoc="0" locked="0" layoutInCell="1" hidden="0" allowOverlap="1" wp14:anchorId="0F27B6A0" wp14:editId="0195DC64">
          <wp:simplePos x="0" y="0"/>
          <wp:positionH relativeFrom="column">
            <wp:posOffset>3218180</wp:posOffset>
          </wp:positionH>
          <wp:positionV relativeFrom="paragraph">
            <wp:posOffset>-8254</wp:posOffset>
          </wp:positionV>
          <wp:extent cx="1966595" cy="354330"/>
          <wp:effectExtent l="0" t="0" r="0" b="0"/>
          <wp:wrapNone/>
          <wp:docPr id="125368129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2"/>
                  <a:srcRect/>
                  <a:stretch>
                    <a:fillRect/>
                  </a:stretch>
                </pic:blipFill>
                <pic:spPr>
                  <a:xfrm>
                    <a:off x="0" y="0"/>
                    <a:ext cx="1966595" cy="354330"/>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5A2700"/>
    <w:multiLevelType w:val="multilevel"/>
    <w:tmpl w:val="D9E2504A"/>
    <w:lvl w:ilvl="0">
      <w:start w:val="1"/>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9484F46"/>
    <w:multiLevelType w:val="hybridMultilevel"/>
    <w:tmpl w:val="2C7ACF00"/>
    <w:lvl w:ilvl="0" w:tplc="2D6CF330">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C479A"/>
    <w:multiLevelType w:val="multilevel"/>
    <w:tmpl w:val="C7967C6C"/>
    <w:lvl w:ilvl="0">
      <w:start w:val="1"/>
      <w:numFmt w:val="upperRoman"/>
      <w:lvlText w:val="%1."/>
      <w:lvlJc w:val="left"/>
      <w:pPr>
        <w:ind w:left="288" w:hanging="288"/>
      </w:pPr>
      <w:rPr>
        <w:rFonts w:ascii="Times New Roman" w:eastAsia="Times New Roman" w:hAnsi="Times New Roman" w:cs="Times New Roman"/>
        <w:b w:val="0"/>
        <w:i w:val="0"/>
        <w:smallCaps/>
        <w:strike w:val="0"/>
        <w:color w:val="000000"/>
        <w:sz w:val="20"/>
        <w:szCs w:val="20"/>
        <w:u w:val="none"/>
        <w:vertAlign w:val="baseline"/>
      </w:rPr>
    </w:lvl>
    <w:lvl w:ilvl="1">
      <w:start w:val="1"/>
      <w:numFmt w:val="upperLetter"/>
      <w:lvlText w:val="%2."/>
      <w:lvlJc w:val="left"/>
      <w:pPr>
        <w:ind w:left="288" w:hanging="288"/>
      </w:pPr>
      <w:rPr>
        <w:rFonts w:ascii="Times New Roman" w:eastAsia="Times New Roman" w:hAnsi="Times New Roman" w:cs="Times New Roman"/>
        <w:b w:val="0"/>
        <w:i w:val="0"/>
        <w:sz w:val="20"/>
        <w:szCs w:val="20"/>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864" w:hanging="864"/>
      </w:pPr>
      <w:rPr>
        <w:vertAlign w:val="baseline"/>
      </w:rPr>
    </w:lvl>
    <w:lvl w:ilvl="4">
      <w:start w:val="1"/>
      <w:numFmt w:val="decimal"/>
      <w:lvlText w:val="%1.%2.%3.%4.%5"/>
      <w:lvlJc w:val="left"/>
      <w:pPr>
        <w:ind w:left="1008" w:hanging="1008"/>
      </w:pPr>
      <w:rPr>
        <w:vertAlign w:val="baseline"/>
      </w:rPr>
    </w:lvl>
    <w:lvl w:ilvl="5">
      <w:start w:val="1"/>
      <w:numFmt w:val="decimal"/>
      <w:lvlText w:val="%1.%2.%3.%4.%5.%6"/>
      <w:lvlJc w:val="left"/>
      <w:pPr>
        <w:ind w:left="1152" w:hanging="1152"/>
      </w:pPr>
      <w:rPr>
        <w:vertAlign w:val="baseline"/>
      </w:rPr>
    </w:lvl>
    <w:lvl w:ilvl="6">
      <w:start w:val="1"/>
      <w:numFmt w:val="decimal"/>
      <w:lvlText w:val="%1.%2.%3.%4.%5.%6.%7"/>
      <w:lvlJc w:val="left"/>
      <w:pPr>
        <w:ind w:left="1296" w:hanging="1296"/>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584" w:hanging="1584"/>
      </w:pPr>
      <w:rPr>
        <w:vertAlign w:val="baseline"/>
      </w:rPr>
    </w:lvl>
  </w:abstractNum>
  <w:abstractNum w:abstractNumId="3" w15:restartNumberingAfterBreak="0">
    <w:nsid w:val="0C293D02"/>
    <w:multiLevelType w:val="multilevel"/>
    <w:tmpl w:val="4E2E99D2"/>
    <w:lvl w:ilvl="0">
      <w:start w:val="1"/>
      <w:numFmt w:val="decimal"/>
      <w:lvlText w:val="[%1]"/>
      <w:lvlJc w:val="left"/>
      <w:pPr>
        <w:ind w:left="432" w:hanging="432"/>
      </w:pPr>
      <w:rPr>
        <w:vertAlign w:val="baseline"/>
      </w:rPr>
    </w:lvl>
    <w:lvl w:ilvl="1">
      <w:start w:val="1"/>
      <w:numFmt w:val="decimal"/>
      <w:lvlText w:val="%1.%2)"/>
      <w:lvlJc w:val="left"/>
      <w:pPr>
        <w:ind w:left="936" w:hanging="720"/>
      </w:pPr>
      <w:rPr>
        <w:vertAlign w:val="baseline"/>
      </w:rPr>
    </w:lvl>
    <w:lvl w:ilvl="2">
      <w:start w:val="1"/>
      <w:numFmt w:val="decimal"/>
      <w:lvlText w:val="%3)"/>
      <w:lvlJc w:val="left"/>
      <w:pPr>
        <w:ind w:left="360" w:hanging="360"/>
      </w:pPr>
      <w:rPr>
        <w:vertAlign w:val="baseline"/>
      </w:rPr>
    </w:lvl>
    <w:lvl w:ilvl="3">
      <w:start w:val="1"/>
      <w:numFmt w:val="decimal"/>
      <w:lvlText w:val="%1.%2)%3.%4."/>
      <w:lvlJc w:val="left"/>
      <w:pPr>
        <w:ind w:left="1296" w:hanging="1080"/>
      </w:pPr>
      <w:rPr>
        <w:vertAlign w:val="baseline"/>
      </w:rPr>
    </w:lvl>
    <w:lvl w:ilvl="4">
      <w:start w:val="1"/>
      <w:numFmt w:val="decimal"/>
      <w:lvlText w:val="%1.%2)%3.%4.%5."/>
      <w:lvlJc w:val="left"/>
      <w:pPr>
        <w:ind w:left="1296" w:hanging="1080"/>
      </w:pPr>
      <w:rPr>
        <w:vertAlign w:val="baseline"/>
      </w:rPr>
    </w:lvl>
    <w:lvl w:ilvl="5">
      <w:start w:val="1"/>
      <w:numFmt w:val="decimal"/>
      <w:lvlText w:val="%1.%2)%3.%4.%5.%6."/>
      <w:lvlJc w:val="left"/>
      <w:pPr>
        <w:ind w:left="1656" w:hanging="1440"/>
      </w:pPr>
      <w:rPr>
        <w:vertAlign w:val="baseline"/>
      </w:rPr>
    </w:lvl>
    <w:lvl w:ilvl="6">
      <w:start w:val="1"/>
      <w:numFmt w:val="decimal"/>
      <w:lvlText w:val="%1.%2)%3.%4.%5.%6.%7."/>
      <w:lvlJc w:val="left"/>
      <w:pPr>
        <w:ind w:left="1656" w:hanging="1440"/>
      </w:pPr>
      <w:rPr>
        <w:vertAlign w:val="baseline"/>
      </w:rPr>
    </w:lvl>
    <w:lvl w:ilvl="7">
      <w:start w:val="1"/>
      <w:numFmt w:val="decimal"/>
      <w:lvlText w:val="%1.%2)%3.%4.%5.%6.%7.%8."/>
      <w:lvlJc w:val="left"/>
      <w:pPr>
        <w:ind w:left="2016" w:hanging="1800"/>
      </w:pPr>
      <w:rPr>
        <w:vertAlign w:val="baseline"/>
      </w:rPr>
    </w:lvl>
    <w:lvl w:ilvl="8">
      <w:start w:val="1"/>
      <w:numFmt w:val="decimal"/>
      <w:lvlText w:val="%1.%2)%3.%4.%5.%6.%7.%8.%9."/>
      <w:lvlJc w:val="left"/>
      <w:pPr>
        <w:ind w:left="2016" w:hanging="1800"/>
      </w:pPr>
      <w:rPr>
        <w:vertAlign w:val="baseline"/>
      </w:rPr>
    </w:lvl>
  </w:abstractNum>
  <w:abstractNum w:abstractNumId="4" w15:restartNumberingAfterBreak="0">
    <w:nsid w:val="0F456B40"/>
    <w:multiLevelType w:val="multilevel"/>
    <w:tmpl w:val="659C8496"/>
    <w:lvl w:ilvl="0">
      <w:start w:val="3"/>
      <w:numFmt w:val="decimal"/>
      <w:lvlText w:val="%1"/>
      <w:lvlJc w:val="left"/>
      <w:pPr>
        <w:ind w:left="360" w:hanging="360"/>
      </w:pPr>
      <w:rPr>
        <w:vertAlign w:val="baseline"/>
      </w:rPr>
    </w:lvl>
    <w:lvl w:ilvl="1">
      <w:start w:val="1"/>
      <w:numFmt w:val="upperLetter"/>
      <w:lvlText w:val="%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440" w:hanging="1440"/>
      </w:pPr>
      <w:rPr>
        <w:vertAlign w:val="baseline"/>
      </w:rPr>
    </w:lvl>
  </w:abstractNum>
  <w:abstractNum w:abstractNumId="5" w15:restartNumberingAfterBreak="0">
    <w:nsid w:val="10BD5CA8"/>
    <w:multiLevelType w:val="multilevel"/>
    <w:tmpl w:val="DD34CC58"/>
    <w:lvl w:ilvl="0">
      <w:start w:val="1"/>
      <w:numFmt w:val="decimal"/>
      <w:lvlText w:val="2.%1."/>
      <w:lvlJc w:val="left"/>
      <w:pPr>
        <w:ind w:left="720" w:hanging="360"/>
      </w:pPr>
      <w:rPr>
        <w:rFonts w:hint="default"/>
      </w:rPr>
    </w:lvl>
    <w:lvl w:ilvl="1">
      <w:start w:val="4"/>
      <w:numFmt w:val="decimal"/>
      <w:isLgl/>
      <w:lvlText w:val="%1.%2."/>
      <w:lvlJc w:val="left"/>
      <w:pPr>
        <w:ind w:left="1440" w:hanging="360"/>
      </w:pPr>
      <w:rPr>
        <w:rFonts w:ascii="Times New Roman" w:hAnsi="Times New Roman" w:cs="Times New Roman" w:hint="default"/>
      </w:rPr>
    </w:lvl>
    <w:lvl w:ilvl="2">
      <w:start w:val="1"/>
      <w:numFmt w:val="decimal"/>
      <w:lvlText w:val="2.4.%3."/>
      <w:lvlJc w:val="left"/>
      <w:pPr>
        <w:ind w:left="2160" w:hanging="360"/>
      </w:pPr>
      <w:rPr>
        <w:rFonts w:hint="default"/>
      </w:rPr>
    </w:lvl>
    <w:lvl w:ilvl="3">
      <w:start w:val="1"/>
      <w:numFmt w:val="decimal"/>
      <w:isLgl/>
      <w:lvlText w:val="%1.%2.%3.%4."/>
      <w:lvlJc w:val="left"/>
      <w:pPr>
        <w:ind w:left="2880" w:hanging="360"/>
      </w:pPr>
      <w:rPr>
        <w:rFonts w:ascii="Times New Roman" w:hAnsi="Times New Roman" w:cs="Times New Roman" w:hint="default"/>
      </w:rPr>
    </w:lvl>
    <w:lvl w:ilvl="4">
      <w:start w:val="1"/>
      <w:numFmt w:val="decimal"/>
      <w:isLgl/>
      <w:lvlText w:val="%1.%2.%3.%4.%5."/>
      <w:lvlJc w:val="left"/>
      <w:pPr>
        <w:ind w:left="3600" w:hanging="360"/>
      </w:pPr>
      <w:rPr>
        <w:rFonts w:ascii="Times New Roman" w:hAnsi="Times New Roman" w:cs="Times New Roman" w:hint="default"/>
      </w:rPr>
    </w:lvl>
    <w:lvl w:ilvl="5">
      <w:start w:val="1"/>
      <w:numFmt w:val="decimal"/>
      <w:isLgl/>
      <w:lvlText w:val="%1.%2.%3.%4.%5.%6."/>
      <w:lvlJc w:val="left"/>
      <w:pPr>
        <w:ind w:left="4320" w:hanging="360"/>
      </w:pPr>
      <w:rPr>
        <w:rFonts w:ascii="Times New Roman" w:hAnsi="Times New Roman" w:cs="Times New Roman" w:hint="default"/>
      </w:rPr>
    </w:lvl>
    <w:lvl w:ilvl="6">
      <w:start w:val="1"/>
      <w:numFmt w:val="decimal"/>
      <w:isLgl/>
      <w:lvlText w:val="%1.%2.%3.%4.%5.%6.%7."/>
      <w:lvlJc w:val="left"/>
      <w:pPr>
        <w:ind w:left="5040" w:hanging="360"/>
      </w:pPr>
      <w:rPr>
        <w:rFonts w:ascii="Times New Roman" w:hAnsi="Times New Roman" w:cs="Times New Roman" w:hint="default"/>
      </w:rPr>
    </w:lvl>
    <w:lvl w:ilvl="7">
      <w:start w:val="1"/>
      <w:numFmt w:val="decimal"/>
      <w:isLgl/>
      <w:lvlText w:val="%1.%2.%3.%4.%5.%6.%7.%8."/>
      <w:lvlJc w:val="left"/>
      <w:pPr>
        <w:ind w:left="5760" w:hanging="360"/>
      </w:pPr>
      <w:rPr>
        <w:rFonts w:ascii="Times New Roman" w:hAnsi="Times New Roman" w:cs="Times New Roman" w:hint="default"/>
      </w:rPr>
    </w:lvl>
    <w:lvl w:ilvl="8">
      <w:start w:val="1"/>
      <w:numFmt w:val="decimal"/>
      <w:isLgl/>
      <w:lvlText w:val="%1.%2.%3.%4.%5.%6.%7.%8.%9."/>
      <w:lvlJc w:val="left"/>
      <w:pPr>
        <w:ind w:left="6480" w:hanging="360"/>
      </w:pPr>
      <w:rPr>
        <w:rFonts w:ascii="Times New Roman" w:hAnsi="Times New Roman" w:cs="Times New Roman" w:hint="default"/>
      </w:rPr>
    </w:lvl>
  </w:abstractNum>
  <w:abstractNum w:abstractNumId="6" w15:restartNumberingAfterBreak="0">
    <w:nsid w:val="15A51DC3"/>
    <w:multiLevelType w:val="hybridMultilevel"/>
    <w:tmpl w:val="883CCF34"/>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8E7BE2"/>
    <w:multiLevelType w:val="hybridMultilevel"/>
    <w:tmpl w:val="DF66C822"/>
    <w:lvl w:ilvl="0" w:tplc="44E8D376">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8" w15:restartNumberingAfterBreak="0">
    <w:nsid w:val="2448214B"/>
    <w:multiLevelType w:val="multilevel"/>
    <w:tmpl w:val="10F6084C"/>
    <w:lvl w:ilvl="0">
      <w:start w:val="1"/>
      <w:numFmt w:val="decimal"/>
      <w:lvlText w:val="%1)"/>
      <w:lvlJc w:val="left"/>
      <w:pPr>
        <w:tabs>
          <w:tab w:val="num" w:pos="720"/>
        </w:tabs>
        <w:ind w:left="720" w:hanging="360"/>
      </w:pPr>
      <w:rPr>
        <w:rFonts w:ascii="Times New Roman" w:eastAsia="Segoe UI" w:hAnsi="Times New Roman" w:cs="Times New Roman"/>
        <w:sz w:val="20"/>
      </w:rPr>
    </w:lvl>
    <w:lvl w:ilvl="1">
      <w:start w:val="1"/>
      <w:numFmt w:val="lowerLetter"/>
      <w:lvlText w:val="%2."/>
      <w:lvlJc w:val="left"/>
      <w:pPr>
        <w:ind w:left="1440" w:hanging="360"/>
      </w:pPr>
      <w:rPr>
        <w:rFonts w:hint="default"/>
        <w:i w:val="0"/>
        <w:i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890520C"/>
    <w:multiLevelType w:val="hybridMultilevel"/>
    <w:tmpl w:val="A866DF44"/>
    <w:lvl w:ilvl="0" w:tplc="628E7BC2">
      <w:start w:val="1"/>
      <w:numFmt w:val="decimal"/>
      <w:lvlText w:val="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2A6510FD"/>
    <w:multiLevelType w:val="hybridMultilevel"/>
    <w:tmpl w:val="E5C0906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70C0E1E"/>
    <w:multiLevelType w:val="hybridMultilevel"/>
    <w:tmpl w:val="7FDEF1BE"/>
    <w:lvl w:ilvl="0" w:tplc="81EE305C">
      <w:start w:val="1"/>
      <w:numFmt w:val="decimal"/>
      <w:lvlText w:val="3.1.%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3C0378F5"/>
    <w:multiLevelType w:val="hybridMultilevel"/>
    <w:tmpl w:val="60E6C2DE"/>
    <w:lvl w:ilvl="0" w:tplc="13B4451C">
      <w:start w:val="1"/>
      <w:numFmt w:val="decimal"/>
      <w:lvlText w:val="2.%1."/>
      <w:lvlJc w:val="left"/>
      <w:pPr>
        <w:ind w:left="721" w:hanging="360"/>
      </w:pPr>
      <w:rPr>
        <w:rFonts w:hint="default"/>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3" w15:restartNumberingAfterBreak="0">
    <w:nsid w:val="4EF55AF4"/>
    <w:multiLevelType w:val="multilevel"/>
    <w:tmpl w:val="2230014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4" w15:restartNumberingAfterBreak="0">
    <w:nsid w:val="53CE6053"/>
    <w:multiLevelType w:val="multilevel"/>
    <w:tmpl w:val="122A1362"/>
    <w:lvl w:ilvl="0">
      <w:start w:val="1"/>
      <w:numFmt w:val="bullet"/>
      <w:lvlText w:val="●"/>
      <w:lvlJc w:val="left"/>
      <w:pPr>
        <w:ind w:left="504" w:hanging="216"/>
      </w:pPr>
      <w:rPr>
        <w:rFonts w:ascii="Noto Sans Symbols" w:eastAsia="Noto Sans Symbols" w:hAnsi="Noto Sans Symbols" w:cs="Noto Sans Symbols"/>
        <w:sz w:val="16"/>
        <w:szCs w:val="16"/>
        <w:vertAlign w:val="baseline"/>
      </w:rPr>
    </w:lvl>
    <w:lvl w:ilvl="1">
      <w:start w:val="1"/>
      <w:numFmt w:val="bullet"/>
      <w:lvlText w:val="●"/>
      <w:lvlJc w:val="left"/>
      <w:pPr>
        <w:ind w:left="288" w:hanging="288"/>
      </w:pPr>
      <w:rPr>
        <w:rFonts w:ascii="Noto Sans Symbols" w:eastAsia="Noto Sans Symbols" w:hAnsi="Noto Sans Symbols" w:cs="Noto Sans Symbols"/>
        <w:sz w:val="16"/>
        <w:szCs w:val="16"/>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15" w15:restartNumberingAfterBreak="0">
    <w:nsid w:val="560B2438"/>
    <w:multiLevelType w:val="hybridMultilevel"/>
    <w:tmpl w:val="BA303208"/>
    <w:lvl w:ilvl="0" w:tplc="C28AB894">
      <w:start w:val="1"/>
      <w:numFmt w:val="decimal"/>
      <w:lvlText w:val="2.5.%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6" w15:restartNumberingAfterBreak="0">
    <w:nsid w:val="5B482A33"/>
    <w:multiLevelType w:val="multilevel"/>
    <w:tmpl w:val="3CD6427C"/>
    <w:lvl w:ilvl="0">
      <w:start w:val="1"/>
      <w:numFmt w:val="bullet"/>
      <w:lvlText w:val="●"/>
      <w:lvlJc w:val="left"/>
      <w:pPr>
        <w:ind w:left="720" w:hanging="360"/>
      </w:pPr>
      <w:rPr>
        <w:rFonts w:ascii="Noto Sans Symbols" w:eastAsia="Noto Sans Symbols" w:hAnsi="Noto Sans Symbols" w:cs="Noto Sans Symbols"/>
        <w:vertAlign w:val="baseline"/>
      </w:rPr>
    </w:lvl>
    <w:lvl w:ilvl="1">
      <w:start w:val="1"/>
      <w:numFmt w:val="bullet"/>
      <w:lvlText w:val="o"/>
      <w:lvlJc w:val="left"/>
      <w:pPr>
        <w:ind w:left="1440" w:hanging="360"/>
      </w:pPr>
      <w:rPr>
        <w:rFonts w:ascii="Courier New" w:eastAsia="Courier New" w:hAnsi="Courier New" w:cs="Courier New"/>
        <w:vertAlign w:val="baseline"/>
      </w:rPr>
    </w:lvl>
    <w:lvl w:ilvl="2">
      <w:start w:val="1"/>
      <w:numFmt w:val="bullet"/>
      <w:lvlText w:val="▪"/>
      <w:lvlJc w:val="left"/>
      <w:pPr>
        <w:ind w:left="2160" w:hanging="360"/>
      </w:pPr>
      <w:rPr>
        <w:rFonts w:ascii="Noto Sans Symbols" w:eastAsia="Noto Sans Symbols" w:hAnsi="Noto Sans Symbols" w:cs="Noto Sans Symbols"/>
        <w:vertAlign w:val="baseline"/>
      </w:rPr>
    </w:lvl>
    <w:lvl w:ilvl="3">
      <w:start w:val="1"/>
      <w:numFmt w:val="bullet"/>
      <w:lvlText w:val="●"/>
      <w:lvlJc w:val="left"/>
      <w:pPr>
        <w:ind w:left="2880" w:hanging="360"/>
      </w:pPr>
      <w:rPr>
        <w:rFonts w:ascii="Noto Sans Symbols" w:eastAsia="Noto Sans Symbols" w:hAnsi="Noto Sans Symbols" w:cs="Noto Sans Symbols"/>
        <w:vertAlign w:val="baseline"/>
      </w:rPr>
    </w:lvl>
    <w:lvl w:ilvl="4">
      <w:start w:val="1"/>
      <w:numFmt w:val="bullet"/>
      <w:lvlText w:val="o"/>
      <w:lvlJc w:val="left"/>
      <w:pPr>
        <w:ind w:left="3600" w:hanging="360"/>
      </w:pPr>
      <w:rPr>
        <w:rFonts w:ascii="Courier New" w:eastAsia="Courier New" w:hAnsi="Courier New" w:cs="Courier New"/>
        <w:vertAlign w:val="baseline"/>
      </w:rPr>
    </w:lvl>
    <w:lvl w:ilvl="5">
      <w:start w:val="1"/>
      <w:numFmt w:val="bullet"/>
      <w:lvlText w:val="▪"/>
      <w:lvlJc w:val="left"/>
      <w:pPr>
        <w:ind w:left="4320" w:hanging="360"/>
      </w:pPr>
      <w:rPr>
        <w:rFonts w:ascii="Noto Sans Symbols" w:eastAsia="Noto Sans Symbols" w:hAnsi="Noto Sans Symbols" w:cs="Noto Sans Symbols"/>
        <w:vertAlign w:val="baseline"/>
      </w:rPr>
    </w:lvl>
    <w:lvl w:ilvl="6">
      <w:start w:val="1"/>
      <w:numFmt w:val="bullet"/>
      <w:lvlText w:val="●"/>
      <w:lvlJc w:val="left"/>
      <w:pPr>
        <w:ind w:left="5040" w:hanging="360"/>
      </w:pPr>
      <w:rPr>
        <w:rFonts w:ascii="Noto Sans Symbols" w:eastAsia="Noto Sans Symbols" w:hAnsi="Noto Sans Symbols" w:cs="Noto Sans Symbols"/>
        <w:vertAlign w:val="baseline"/>
      </w:rPr>
    </w:lvl>
    <w:lvl w:ilvl="7">
      <w:start w:val="1"/>
      <w:numFmt w:val="bullet"/>
      <w:lvlText w:val="o"/>
      <w:lvlJc w:val="left"/>
      <w:pPr>
        <w:ind w:left="5760" w:hanging="360"/>
      </w:pPr>
      <w:rPr>
        <w:rFonts w:ascii="Courier New" w:eastAsia="Courier New" w:hAnsi="Courier New" w:cs="Courier New"/>
        <w:vertAlign w:val="baseline"/>
      </w:rPr>
    </w:lvl>
    <w:lvl w:ilvl="8">
      <w:start w:val="1"/>
      <w:numFmt w:val="bullet"/>
      <w:lvlText w:val="▪"/>
      <w:lvlJc w:val="left"/>
      <w:pPr>
        <w:ind w:left="6480" w:hanging="360"/>
      </w:pPr>
      <w:rPr>
        <w:rFonts w:ascii="Noto Sans Symbols" w:eastAsia="Noto Sans Symbols" w:hAnsi="Noto Sans Symbols" w:cs="Noto Sans Symbols"/>
        <w:vertAlign w:val="baseline"/>
      </w:rPr>
    </w:lvl>
  </w:abstractNum>
  <w:abstractNum w:abstractNumId="17" w15:restartNumberingAfterBreak="0">
    <w:nsid w:val="5C90476F"/>
    <w:multiLevelType w:val="multilevel"/>
    <w:tmpl w:val="0544682A"/>
    <w:lvl w:ilvl="0">
      <w:start w:val="1"/>
      <w:numFmt w:val="upperRoman"/>
      <w:lvlText w:val="%1."/>
      <w:lvlJc w:val="left"/>
      <w:pPr>
        <w:ind w:left="718" w:hanging="720"/>
      </w:pPr>
      <w:rPr>
        <w:rFonts w:hint="default"/>
      </w:rPr>
    </w:lvl>
    <w:lvl w:ilvl="1">
      <w:start w:val="1"/>
      <w:numFmt w:val="decimal"/>
      <w:isLgl/>
      <w:lvlText w:val="%1.%2"/>
      <w:lvlJc w:val="left"/>
      <w:pPr>
        <w:ind w:left="361" w:hanging="360"/>
      </w:pPr>
      <w:rPr>
        <w:rFonts w:hint="default"/>
      </w:rPr>
    </w:lvl>
    <w:lvl w:ilvl="2">
      <w:start w:val="1"/>
      <w:numFmt w:val="decimal"/>
      <w:isLgl/>
      <w:lvlText w:val="%1.%2.%3"/>
      <w:lvlJc w:val="left"/>
      <w:pPr>
        <w:ind w:left="724" w:hanging="720"/>
      </w:pPr>
      <w:rPr>
        <w:rFonts w:hint="default"/>
      </w:rPr>
    </w:lvl>
    <w:lvl w:ilvl="3">
      <w:start w:val="1"/>
      <w:numFmt w:val="decimal"/>
      <w:isLgl/>
      <w:lvlText w:val="%1.%2.%3.%4"/>
      <w:lvlJc w:val="left"/>
      <w:pPr>
        <w:ind w:left="727" w:hanging="720"/>
      </w:pPr>
      <w:rPr>
        <w:rFonts w:hint="default"/>
      </w:rPr>
    </w:lvl>
    <w:lvl w:ilvl="4">
      <w:start w:val="1"/>
      <w:numFmt w:val="decimal"/>
      <w:isLgl/>
      <w:lvlText w:val="%1.%2.%3.%4.%5"/>
      <w:lvlJc w:val="left"/>
      <w:pPr>
        <w:ind w:left="1090" w:hanging="1080"/>
      </w:pPr>
      <w:rPr>
        <w:rFonts w:hint="default"/>
      </w:rPr>
    </w:lvl>
    <w:lvl w:ilvl="5">
      <w:start w:val="1"/>
      <w:numFmt w:val="decimal"/>
      <w:isLgl/>
      <w:lvlText w:val="%1.%2.%3.%4.%5.%6"/>
      <w:lvlJc w:val="left"/>
      <w:pPr>
        <w:ind w:left="1093" w:hanging="1080"/>
      </w:pPr>
      <w:rPr>
        <w:rFonts w:hint="default"/>
      </w:rPr>
    </w:lvl>
    <w:lvl w:ilvl="6">
      <w:start w:val="1"/>
      <w:numFmt w:val="decimal"/>
      <w:isLgl/>
      <w:lvlText w:val="%1.%2.%3.%4.%5.%6.%7"/>
      <w:lvlJc w:val="left"/>
      <w:pPr>
        <w:ind w:left="1456" w:hanging="1440"/>
      </w:pPr>
      <w:rPr>
        <w:rFonts w:hint="default"/>
      </w:rPr>
    </w:lvl>
    <w:lvl w:ilvl="7">
      <w:start w:val="1"/>
      <w:numFmt w:val="decimal"/>
      <w:isLgl/>
      <w:lvlText w:val="%1.%2.%3.%4.%5.%6.%7.%8"/>
      <w:lvlJc w:val="left"/>
      <w:pPr>
        <w:ind w:left="1459" w:hanging="1440"/>
      </w:pPr>
      <w:rPr>
        <w:rFonts w:hint="default"/>
      </w:rPr>
    </w:lvl>
    <w:lvl w:ilvl="8">
      <w:start w:val="1"/>
      <w:numFmt w:val="decimal"/>
      <w:isLgl/>
      <w:lvlText w:val="%1.%2.%3.%4.%5.%6.%7.%8.%9"/>
      <w:lvlJc w:val="left"/>
      <w:pPr>
        <w:ind w:left="1822" w:hanging="1800"/>
      </w:pPr>
      <w:rPr>
        <w:rFonts w:hint="default"/>
      </w:rPr>
    </w:lvl>
  </w:abstractNum>
  <w:abstractNum w:abstractNumId="18" w15:restartNumberingAfterBreak="0">
    <w:nsid w:val="661F1320"/>
    <w:multiLevelType w:val="hybridMultilevel"/>
    <w:tmpl w:val="8E12EFBA"/>
    <w:lvl w:ilvl="0" w:tplc="13B4451C">
      <w:start w:val="1"/>
      <w:numFmt w:val="decimal"/>
      <w:lvlText w:val="2.%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19" w15:restartNumberingAfterBreak="0">
    <w:nsid w:val="702F0ACA"/>
    <w:multiLevelType w:val="hybridMultilevel"/>
    <w:tmpl w:val="61D49022"/>
    <w:lvl w:ilvl="0" w:tplc="9A5A16C8">
      <w:start w:val="1"/>
      <w:numFmt w:val="decimal"/>
      <w:lvlText w:val="3.3.%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5BD2A42"/>
    <w:multiLevelType w:val="hybridMultilevel"/>
    <w:tmpl w:val="BD9A4590"/>
    <w:lvl w:ilvl="0" w:tplc="13B4451C">
      <w:start w:val="1"/>
      <w:numFmt w:val="decimal"/>
      <w:lvlText w:val="2.%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B9665A"/>
    <w:multiLevelType w:val="multilevel"/>
    <w:tmpl w:val="C1A6AED8"/>
    <w:lvl w:ilvl="0">
      <w:start w:val="1"/>
      <w:numFmt w:val="decimal"/>
      <w:lvlText w:val="2.%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num w:numId="1" w16cid:durableId="903837783">
    <w:abstractNumId w:val="14"/>
  </w:num>
  <w:num w:numId="2" w16cid:durableId="656880143">
    <w:abstractNumId w:val="2"/>
  </w:num>
  <w:num w:numId="3" w16cid:durableId="1287077117">
    <w:abstractNumId w:val="16"/>
  </w:num>
  <w:num w:numId="4" w16cid:durableId="660428201">
    <w:abstractNumId w:val="4"/>
  </w:num>
  <w:num w:numId="5" w16cid:durableId="380130148">
    <w:abstractNumId w:val="3"/>
  </w:num>
  <w:num w:numId="6" w16cid:durableId="1409842338">
    <w:abstractNumId w:val="13"/>
  </w:num>
  <w:num w:numId="7" w16cid:durableId="85550958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463959700">
    <w:abstractNumId w:val="7"/>
  </w:num>
  <w:num w:numId="9" w16cid:durableId="107627624">
    <w:abstractNumId w:val="20"/>
  </w:num>
  <w:num w:numId="10" w16cid:durableId="1459300911">
    <w:abstractNumId w:val="18"/>
  </w:num>
  <w:num w:numId="11" w16cid:durableId="1580482573">
    <w:abstractNumId w:val="9"/>
  </w:num>
  <w:num w:numId="12" w16cid:durableId="1030838327">
    <w:abstractNumId w:val="6"/>
  </w:num>
  <w:num w:numId="13" w16cid:durableId="646668404">
    <w:abstractNumId w:val="19"/>
  </w:num>
  <w:num w:numId="14" w16cid:durableId="123280561">
    <w:abstractNumId w:val="15"/>
  </w:num>
  <w:num w:numId="15" w16cid:durableId="210189363">
    <w:abstractNumId w:val="1"/>
  </w:num>
  <w:num w:numId="16" w16cid:durableId="662394162">
    <w:abstractNumId w:val="17"/>
  </w:num>
  <w:num w:numId="17" w16cid:durableId="77799158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564682926">
    <w:abstractNumId w:val="5"/>
  </w:num>
  <w:num w:numId="19" w16cid:durableId="1769110475">
    <w:abstractNumId w:val="12"/>
  </w:num>
  <w:num w:numId="20" w16cid:durableId="2005011632">
    <w:abstractNumId w:val="10"/>
  </w:num>
  <w:num w:numId="21" w16cid:durableId="109471489">
    <w:abstractNumId w:val="11"/>
  </w:num>
  <w:num w:numId="22" w16cid:durableId="537552820">
    <w:abstractNumId w:val="8"/>
  </w:num>
  <w:num w:numId="23" w16cid:durableId="12043707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proofState w:spelling="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D7634A"/>
    <w:rsid w:val="00016B7A"/>
    <w:rsid w:val="00031DB7"/>
    <w:rsid w:val="000D57C9"/>
    <w:rsid w:val="000F5166"/>
    <w:rsid w:val="00124582"/>
    <w:rsid w:val="00153A75"/>
    <w:rsid w:val="0015773A"/>
    <w:rsid w:val="001B1E14"/>
    <w:rsid w:val="001E2ADF"/>
    <w:rsid w:val="001E445F"/>
    <w:rsid w:val="001F1342"/>
    <w:rsid w:val="001F4825"/>
    <w:rsid w:val="00200107"/>
    <w:rsid w:val="00213A29"/>
    <w:rsid w:val="00247116"/>
    <w:rsid w:val="00263CF6"/>
    <w:rsid w:val="00265D3E"/>
    <w:rsid w:val="00274686"/>
    <w:rsid w:val="00280658"/>
    <w:rsid w:val="002C1A53"/>
    <w:rsid w:val="00332ED7"/>
    <w:rsid w:val="00347227"/>
    <w:rsid w:val="00361837"/>
    <w:rsid w:val="003A6A66"/>
    <w:rsid w:val="003A730A"/>
    <w:rsid w:val="003C1F9B"/>
    <w:rsid w:val="003E5CAF"/>
    <w:rsid w:val="003E684D"/>
    <w:rsid w:val="00441047"/>
    <w:rsid w:val="00452520"/>
    <w:rsid w:val="00493979"/>
    <w:rsid w:val="00494E7E"/>
    <w:rsid w:val="004A3FC4"/>
    <w:rsid w:val="004C44D6"/>
    <w:rsid w:val="004C4882"/>
    <w:rsid w:val="004D7ADF"/>
    <w:rsid w:val="004E23C0"/>
    <w:rsid w:val="004F7B71"/>
    <w:rsid w:val="005606F0"/>
    <w:rsid w:val="00563C9D"/>
    <w:rsid w:val="005814FC"/>
    <w:rsid w:val="00582789"/>
    <w:rsid w:val="005A0E6E"/>
    <w:rsid w:val="005D1D16"/>
    <w:rsid w:val="005D561D"/>
    <w:rsid w:val="0062001E"/>
    <w:rsid w:val="00630577"/>
    <w:rsid w:val="00655628"/>
    <w:rsid w:val="0066245B"/>
    <w:rsid w:val="00673273"/>
    <w:rsid w:val="006E69FD"/>
    <w:rsid w:val="006E6F13"/>
    <w:rsid w:val="006F0E3F"/>
    <w:rsid w:val="00770E0E"/>
    <w:rsid w:val="007932BF"/>
    <w:rsid w:val="007B328C"/>
    <w:rsid w:val="007E5BE9"/>
    <w:rsid w:val="0081021F"/>
    <w:rsid w:val="00815118"/>
    <w:rsid w:val="00827292"/>
    <w:rsid w:val="008531B9"/>
    <w:rsid w:val="0085673E"/>
    <w:rsid w:val="008F07A0"/>
    <w:rsid w:val="009577E2"/>
    <w:rsid w:val="00985AB0"/>
    <w:rsid w:val="00995CC2"/>
    <w:rsid w:val="009D0857"/>
    <w:rsid w:val="00A166AD"/>
    <w:rsid w:val="00A22293"/>
    <w:rsid w:val="00A53B6C"/>
    <w:rsid w:val="00AB38BA"/>
    <w:rsid w:val="00AC739A"/>
    <w:rsid w:val="00B36940"/>
    <w:rsid w:val="00B86FEB"/>
    <w:rsid w:val="00BB7701"/>
    <w:rsid w:val="00BB7909"/>
    <w:rsid w:val="00BC3E09"/>
    <w:rsid w:val="00BD5481"/>
    <w:rsid w:val="00BE6B4D"/>
    <w:rsid w:val="00BF02EE"/>
    <w:rsid w:val="00BF4D8A"/>
    <w:rsid w:val="00C10272"/>
    <w:rsid w:val="00C408A7"/>
    <w:rsid w:val="00C44F01"/>
    <w:rsid w:val="00C47B51"/>
    <w:rsid w:val="00C63EED"/>
    <w:rsid w:val="00C667FD"/>
    <w:rsid w:val="00D432E4"/>
    <w:rsid w:val="00D7634A"/>
    <w:rsid w:val="00D968E0"/>
    <w:rsid w:val="00DA5D16"/>
    <w:rsid w:val="00DB03C1"/>
    <w:rsid w:val="00DB3B78"/>
    <w:rsid w:val="00DC670A"/>
    <w:rsid w:val="00DE35FF"/>
    <w:rsid w:val="00E13521"/>
    <w:rsid w:val="00E33EA8"/>
    <w:rsid w:val="00EC5616"/>
    <w:rsid w:val="00ED0C8E"/>
    <w:rsid w:val="00ED663C"/>
    <w:rsid w:val="00F424A7"/>
    <w:rsid w:val="00F5745F"/>
    <w:rsid w:val="00FB49DF"/>
    <w:rsid w:val="00FD641B"/>
    <w:rsid w:val="00FF55C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67475EA9"/>
  <w15:docId w15:val="{3B5E3FA9-9E2B-477F-85EA-2BABD6E51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id-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AU" w:eastAsia="zh-CN"/>
    </w:rPr>
  </w:style>
  <w:style w:type="paragraph" w:styleId="Heading1">
    <w:name w:val="heading 1"/>
    <w:basedOn w:val="Normal"/>
    <w:next w:val="Normal"/>
    <w:pPr>
      <w:keepNext/>
      <w:spacing w:before="240" w:after="60"/>
    </w:pPr>
    <w:rPr>
      <w:rFonts w:ascii="Arial" w:hAnsi="Arial" w:cs="Arial"/>
      <w:b/>
      <w:bCs/>
      <w:kern w:val="32"/>
      <w:sz w:val="32"/>
      <w:szCs w:val="32"/>
    </w:rPr>
  </w:style>
  <w:style w:type="paragraph" w:styleId="Heading2">
    <w:name w:val="heading 2"/>
    <w:basedOn w:val="Normal"/>
    <w:next w:val="Normal"/>
    <w:pPr>
      <w:keepNext/>
      <w:spacing w:before="240" w:after="60"/>
      <w:outlineLvl w:val="1"/>
    </w:pPr>
    <w:rPr>
      <w:rFonts w:ascii="Arial" w:hAnsi="Arial" w:cs="Arial"/>
      <w:b/>
      <w:bCs/>
      <w:i/>
      <w:iCs/>
      <w:sz w:val="28"/>
      <w:szCs w:val="28"/>
    </w:rPr>
  </w:style>
  <w:style w:type="paragraph" w:styleId="Heading3">
    <w:name w:val="heading 3"/>
    <w:basedOn w:val="Normal"/>
    <w:next w:val="Normal"/>
    <w:pPr>
      <w:keepNext/>
      <w:tabs>
        <w:tab w:val="num" w:pos="2160"/>
      </w:tabs>
      <w:spacing w:before="240" w:after="60"/>
      <w:outlineLvl w:val="2"/>
    </w:pPr>
    <w:rPr>
      <w:rFonts w:ascii="Arial" w:hAnsi="Arial" w:cs="Arial"/>
      <w:b/>
      <w:bCs/>
      <w:sz w:val="26"/>
      <w:szCs w:val="26"/>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pPr>
      <w:jc w:val="center"/>
    </w:pPr>
    <w:rPr>
      <w:b/>
      <w:bCs/>
      <w:sz w:val="28"/>
      <w:lang w:val="id-ID"/>
    </w:rPr>
  </w:style>
  <w:style w:type="paragraph" w:customStyle="1" w:styleId="IEEEAuthorName">
    <w:name w:val="IEEE Author Name"/>
    <w:basedOn w:val="Normal"/>
    <w:next w:val="Normal"/>
    <w:pPr>
      <w:adjustRightInd w:val="0"/>
      <w:spacing w:before="120" w:after="120"/>
      <w:jc w:val="center"/>
    </w:pPr>
    <w:rPr>
      <w:sz w:val="22"/>
      <w:lang w:val="en-GB"/>
    </w:rPr>
  </w:style>
  <w:style w:type="paragraph" w:customStyle="1" w:styleId="IEEEAuthorAffiliation">
    <w:name w:val="IEEE Author Affiliation"/>
    <w:basedOn w:val="Normal"/>
    <w:next w:val="Normal"/>
    <w:pPr>
      <w:spacing w:after="60"/>
      <w:jc w:val="center"/>
    </w:pPr>
    <w:rPr>
      <w:i/>
      <w:sz w:val="20"/>
      <w:lang w:val="en-GB"/>
    </w:rPr>
  </w:style>
  <w:style w:type="paragraph" w:customStyle="1" w:styleId="IEEEHeading2">
    <w:name w:val="IEEE Heading 2"/>
    <w:basedOn w:val="Normal"/>
    <w:next w:val="IEEEParagraph"/>
    <w:pPr>
      <w:adjustRightInd w:val="0"/>
      <w:spacing w:before="150" w:after="60"/>
      <w:ind w:left="289" w:hanging="289"/>
    </w:pPr>
    <w:rPr>
      <w:i/>
      <w:sz w:val="20"/>
    </w:rPr>
  </w:style>
  <w:style w:type="paragraph" w:customStyle="1" w:styleId="IEEEAuthorEmail">
    <w:name w:val="IEEE Author Email"/>
    <w:next w:val="IEEEAuthorAffiliation"/>
    <w:pPr>
      <w:suppressAutoHyphens/>
      <w:spacing w:after="60" w:line="1" w:lineRule="atLeast"/>
      <w:ind w:leftChars="-1" w:left="-1" w:hangingChars="1" w:hanging="1"/>
      <w:jc w:val="center"/>
      <w:textDirection w:val="btLr"/>
      <w:textAlignment w:val="top"/>
      <w:outlineLvl w:val="0"/>
    </w:pPr>
    <w:rPr>
      <w:rFonts w:ascii="Courier" w:hAnsi="Courier"/>
      <w:position w:val="-1"/>
      <w:sz w:val="18"/>
      <w:lang w:val="en-GB" w:eastAsia="en-GB"/>
    </w:rPr>
  </w:style>
  <w:style w:type="paragraph" w:customStyle="1" w:styleId="IEEEAbstractHeading">
    <w:name w:val="IEEE Abstract Heading"/>
    <w:basedOn w:val="IEEEAbtract"/>
    <w:next w:val="IEEEAbtract"/>
    <w:rPr>
      <w:i/>
    </w:rPr>
  </w:style>
  <w:style w:type="character" w:customStyle="1" w:styleId="IEEEAbstractHeadingChar">
    <w:name w:val="IEEE Abstract Heading Char"/>
    <w:rPr>
      <w:b/>
      <w:i/>
      <w:w w:val="100"/>
      <w:position w:val="-1"/>
      <w:sz w:val="18"/>
      <w:szCs w:val="24"/>
      <w:effect w:val="none"/>
      <w:vertAlign w:val="baseline"/>
      <w:cs w:val="0"/>
      <w:em w:val="none"/>
      <w:lang w:val="en-GB" w:eastAsia="en-GB" w:bidi="ar-SA"/>
    </w:rPr>
  </w:style>
  <w:style w:type="paragraph" w:customStyle="1" w:styleId="IEEEAbtract">
    <w:name w:val="IEEE Abtract"/>
    <w:basedOn w:val="Normal"/>
    <w:next w:val="Normal"/>
    <w:pPr>
      <w:adjustRightInd w:val="0"/>
      <w:jc w:val="both"/>
    </w:pPr>
    <w:rPr>
      <w:b/>
      <w:sz w:val="18"/>
      <w:lang w:val="en-GB"/>
    </w:rPr>
  </w:style>
  <w:style w:type="character" w:customStyle="1" w:styleId="IEEEAbtractChar">
    <w:name w:val="IEEE Abtract Char"/>
    <w:rPr>
      <w:b/>
      <w:w w:val="100"/>
      <w:position w:val="-1"/>
      <w:sz w:val="18"/>
      <w:szCs w:val="24"/>
      <w:effect w:val="none"/>
      <w:vertAlign w:val="baseline"/>
      <w:cs w:val="0"/>
      <w:em w:val="none"/>
      <w:lang w:val="en-GB" w:eastAsia="en-GB" w:bidi="ar-SA"/>
    </w:rPr>
  </w:style>
  <w:style w:type="paragraph" w:customStyle="1" w:styleId="IEEEParagraph">
    <w:name w:val="IEEE Paragraph"/>
    <w:basedOn w:val="Normal"/>
    <w:pPr>
      <w:adjustRightInd w:val="0"/>
      <w:ind w:firstLine="216"/>
      <w:jc w:val="both"/>
    </w:pPr>
    <w:rPr>
      <w:sz w:val="20"/>
    </w:rPr>
  </w:style>
  <w:style w:type="paragraph" w:customStyle="1" w:styleId="IEEEHeading1">
    <w:name w:val="IEEE Heading 1"/>
    <w:basedOn w:val="Normal"/>
    <w:next w:val="IEEEParagraph"/>
    <w:pPr>
      <w:tabs>
        <w:tab w:val="num" w:pos="720"/>
      </w:tabs>
      <w:adjustRightInd w:val="0"/>
      <w:spacing w:before="180" w:after="60"/>
      <w:ind w:left="289" w:hanging="289"/>
      <w:jc w:val="center"/>
    </w:pPr>
    <w:rPr>
      <w:smallCaps/>
      <w:sz w:val="20"/>
    </w:rPr>
  </w:style>
  <w:style w:type="table" w:styleId="TableGrid">
    <w:name w:val="Table Grid"/>
    <w:basedOn w:val="TableNormal"/>
    <w:uiPriority w:val="59"/>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EEETableCell">
    <w:name w:val="IEEE Table Cell"/>
    <w:basedOn w:val="IEEEParagraph"/>
    <w:pPr>
      <w:ind w:firstLine="0"/>
      <w:jc w:val="left"/>
    </w:pPr>
    <w:rPr>
      <w:sz w:val="18"/>
    </w:rPr>
  </w:style>
  <w:style w:type="paragraph" w:customStyle="1" w:styleId="IEEETitle">
    <w:name w:val="IEEE Title"/>
    <w:basedOn w:val="Normal"/>
    <w:next w:val="IEEEAuthorName"/>
    <w:pPr>
      <w:adjustRightInd w:val="0"/>
      <w:jc w:val="center"/>
    </w:pPr>
    <w:rPr>
      <w:sz w:val="48"/>
    </w:rPr>
  </w:style>
  <w:style w:type="paragraph" w:customStyle="1" w:styleId="IEEEHeading3">
    <w:name w:val="IEEE Heading 3"/>
    <w:basedOn w:val="Normal"/>
    <w:next w:val="IEEEParagraph"/>
    <w:pPr>
      <w:adjustRightInd w:val="0"/>
      <w:spacing w:before="120" w:after="60"/>
      <w:ind w:firstLine="216"/>
      <w:jc w:val="both"/>
    </w:pPr>
    <w:rPr>
      <w:i/>
      <w:sz w:val="20"/>
    </w:rPr>
  </w:style>
  <w:style w:type="paragraph" w:customStyle="1" w:styleId="IEEETableCaption">
    <w:name w:val="IEEE Table Caption"/>
    <w:basedOn w:val="Normal"/>
    <w:next w:val="IEEEParagraph"/>
    <w:pPr>
      <w:spacing w:before="120" w:after="120"/>
      <w:jc w:val="center"/>
    </w:pPr>
    <w:rPr>
      <w:smallCaps/>
      <w:sz w:val="16"/>
    </w:rPr>
  </w:style>
  <w:style w:type="paragraph" w:styleId="Caption">
    <w:name w:val="caption"/>
    <w:basedOn w:val="Normal"/>
    <w:next w:val="Normal"/>
    <w:pPr>
      <w:spacing w:before="120" w:after="120"/>
    </w:pPr>
    <w:rPr>
      <w:b/>
      <w:bCs/>
      <w:sz w:val="20"/>
      <w:szCs w:val="20"/>
    </w:rPr>
  </w:style>
  <w:style w:type="character" w:customStyle="1" w:styleId="IEEEParagraphChar">
    <w:name w:val="IEEE Paragraph Char"/>
    <w:rPr>
      <w:w w:val="100"/>
      <w:position w:val="-1"/>
      <w:sz w:val="24"/>
      <w:szCs w:val="24"/>
      <w:effect w:val="none"/>
      <w:vertAlign w:val="baseline"/>
      <w:cs w:val="0"/>
      <w:em w:val="none"/>
      <w:lang w:val="en-AU" w:eastAsia="zh-CN" w:bidi="ar-SA"/>
    </w:rPr>
  </w:style>
  <w:style w:type="numbering" w:customStyle="1" w:styleId="IEEEBullet1">
    <w:name w:val="IEEE Bullet 1"/>
    <w:basedOn w:val="NoList"/>
  </w:style>
  <w:style w:type="paragraph" w:customStyle="1" w:styleId="IEEEFigureCaptionSingle-Line">
    <w:name w:val="IEEE Figure Caption Single-Line"/>
    <w:basedOn w:val="IEEETableCaption"/>
    <w:next w:val="IEEEParagraph"/>
    <w:rPr>
      <w:smallCaps w:val="0"/>
    </w:rPr>
  </w:style>
  <w:style w:type="character" w:customStyle="1" w:styleId="IEEEHeading3Char">
    <w:name w:val="IEEE Heading 3 Char"/>
    <w:rPr>
      <w:i/>
      <w:w w:val="100"/>
      <w:position w:val="-1"/>
      <w:szCs w:val="24"/>
      <w:effect w:val="none"/>
      <w:vertAlign w:val="baseline"/>
      <w:cs w:val="0"/>
      <w:em w:val="none"/>
      <w:lang w:val="en-AU" w:eastAsia="zh-CN"/>
    </w:rPr>
  </w:style>
  <w:style w:type="paragraph" w:customStyle="1" w:styleId="IEEEFigure">
    <w:name w:val="IEEE Figure"/>
    <w:basedOn w:val="Normal"/>
    <w:next w:val="IEEEFigureCaptionSingle-Line"/>
    <w:pPr>
      <w:jc w:val="center"/>
    </w:pPr>
  </w:style>
  <w:style w:type="paragraph" w:customStyle="1" w:styleId="IEEEReferenceItem">
    <w:name w:val="IEEE Reference Item"/>
    <w:basedOn w:val="Normal"/>
    <w:pPr>
      <w:tabs>
        <w:tab w:val="num" w:pos="720"/>
      </w:tabs>
      <w:adjustRightInd w:val="0"/>
      <w:jc w:val="both"/>
    </w:pPr>
    <w:rPr>
      <w:sz w:val="16"/>
      <w:lang w:val="en-US"/>
    </w:rPr>
  </w:style>
  <w:style w:type="paragraph" w:customStyle="1" w:styleId="IEEEFigureCaptionMulti-Lines">
    <w:name w:val="IEEE Figure Caption Multi-Lines"/>
    <w:basedOn w:val="IEEEFigureCaptionSingle-Line"/>
    <w:next w:val="IEEEParagraph"/>
    <w:pPr>
      <w:jc w:val="both"/>
    </w:pPr>
  </w:style>
  <w:style w:type="paragraph" w:customStyle="1" w:styleId="IEEETableHeaderCentered">
    <w:name w:val="IEEE Table Header Centered"/>
    <w:basedOn w:val="IEEETableCell"/>
    <w:pPr>
      <w:jc w:val="center"/>
    </w:pPr>
    <w:rPr>
      <w:b/>
      <w:bCs/>
    </w:rPr>
  </w:style>
  <w:style w:type="paragraph" w:customStyle="1" w:styleId="IEEETableHeaderLeft-Justified">
    <w:name w:val="IEEE Table Header Left-Justified"/>
    <w:basedOn w:val="IEEETableCell"/>
    <w:rPr>
      <w:b/>
      <w:bCs/>
    </w:rPr>
  </w:style>
  <w:style w:type="character" w:customStyle="1" w:styleId="shorttext">
    <w:name w:val="short_text"/>
    <w:basedOn w:val="DefaultParagraphFont"/>
    <w:rPr>
      <w:w w:val="100"/>
      <w:position w:val="-1"/>
      <w:effect w:val="none"/>
      <w:vertAlign w:val="baseline"/>
      <w:cs w:val="0"/>
      <w:em w:val="none"/>
    </w:rPr>
  </w:style>
  <w:style w:type="character" w:customStyle="1" w:styleId="longtext">
    <w:name w:val="long_text"/>
    <w:basedOn w:val="DefaultParagraphFont"/>
    <w:rPr>
      <w:w w:val="100"/>
      <w:position w:val="-1"/>
      <w:effect w:val="none"/>
      <w:vertAlign w:val="baseline"/>
      <w:cs w:val="0"/>
      <w:em w:val="none"/>
    </w:rPr>
  </w:style>
  <w:style w:type="character" w:customStyle="1" w:styleId="mediumtext">
    <w:name w:val="medium_text"/>
    <w:basedOn w:val="DefaultParagraphFont"/>
    <w:rPr>
      <w:w w:val="100"/>
      <w:position w:val="-1"/>
      <w:effect w:val="none"/>
      <w:vertAlign w:val="baseline"/>
      <w:cs w:val="0"/>
      <w:em w:val="none"/>
    </w:rPr>
  </w:style>
  <w:style w:type="character" w:styleId="Hyperlink">
    <w:name w:val="Hyperlink"/>
    <w:rPr>
      <w:color w:val="0000FF"/>
      <w:w w:val="100"/>
      <w:position w:val="-1"/>
      <w:u w:val="single"/>
      <w:effect w:val="none"/>
      <w:vertAlign w:val="baseline"/>
      <w:cs w:val="0"/>
      <w:em w:val="none"/>
    </w:rPr>
  </w:style>
  <w:style w:type="paragraph" w:styleId="BalloonText">
    <w:name w:val="Balloon Text"/>
    <w:basedOn w:val="Normal"/>
    <w:qFormat/>
    <w:rPr>
      <w:rFonts w:ascii="Tahoma" w:hAnsi="Tahoma" w:cs="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AU" w:eastAsia="zh-CN"/>
    </w:rPr>
  </w:style>
  <w:style w:type="paragraph" w:styleId="FootnoteText">
    <w:name w:val="footnote text"/>
    <w:basedOn w:val="Normal"/>
    <w:qFormat/>
  </w:style>
  <w:style w:type="character" w:customStyle="1" w:styleId="FootnoteTextChar">
    <w:name w:val="Footnote Text Char"/>
    <w:rPr>
      <w:w w:val="100"/>
      <w:position w:val="-1"/>
      <w:sz w:val="24"/>
      <w:szCs w:val="24"/>
      <w:effect w:val="none"/>
      <w:vertAlign w:val="baseline"/>
      <w:cs w:val="0"/>
      <w:em w:val="none"/>
      <w:lang w:val="en-AU" w:eastAsia="zh-CN"/>
    </w:rPr>
  </w:style>
  <w:style w:type="character" w:styleId="FootnoteReference">
    <w:name w:val="footnote reference"/>
    <w:qFormat/>
    <w:rPr>
      <w:w w:val="100"/>
      <w:position w:val="-1"/>
      <w:effect w:val="none"/>
      <w:vertAlign w:val="superscript"/>
      <w:cs w:val="0"/>
      <w:em w:val="none"/>
    </w:rPr>
  </w:style>
  <w:style w:type="character" w:customStyle="1" w:styleId="TitleChar">
    <w:name w:val="Title Char"/>
    <w:rPr>
      <w:b/>
      <w:bCs/>
      <w:w w:val="100"/>
      <w:position w:val="-1"/>
      <w:sz w:val="28"/>
      <w:szCs w:val="24"/>
      <w:effect w:val="none"/>
      <w:vertAlign w:val="baseline"/>
      <w:cs w:val="0"/>
      <w:em w:val="none"/>
      <w:lang w:eastAsia="en-US"/>
    </w:rPr>
  </w:style>
  <w:style w:type="paragraph" w:styleId="Header">
    <w:name w:val="header"/>
    <w:basedOn w:val="Normal"/>
    <w:qFormat/>
  </w:style>
  <w:style w:type="character" w:customStyle="1" w:styleId="HeaderChar">
    <w:name w:val="Header Char"/>
    <w:rPr>
      <w:w w:val="100"/>
      <w:position w:val="-1"/>
      <w:sz w:val="24"/>
      <w:szCs w:val="24"/>
      <w:effect w:val="none"/>
      <w:vertAlign w:val="baseline"/>
      <w:cs w:val="0"/>
      <w:em w:val="none"/>
      <w:lang w:val="en-AU" w:eastAsia="zh-CN"/>
    </w:rPr>
  </w:style>
  <w:style w:type="paragraph" w:styleId="Footer">
    <w:name w:val="footer"/>
    <w:basedOn w:val="Normal"/>
    <w:qFormat/>
  </w:style>
  <w:style w:type="character" w:customStyle="1" w:styleId="FooterChar">
    <w:name w:val="Footer Char"/>
    <w:rPr>
      <w:w w:val="100"/>
      <w:position w:val="-1"/>
      <w:sz w:val="24"/>
      <w:szCs w:val="24"/>
      <w:effect w:val="none"/>
      <w:vertAlign w:val="baseline"/>
      <w:cs w:val="0"/>
      <w:em w:val="none"/>
      <w:lang w:val="en-AU" w:eastAsia="zh-CN"/>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paragraph" w:styleId="ListParagraph">
    <w:name w:val="List Paragraph"/>
    <w:aliases w:val="kepala,List Paragraph1,Teks,List 1,List Paragraph11,sumber,List P 1,SUB BAB2,Teks tabel,Bullet,_List Paragraph,Paragraph_utama,6.1,tabel,no subbab,List Paragraph111,Light Grid - Accent 31,ANNEX,Colorful List - Accent 11,DWA List 1"/>
    <w:basedOn w:val="Normal"/>
    <w:link w:val="ListParagraphChar"/>
    <w:uiPriority w:val="1"/>
    <w:qFormat/>
    <w:rsid w:val="007932BF"/>
    <w:pPr>
      <w:ind w:left="720"/>
      <w:contextualSpacing/>
    </w:pPr>
  </w:style>
  <w:style w:type="paragraph" w:customStyle="1" w:styleId="TableParagraph">
    <w:name w:val="Table Paragraph"/>
    <w:basedOn w:val="Normal"/>
    <w:rsid w:val="0015773A"/>
    <w:pPr>
      <w:widowControl w:val="0"/>
      <w:suppressAutoHyphens w:val="0"/>
      <w:autoSpaceDE w:val="0"/>
      <w:autoSpaceDN w:val="0"/>
      <w:spacing w:before="100" w:beforeAutospacing="1" w:after="100" w:afterAutospacing="1" w:line="240" w:lineRule="auto"/>
      <w:ind w:leftChars="0" w:left="0" w:firstLineChars="0" w:firstLine="0"/>
      <w:textDirection w:val="lrTb"/>
      <w:textAlignment w:val="auto"/>
      <w:outlineLvl w:val="9"/>
    </w:pPr>
    <w:rPr>
      <w:position w:val="0"/>
      <w:lang w:val="en-US" w:eastAsia="en-US"/>
    </w:rPr>
  </w:style>
  <w:style w:type="character" w:styleId="PlaceholderText">
    <w:name w:val="Placeholder Text"/>
    <w:basedOn w:val="DefaultParagraphFont"/>
    <w:uiPriority w:val="99"/>
    <w:semiHidden/>
    <w:rsid w:val="00DB3B78"/>
    <w:rPr>
      <w:color w:val="808080"/>
    </w:rPr>
  </w:style>
  <w:style w:type="character" w:styleId="CommentReference">
    <w:name w:val="annotation reference"/>
    <w:basedOn w:val="DefaultParagraphFont"/>
    <w:uiPriority w:val="99"/>
    <w:semiHidden/>
    <w:unhideWhenUsed/>
    <w:rsid w:val="008F07A0"/>
    <w:rPr>
      <w:sz w:val="16"/>
      <w:szCs w:val="16"/>
    </w:rPr>
  </w:style>
  <w:style w:type="paragraph" w:styleId="CommentText">
    <w:name w:val="annotation text"/>
    <w:basedOn w:val="Normal"/>
    <w:link w:val="CommentTextChar"/>
    <w:uiPriority w:val="99"/>
    <w:semiHidden/>
    <w:unhideWhenUsed/>
    <w:rsid w:val="008F07A0"/>
    <w:pPr>
      <w:spacing w:line="240" w:lineRule="auto"/>
    </w:pPr>
    <w:rPr>
      <w:sz w:val="20"/>
      <w:szCs w:val="20"/>
    </w:rPr>
  </w:style>
  <w:style w:type="character" w:customStyle="1" w:styleId="CommentTextChar">
    <w:name w:val="Comment Text Char"/>
    <w:basedOn w:val="DefaultParagraphFont"/>
    <w:link w:val="CommentText"/>
    <w:uiPriority w:val="99"/>
    <w:semiHidden/>
    <w:rsid w:val="008F07A0"/>
    <w:rPr>
      <w:position w:val="-1"/>
      <w:sz w:val="20"/>
      <w:szCs w:val="20"/>
      <w:lang w:val="en-AU" w:eastAsia="zh-CN"/>
    </w:rPr>
  </w:style>
  <w:style w:type="paragraph" w:styleId="CommentSubject">
    <w:name w:val="annotation subject"/>
    <w:basedOn w:val="CommentText"/>
    <w:next w:val="CommentText"/>
    <w:link w:val="CommentSubjectChar"/>
    <w:uiPriority w:val="99"/>
    <w:semiHidden/>
    <w:unhideWhenUsed/>
    <w:rsid w:val="008F07A0"/>
    <w:rPr>
      <w:b/>
      <w:bCs/>
    </w:rPr>
  </w:style>
  <w:style w:type="character" w:customStyle="1" w:styleId="CommentSubjectChar">
    <w:name w:val="Comment Subject Char"/>
    <w:basedOn w:val="CommentTextChar"/>
    <w:link w:val="CommentSubject"/>
    <w:uiPriority w:val="99"/>
    <w:semiHidden/>
    <w:rsid w:val="008F07A0"/>
    <w:rPr>
      <w:b/>
      <w:bCs/>
      <w:position w:val="-1"/>
      <w:sz w:val="20"/>
      <w:szCs w:val="20"/>
      <w:lang w:val="en-AU" w:eastAsia="zh-CN"/>
    </w:rPr>
  </w:style>
  <w:style w:type="character" w:styleId="UnresolvedMention">
    <w:name w:val="Unresolved Mention"/>
    <w:basedOn w:val="DefaultParagraphFont"/>
    <w:uiPriority w:val="99"/>
    <w:semiHidden/>
    <w:unhideWhenUsed/>
    <w:rsid w:val="00C10272"/>
    <w:rPr>
      <w:color w:val="605E5C"/>
      <w:shd w:val="clear" w:color="auto" w:fill="E1DFDD"/>
    </w:rPr>
  </w:style>
  <w:style w:type="paragraph" w:styleId="BodyText">
    <w:name w:val="Body Text"/>
    <w:basedOn w:val="Normal"/>
    <w:link w:val="BodyTextChar"/>
    <w:uiPriority w:val="1"/>
    <w:qFormat/>
    <w:rsid w:val="00FD641B"/>
    <w:pPr>
      <w:widowControl w:val="0"/>
      <w:suppressAutoHyphens w:val="0"/>
      <w:autoSpaceDE w:val="0"/>
      <w:autoSpaceDN w:val="0"/>
      <w:spacing w:line="240" w:lineRule="auto"/>
      <w:ind w:leftChars="0" w:left="0" w:firstLineChars="0" w:firstLine="0"/>
      <w:textDirection w:val="lrTb"/>
      <w:textAlignment w:val="auto"/>
      <w:outlineLvl w:val="9"/>
    </w:pPr>
    <w:rPr>
      <w:rFonts w:ascii="Segoe UI" w:eastAsia="Segoe UI" w:hAnsi="Segoe UI" w:cs="Segoe UI"/>
      <w:position w:val="0"/>
      <w:sz w:val="22"/>
      <w:szCs w:val="22"/>
      <w:lang w:val="en-US" w:eastAsia="en-US"/>
    </w:rPr>
  </w:style>
  <w:style w:type="character" w:customStyle="1" w:styleId="BodyTextChar">
    <w:name w:val="Body Text Char"/>
    <w:basedOn w:val="DefaultParagraphFont"/>
    <w:link w:val="BodyText"/>
    <w:uiPriority w:val="1"/>
    <w:rsid w:val="00FD641B"/>
    <w:rPr>
      <w:rFonts w:ascii="Segoe UI" w:eastAsia="Segoe UI" w:hAnsi="Segoe UI" w:cs="Segoe UI"/>
      <w:sz w:val="22"/>
      <w:szCs w:val="22"/>
      <w:lang w:val="en-US"/>
    </w:rPr>
  </w:style>
  <w:style w:type="character" w:styleId="Strong">
    <w:name w:val="Strong"/>
    <w:basedOn w:val="DefaultParagraphFont"/>
    <w:uiPriority w:val="22"/>
    <w:qFormat/>
    <w:rsid w:val="00DB03C1"/>
    <w:rPr>
      <w:b/>
      <w:bCs/>
    </w:rPr>
  </w:style>
  <w:style w:type="character" w:customStyle="1" w:styleId="ListParagraphChar">
    <w:name w:val="List Paragraph Char"/>
    <w:aliases w:val="kepala Char,List Paragraph1 Char,Teks Char,List 1 Char,List Paragraph11 Char,sumber Char,List P 1 Char,SUB BAB2 Char,Teks tabel Char,Bullet Char,_List Paragraph Char,Paragraph_utama Char,6.1 Char,tabel Char,no subbab Char,ANNEX Char"/>
    <w:basedOn w:val="DefaultParagraphFont"/>
    <w:link w:val="ListParagraph"/>
    <w:uiPriority w:val="1"/>
    <w:qFormat/>
    <w:rsid w:val="00C667FD"/>
    <w:rPr>
      <w:position w:val="-1"/>
      <w:lang w:val="en-AU" w:eastAsia="zh-CN"/>
    </w:rPr>
  </w:style>
  <w:style w:type="paragraph" w:styleId="HTMLPreformatted">
    <w:name w:val="HTML Preformatted"/>
    <w:basedOn w:val="Normal"/>
    <w:link w:val="HTMLPreformattedChar"/>
    <w:uiPriority w:val="99"/>
    <w:semiHidden/>
    <w:unhideWhenUsed/>
    <w:rsid w:val="00C408A7"/>
    <w:pPr>
      <w:spacing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408A7"/>
    <w:rPr>
      <w:rFonts w:ascii="Consolas" w:hAnsi="Consolas"/>
      <w:position w:val="-1"/>
      <w:sz w:val="20"/>
      <w:szCs w:val="20"/>
      <w:lang w:val="en-AU"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7250">
      <w:bodyDiv w:val="1"/>
      <w:marLeft w:val="0"/>
      <w:marRight w:val="0"/>
      <w:marTop w:val="0"/>
      <w:marBottom w:val="0"/>
      <w:divBdr>
        <w:top w:val="none" w:sz="0" w:space="0" w:color="auto"/>
        <w:left w:val="none" w:sz="0" w:space="0" w:color="auto"/>
        <w:bottom w:val="none" w:sz="0" w:space="0" w:color="auto"/>
        <w:right w:val="none" w:sz="0" w:space="0" w:color="auto"/>
      </w:divBdr>
      <w:divsChild>
        <w:div w:id="1638795768">
          <w:marLeft w:val="0"/>
          <w:marRight w:val="0"/>
          <w:marTop w:val="0"/>
          <w:marBottom w:val="0"/>
          <w:divBdr>
            <w:top w:val="none" w:sz="0" w:space="0" w:color="auto"/>
            <w:left w:val="none" w:sz="0" w:space="0" w:color="auto"/>
            <w:bottom w:val="none" w:sz="0" w:space="0" w:color="auto"/>
            <w:right w:val="none" w:sz="0" w:space="0" w:color="auto"/>
          </w:divBdr>
        </w:div>
      </w:divsChild>
    </w:div>
    <w:div w:id="13848217">
      <w:bodyDiv w:val="1"/>
      <w:marLeft w:val="0"/>
      <w:marRight w:val="0"/>
      <w:marTop w:val="0"/>
      <w:marBottom w:val="0"/>
      <w:divBdr>
        <w:top w:val="none" w:sz="0" w:space="0" w:color="auto"/>
        <w:left w:val="none" w:sz="0" w:space="0" w:color="auto"/>
        <w:bottom w:val="none" w:sz="0" w:space="0" w:color="auto"/>
        <w:right w:val="none" w:sz="0" w:space="0" w:color="auto"/>
      </w:divBdr>
    </w:div>
    <w:div w:id="14310866">
      <w:bodyDiv w:val="1"/>
      <w:marLeft w:val="0"/>
      <w:marRight w:val="0"/>
      <w:marTop w:val="0"/>
      <w:marBottom w:val="0"/>
      <w:divBdr>
        <w:top w:val="none" w:sz="0" w:space="0" w:color="auto"/>
        <w:left w:val="none" w:sz="0" w:space="0" w:color="auto"/>
        <w:bottom w:val="none" w:sz="0" w:space="0" w:color="auto"/>
        <w:right w:val="none" w:sz="0" w:space="0" w:color="auto"/>
      </w:divBdr>
    </w:div>
    <w:div w:id="21364955">
      <w:bodyDiv w:val="1"/>
      <w:marLeft w:val="0"/>
      <w:marRight w:val="0"/>
      <w:marTop w:val="0"/>
      <w:marBottom w:val="0"/>
      <w:divBdr>
        <w:top w:val="none" w:sz="0" w:space="0" w:color="auto"/>
        <w:left w:val="none" w:sz="0" w:space="0" w:color="auto"/>
        <w:bottom w:val="none" w:sz="0" w:space="0" w:color="auto"/>
        <w:right w:val="none" w:sz="0" w:space="0" w:color="auto"/>
      </w:divBdr>
    </w:div>
    <w:div w:id="93716654">
      <w:bodyDiv w:val="1"/>
      <w:marLeft w:val="0"/>
      <w:marRight w:val="0"/>
      <w:marTop w:val="0"/>
      <w:marBottom w:val="0"/>
      <w:divBdr>
        <w:top w:val="none" w:sz="0" w:space="0" w:color="auto"/>
        <w:left w:val="none" w:sz="0" w:space="0" w:color="auto"/>
        <w:bottom w:val="none" w:sz="0" w:space="0" w:color="auto"/>
        <w:right w:val="none" w:sz="0" w:space="0" w:color="auto"/>
      </w:divBdr>
    </w:div>
    <w:div w:id="114720069">
      <w:bodyDiv w:val="1"/>
      <w:marLeft w:val="0"/>
      <w:marRight w:val="0"/>
      <w:marTop w:val="0"/>
      <w:marBottom w:val="0"/>
      <w:divBdr>
        <w:top w:val="none" w:sz="0" w:space="0" w:color="auto"/>
        <w:left w:val="none" w:sz="0" w:space="0" w:color="auto"/>
        <w:bottom w:val="none" w:sz="0" w:space="0" w:color="auto"/>
        <w:right w:val="none" w:sz="0" w:space="0" w:color="auto"/>
      </w:divBdr>
    </w:div>
    <w:div w:id="184099437">
      <w:bodyDiv w:val="1"/>
      <w:marLeft w:val="0"/>
      <w:marRight w:val="0"/>
      <w:marTop w:val="0"/>
      <w:marBottom w:val="0"/>
      <w:divBdr>
        <w:top w:val="none" w:sz="0" w:space="0" w:color="auto"/>
        <w:left w:val="none" w:sz="0" w:space="0" w:color="auto"/>
        <w:bottom w:val="none" w:sz="0" w:space="0" w:color="auto"/>
        <w:right w:val="none" w:sz="0" w:space="0" w:color="auto"/>
      </w:divBdr>
    </w:div>
    <w:div w:id="185482735">
      <w:bodyDiv w:val="1"/>
      <w:marLeft w:val="0"/>
      <w:marRight w:val="0"/>
      <w:marTop w:val="0"/>
      <w:marBottom w:val="0"/>
      <w:divBdr>
        <w:top w:val="none" w:sz="0" w:space="0" w:color="auto"/>
        <w:left w:val="none" w:sz="0" w:space="0" w:color="auto"/>
        <w:bottom w:val="none" w:sz="0" w:space="0" w:color="auto"/>
        <w:right w:val="none" w:sz="0" w:space="0" w:color="auto"/>
      </w:divBdr>
    </w:div>
    <w:div w:id="188422272">
      <w:bodyDiv w:val="1"/>
      <w:marLeft w:val="0"/>
      <w:marRight w:val="0"/>
      <w:marTop w:val="0"/>
      <w:marBottom w:val="0"/>
      <w:divBdr>
        <w:top w:val="none" w:sz="0" w:space="0" w:color="auto"/>
        <w:left w:val="none" w:sz="0" w:space="0" w:color="auto"/>
        <w:bottom w:val="none" w:sz="0" w:space="0" w:color="auto"/>
        <w:right w:val="none" w:sz="0" w:space="0" w:color="auto"/>
      </w:divBdr>
    </w:div>
    <w:div w:id="205794990">
      <w:bodyDiv w:val="1"/>
      <w:marLeft w:val="0"/>
      <w:marRight w:val="0"/>
      <w:marTop w:val="0"/>
      <w:marBottom w:val="0"/>
      <w:divBdr>
        <w:top w:val="none" w:sz="0" w:space="0" w:color="auto"/>
        <w:left w:val="none" w:sz="0" w:space="0" w:color="auto"/>
        <w:bottom w:val="none" w:sz="0" w:space="0" w:color="auto"/>
        <w:right w:val="none" w:sz="0" w:space="0" w:color="auto"/>
      </w:divBdr>
    </w:div>
    <w:div w:id="247738477">
      <w:bodyDiv w:val="1"/>
      <w:marLeft w:val="0"/>
      <w:marRight w:val="0"/>
      <w:marTop w:val="0"/>
      <w:marBottom w:val="0"/>
      <w:divBdr>
        <w:top w:val="none" w:sz="0" w:space="0" w:color="auto"/>
        <w:left w:val="none" w:sz="0" w:space="0" w:color="auto"/>
        <w:bottom w:val="none" w:sz="0" w:space="0" w:color="auto"/>
        <w:right w:val="none" w:sz="0" w:space="0" w:color="auto"/>
      </w:divBdr>
    </w:div>
    <w:div w:id="272444855">
      <w:bodyDiv w:val="1"/>
      <w:marLeft w:val="0"/>
      <w:marRight w:val="0"/>
      <w:marTop w:val="0"/>
      <w:marBottom w:val="0"/>
      <w:divBdr>
        <w:top w:val="none" w:sz="0" w:space="0" w:color="auto"/>
        <w:left w:val="none" w:sz="0" w:space="0" w:color="auto"/>
        <w:bottom w:val="none" w:sz="0" w:space="0" w:color="auto"/>
        <w:right w:val="none" w:sz="0" w:space="0" w:color="auto"/>
      </w:divBdr>
    </w:div>
    <w:div w:id="279338210">
      <w:bodyDiv w:val="1"/>
      <w:marLeft w:val="0"/>
      <w:marRight w:val="0"/>
      <w:marTop w:val="0"/>
      <w:marBottom w:val="0"/>
      <w:divBdr>
        <w:top w:val="none" w:sz="0" w:space="0" w:color="auto"/>
        <w:left w:val="none" w:sz="0" w:space="0" w:color="auto"/>
        <w:bottom w:val="none" w:sz="0" w:space="0" w:color="auto"/>
        <w:right w:val="none" w:sz="0" w:space="0" w:color="auto"/>
      </w:divBdr>
    </w:div>
    <w:div w:id="283967714">
      <w:bodyDiv w:val="1"/>
      <w:marLeft w:val="0"/>
      <w:marRight w:val="0"/>
      <w:marTop w:val="0"/>
      <w:marBottom w:val="0"/>
      <w:divBdr>
        <w:top w:val="none" w:sz="0" w:space="0" w:color="auto"/>
        <w:left w:val="none" w:sz="0" w:space="0" w:color="auto"/>
        <w:bottom w:val="none" w:sz="0" w:space="0" w:color="auto"/>
        <w:right w:val="none" w:sz="0" w:space="0" w:color="auto"/>
      </w:divBdr>
    </w:div>
    <w:div w:id="286667932">
      <w:bodyDiv w:val="1"/>
      <w:marLeft w:val="0"/>
      <w:marRight w:val="0"/>
      <w:marTop w:val="0"/>
      <w:marBottom w:val="0"/>
      <w:divBdr>
        <w:top w:val="none" w:sz="0" w:space="0" w:color="auto"/>
        <w:left w:val="none" w:sz="0" w:space="0" w:color="auto"/>
        <w:bottom w:val="none" w:sz="0" w:space="0" w:color="auto"/>
        <w:right w:val="none" w:sz="0" w:space="0" w:color="auto"/>
      </w:divBdr>
    </w:div>
    <w:div w:id="298649865">
      <w:bodyDiv w:val="1"/>
      <w:marLeft w:val="0"/>
      <w:marRight w:val="0"/>
      <w:marTop w:val="0"/>
      <w:marBottom w:val="0"/>
      <w:divBdr>
        <w:top w:val="none" w:sz="0" w:space="0" w:color="auto"/>
        <w:left w:val="none" w:sz="0" w:space="0" w:color="auto"/>
        <w:bottom w:val="none" w:sz="0" w:space="0" w:color="auto"/>
        <w:right w:val="none" w:sz="0" w:space="0" w:color="auto"/>
      </w:divBdr>
    </w:div>
    <w:div w:id="309404942">
      <w:bodyDiv w:val="1"/>
      <w:marLeft w:val="0"/>
      <w:marRight w:val="0"/>
      <w:marTop w:val="0"/>
      <w:marBottom w:val="0"/>
      <w:divBdr>
        <w:top w:val="none" w:sz="0" w:space="0" w:color="auto"/>
        <w:left w:val="none" w:sz="0" w:space="0" w:color="auto"/>
        <w:bottom w:val="none" w:sz="0" w:space="0" w:color="auto"/>
        <w:right w:val="none" w:sz="0" w:space="0" w:color="auto"/>
      </w:divBdr>
      <w:divsChild>
        <w:div w:id="1032803325">
          <w:marLeft w:val="0"/>
          <w:marRight w:val="0"/>
          <w:marTop w:val="0"/>
          <w:marBottom w:val="0"/>
          <w:divBdr>
            <w:top w:val="none" w:sz="0" w:space="0" w:color="auto"/>
            <w:left w:val="none" w:sz="0" w:space="0" w:color="auto"/>
            <w:bottom w:val="none" w:sz="0" w:space="0" w:color="auto"/>
            <w:right w:val="none" w:sz="0" w:space="0" w:color="auto"/>
          </w:divBdr>
        </w:div>
      </w:divsChild>
    </w:div>
    <w:div w:id="317271488">
      <w:bodyDiv w:val="1"/>
      <w:marLeft w:val="0"/>
      <w:marRight w:val="0"/>
      <w:marTop w:val="0"/>
      <w:marBottom w:val="0"/>
      <w:divBdr>
        <w:top w:val="none" w:sz="0" w:space="0" w:color="auto"/>
        <w:left w:val="none" w:sz="0" w:space="0" w:color="auto"/>
        <w:bottom w:val="none" w:sz="0" w:space="0" w:color="auto"/>
        <w:right w:val="none" w:sz="0" w:space="0" w:color="auto"/>
      </w:divBdr>
    </w:div>
    <w:div w:id="320737621">
      <w:bodyDiv w:val="1"/>
      <w:marLeft w:val="0"/>
      <w:marRight w:val="0"/>
      <w:marTop w:val="0"/>
      <w:marBottom w:val="0"/>
      <w:divBdr>
        <w:top w:val="none" w:sz="0" w:space="0" w:color="auto"/>
        <w:left w:val="none" w:sz="0" w:space="0" w:color="auto"/>
        <w:bottom w:val="none" w:sz="0" w:space="0" w:color="auto"/>
        <w:right w:val="none" w:sz="0" w:space="0" w:color="auto"/>
      </w:divBdr>
    </w:div>
    <w:div w:id="344213707">
      <w:bodyDiv w:val="1"/>
      <w:marLeft w:val="0"/>
      <w:marRight w:val="0"/>
      <w:marTop w:val="0"/>
      <w:marBottom w:val="0"/>
      <w:divBdr>
        <w:top w:val="none" w:sz="0" w:space="0" w:color="auto"/>
        <w:left w:val="none" w:sz="0" w:space="0" w:color="auto"/>
        <w:bottom w:val="none" w:sz="0" w:space="0" w:color="auto"/>
        <w:right w:val="none" w:sz="0" w:space="0" w:color="auto"/>
      </w:divBdr>
    </w:div>
    <w:div w:id="353195505">
      <w:bodyDiv w:val="1"/>
      <w:marLeft w:val="0"/>
      <w:marRight w:val="0"/>
      <w:marTop w:val="0"/>
      <w:marBottom w:val="0"/>
      <w:divBdr>
        <w:top w:val="none" w:sz="0" w:space="0" w:color="auto"/>
        <w:left w:val="none" w:sz="0" w:space="0" w:color="auto"/>
        <w:bottom w:val="none" w:sz="0" w:space="0" w:color="auto"/>
        <w:right w:val="none" w:sz="0" w:space="0" w:color="auto"/>
      </w:divBdr>
    </w:div>
    <w:div w:id="363873702">
      <w:bodyDiv w:val="1"/>
      <w:marLeft w:val="0"/>
      <w:marRight w:val="0"/>
      <w:marTop w:val="0"/>
      <w:marBottom w:val="0"/>
      <w:divBdr>
        <w:top w:val="none" w:sz="0" w:space="0" w:color="auto"/>
        <w:left w:val="none" w:sz="0" w:space="0" w:color="auto"/>
        <w:bottom w:val="none" w:sz="0" w:space="0" w:color="auto"/>
        <w:right w:val="none" w:sz="0" w:space="0" w:color="auto"/>
      </w:divBdr>
    </w:div>
    <w:div w:id="412239504">
      <w:bodyDiv w:val="1"/>
      <w:marLeft w:val="0"/>
      <w:marRight w:val="0"/>
      <w:marTop w:val="0"/>
      <w:marBottom w:val="0"/>
      <w:divBdr>
        <w:top w:val="none" w:sz="0" w:space="0" w:color="auto"/>
        <w:left w:val="none" w:sz="0" w:space="0" w:color="auto"/>
        <w:bottom w:val="none" w:sz="0" w:space="0" w:color="auto"/>
        <w:right w:val="none" w:sz="0" w:space="0" w:color="auto"/>
      </w:divBdr>
    </w:div>
    <w:div w:id="421217141">
      <w:bodyDiv w:val="1"/>
      <w:marLeft w:val="0"/>
      <w:marRight w:val="0"/>
      <w:marTop w:val="0"/>
      <w:marBottom w:val="0"/>
      <w:divBdr>
        <w:top w:val="none" w:sz="0" w:space="0" w:color="auto"/>
        <w:left w:val="none" w:sz="0" w:space="0" w:color="auto"/>
        <w:bottom w:val="none" w:sz="0" w:space="0" w:color="auto"/>
        <w:right w:val="none" w:sz="0" w:space="0" w:color="auto"/>
      </w:divBdr>
    </w:div>
    <w:div w:id="442768070">
      <w:bodyDiv w:val="1"/>
      <w:marLeft w:val="0"/>
      <w:marRight w:val="0"/>
      <w:marTop w:val="0"/>
      <w:marBottom w:val="0"/>
      <w:divBdr>
        <w:top w:val="none" w:sz="0" w:space="0" w:color="auto"/>
        <w:left w:val="none" w:sz="0" w:space="0" w:color="auto"/>
        <w:bottom w:val="none" w:sz="0" w:space="0" w:color="auto"/>
        <w:right w:val="none" w:sz="0" w:space="0" w:color="auto"/>
      </w:divBdr>
      <w:divsChild>
        <w:div w:id="860320497">
          <w:marLeft w:val="0"/>
          <w:marRight w:val="0"/>
          <w:marTop w:val="0"/>
          <w:marBottom w:val="0"/>
          <w:divBdr>
            <w:top w:val="none" w:sz="0" w:space="0" w:color="auto"/>
            <w:left w:val="none" w:sz="0" w:space="0" w:color="auto"/>
            <w:bottom w:val="none" w:sz="0" w:space="0" w:color="auto"/>
            <w:right w:val="none" w:sz="0" w:space="0" w:color="auto"/>
          </w:divBdr>
        </w:div>
      </w:divsChild>
    </w:div>
    <w:div w:id="459760057">
      <w:bodyDiv w:val="1"/>
      <w:marLeft w:val="0"/>
      <w:marRight w:val="0"/>
      <w:marTop w:val="0"/>
      <w:marBottom w:val="0"/>
      <w:divBdr>
        <w:top w:val="none" w:sz="0" w:space="0" w:color="auto"/>
        <w:left w:val="none" w:sz="0" w:space="0" w:color="auto"/>
        <w:bottom w:val="none" w:sz="0" w:space="0" w:color="auto"/>
        <w:right w:val="none" w:sz="0" w:space="0" w:color="auto"/>
      </w:divBdr>
    </w:div>
    <w:div w:id="470293669">
      <w:bodyDiv w:val="1"/>
      <w:marLeft w:val="0"/>
      <w:marRight w:val="0"/>
      <w:marTop w:val="0"/>
      <w:marBottom w:val="0"/>
      <w:divBdr>
        <w:top w:val="none" w:sz="0" w:space="0" w:color="auto"/>
        <w:left w:val="none" w:sz="0" w:space="0" w:color="auto"/>
        <w:bottom w:val="none" w:sz="0" w:space="0" w:color="auto"/>
        <w:right w:val="none" w:sz="0" w:space="0" w:color="auto"/>
      </w:divBdr>
    </w:div>
    <w:div w:id="529493947">
      <w:bodyDiv w:val="1"/>
      <w:marLeft w:val="0"/>
      <w:marRight w:val="0"/>
      <w:marTop w:val="0"/>
      <w:marBottom w:val="0"/>
      <w:divBdr>
        <w:top w:val="none" w:sz="0" w:space="0" w:color="auto"/>
        <w:left w:val="none" w:sz="0" w:space="0" w:color="auto"/>
        <w:bottom w:val="none" w:sz="0" w:space="0" w:color="auto"/>
        <w:right w:val="none" w:sz="0" w:space="0" w:color="auto"/>
      </w:divBdr>
    </w:div>
    <w:div w:id="568883600">
      <w:bodyDiv w:val="1"/>
      <w:marLeft w:val="0"/>
      <w:marRight w:val="0"/>
      <w:marTop w:val="0"/>
      <w:marBottom w:val="0"/>
      <w:divBdr>
        <w:top w:val="none" w:sz="0" w:space="0" w:color="auto"/>
        <w:left w:val="none" w:sz="0" w:space="0" w:color="auto"/>
        <w:bottom w:val="none" w:sz="0" w:space="0" w:color="auto"/>
        <w:right w:val="none" w:sz="0" w:space="0" w:color="auto"/>
      </w:divBdr>
    </w:div>
    <w:div w:id="591935332">
      <w:bodyDiv w:val="1"/>
      <w:marLeft w:val="0"/>
      <w:marRight w:val="0"/>
      <w:marTop w:val="0"/>
      <w:marBottom w:val="0"/>
      <w:divBdr>
        <w:top w:val="none" w:sz="0" w:space="0" w:color="auto"/>
        <w:left w:val="none" w:sz="0" w:space="0" w:color="auto"/>
        <w:bottom w:val="none" w:sz="0" w:space="0" w:color="auto"/>
        <w:right w:val="none" w:sz="0" w:space="0" w:color="auto"/>
      </w:divBdr>
    </w:div>
    <w:div w:id="657616686">
      <w:bodyDiv w:val="1"/>
      <w:marLeft w:val="0"/>
      <w:marRight w:val="0"/>
      <w:marTop w:val="0"/>
      <w:marBottom w:val="0"/>
      <w:divBdr>
        <w:top w:val="none" w:sz="0" w:space="0" w:color="auto"/>
        <w:left w:val="none" w:sz="0" w:space="0" w:color="auto"/>
        <w:bottom w:val="none" w:sz="0" w:space="0" w:color="auto"/>
        <w:right w:val="none" w:sz="0" w:space="0" w:color="auto"/>
      </w:divBdr>
    </w:div>
    <w:div w:id="664285140">
      <w:bodyDiv w:val="1"/>
      <w:marLeft w:val="0"/>
      <w:marRight w:val="0"/>
      <w:marTop w:val="0"/>
      <w:marBottom w:val="0"/>
      <w:divBdr>
        <w:top w:val="none" w:sz="0" w:space="0" w:color="auto"/>
        <w:left w:val="none" w:sz="0" w:space="0" w:color="auto"/>
        <w:bottom w:val="none" w:sz="0" w:space="0" w:color="auto"/>
        <w:right w:val="none" w:sz="0" w:space="0" w:color="auto"/>
      </w:divBdr>
    </w:div>
    <w:div w:id="783305602">
      <w:bodyDiv w:val="1"/>
      <w:marLeft w:val="0"/>
      <w:marRight w:val="0"/>
      <w:marTop w:val="0"/>
      <w:marBottom w:val="0"/>
      <w:divBdr>
        <w:top w:val="none" w:sz="0" w:space="0" w:color="auto"/>
        <w:left w:val="none" w:sz="0" w:space="0" w:color="auto"/>
        <w:bottom w:val="none" w:sz="0" w:space="0" w:color="auto"/>
        <w:right w:val="none" w:sz="0" w:space="0" w:color="auto"/>
      </w:divBdr>
    </w:div>
    <w:div w:id="794522269">
      <w:bodyDiv w:val="1"/>
      <w:marLeft w:val="0"/>
      <w:marRight w:val="0"/>
      <w:marTop w:val="0"/>
      <w:marBottom w:val="0"/>
      <w:divBdr>
        <w:top w:val="none" w:sz="0" w:space="0" w:color="auto"/>
        <w:left w:val="none" w:sz="0" w:space="0" w:color="auto"/>
        <w:bottom w:val="none" w:sz="0" w:space="0" w:color="auto"/>
        <w:right w:val="none" w:sz="0" w:space="0" w:color="auto"/>
      </w:divBdr>
    </w:div>
    <w:div w:id="801922963">
      <w:bodyDiv w:val="1"/>
      <w:marLeft w:val="0"/>
      <w:marRight w:val="0"/>
      <w:marTop w:val="0"/>
      <w:marBottom w:val="0"/>
      <w:divBdr>
        <w:top w:val="none" w:sz="0" w:space="0" w:color="auto"/>
        <w:left w:val="none" w:sz="0" w:space="0" w:color="auto"/>
        <w:bottom w:val="none" w:sz="0" w:space="0" w:color="auto"/>
        <w:right w:val="none" w:sz="0" w:space="0" w:color="auto"/>
      </w:divBdr>
    </w:div>
    <w:div w:id="817454643">
      <w:bodyDiv w:val="1"/>
      <w:marLeft w:val="0"/>
      <w:marRight w:val="0"/>
      <w:marTop w:val="0"/>
      <w:marBottom w:val="0"/>
      <w:divBdr>
        <w:top w:val="none" w:sz="0" w:space="0" w:color="auto"/>
        <w:left w:val="none" w:sz="0" w:space="0" w:color="auto"/>
        <w:bottom w:val="none" w:sz="0" w:space="0" w:color="auto"/>
        <w:right w:val="none" w:sz="0" w:space="0" w:color="auto"/>
      </w:divBdr>
    </w:div>
    <w:div w:id="910581506">
      <w:bodyDiv w:val="1"/>
      <w:marLeft w:val="0"/>
      <w:marRight w:val="0"/>
      <w:marTop w:val="0"/>
      <w:marBottom w:val="0"/>
      <w:divBdr>
        <w:top w:val="none" w:sz="0" w:space="0" w:color="auto"/>
        <w:left w:val="none" w:sz="0" w:space="0" w:color="auto"/>
        <w:bottom w:val="none" w:sz="0" w:space="0" w:color="auto"/>
        <w:right w:val="none" w:sz="0" w:space="0" w:color="auto"/>
      </w:divBdr>
      <w:divsChild>
        <w:div w:id="1375691229">
          <w:marLeft w:val="0"/>
          <w:marRight w:val="0"/>
          <w:marTop w:val="0"/>
          <w:marBottom w:val="0"/>
          <w:divBdr>
            <w:top w:val="none" w:sz="0" w:space="0" w:color="auto"/>
            <w:left w:val="none" w:sz="0" w:space="0" w:color="auto"/>
            <w:bottom w:val="none" w:sz="0" w:space="0" w:color="auto"/>
            <w:right w:val="none" w:sz="0" w:space="0" w:color="auto"/>
          </w:divBdr>
        </w:div>
      </w:divsChild>
    </w:div>
    <w:div w:id="943344442">
      <w:bodyDiv w:val="1"/>
      <w:marLeft w:val="0"/>
      <w:marRight w:val="0"/>
      <w:marTop w:val="0"/>
      <w:marBottom w:val="0"/>
      <w:divBdr>
        <w:top w:val="none" w:sz="0" w:space="0" w:color="auto"/>
        <w:left w:val="none" w:sz="0" w:space="0" w:color="auto"/>
        <w:bottom w:val="none" w:sz="0" w:space="0" w:color="auto"/>
        <w:right w:val="none" w:sz="0" w:space="0" w:color="auto"/>
      </w:divBdr>
    </w:div>
    <w:div w:id="956567576">
      <w:bodyDiv w:val="1"/>
      <w:marLeft w:val="0"/>
      <w:marRight w:val="0"/>
      <w:marTop w:val="0"/>
      <w:marBottom w:val="0"/>
      <w:divBdr>
        <w:top w:val="none" w:sz="0" w:space="0" w:color="auto"/>
        <w:left w:val="none" w:sz="0" w:space="0" w:color="auto"/>
        <w:bottom w:val="none" w:sz="0" w:space="0" w:color="auto"/>
        <w:right w:val="none" w:sz="0" w:space="0" w:color="auto"/>
      </w:divBdr>
    </w:div>
    <w:div w:id="963926939">
      <w:bodyDiv w:val="1"/>
      <w:marLeft w:val="0"/>
      <w:marRight w:val="0"/>
      <w:marTop w:val="0"/>
      <w:marBottom w:val="0"/>
      <w:divBdr>
        <w:top w:val="none" w:sz="0" w:space="0" w:color="auto"/>
        <w:left w:val="none" w:sz="0" w:space="0" w:color="auto"/>
        <w:bottom w:val="none" w:sz="0" w:space="0" w:color="auto"/>
        <w:right w:val="none" w:sz="0" w:space="0" w:color="auto"/>
      </w:divBdr>
    </w:div>
    <w:div w:id="967125395">
      <w:bodyDiv w:val="1"/>
      <w:marLeft w:val="0"/>
      <w:marRight w:val="0"/>
      <w:marTop w:val="0"/>
      <w:marBottom w:val="0"/>
      <w:divBdr>
        <w:top w:val="none" w:sz="0" w:space="0" w:color="auto"/>
        <w:left w:val="none" w:sz="0" w:space="0" w:color="auto"/>
        <w:bottom w:val="none" w:sz="0" w:space="0" w:color="auto"/>
        <w:right w:val="none" w:sz="0" w:space="0" w:color="auto"/>
      </w:divBdr>
    </w:div>
    <w:div w:id="1052539971">
      <w:bodyDiv w:val="1"/>
      <w:marLeft w:val="0"/>
      <w:marRight w:val="0"/>
      <w:marTop w:val="0"/>
      <w:marBottom w:val="0"/>
      <w:divBdr>
        <w:top w:val="none" w:sz="0" w:space="0" w:color="auto"/>
        <w:left w:val="none" w:sz="0" w:space="0" w:color="auto"/>
        <w:bottom w:val="none" w:sz="0" w:space="0" w:color="auto"/>
        <w:right w:val="none" w:sz="0" w:space="0" w:color="auto"/>
      </w:divBdr>
    </w:div>
    <w:div w:id="1054045163">
      <w:bodyDiv w:val="1"/>
      <w:marLeft w:val="0"/>
      <w:marRight w:val="0"/>
      <w:marTop w:val="0"/>
      <w:marBottom w:val="0"/>
      <w:divBdr>
        <w:top w:val="none" w:sz="0" w:space="0" w:color="auto"/>
        <w:left w:val="none" w:sz="0" w:space="0" w:color="auto"/>
        <w:bottom w:val="none" w:sz="0" w:space="0" w:color="auto"/>
        <w:right w:val="none" w:sz="0" w:space="0" w:color="auto"/>
      </w:divBdr>
    </w:div>
    <w:div w:id="1062757089">
      <w:bodyDiv w:val="1"/>
      <w:marLeft w:val="0"/>
      <w:marRight w:val="0"/>
      <w:marTop w:val="0"/>
      <w:marBottom w:val="0"/>
      <w:divBdr>
        <w:top w:val="none" w:sz="0" w:space="0" w:color="auto"/>
        <w:left w:val="none" w:sz="0" w:space="0" w:color="auto"/>
        <w:bottom w:val="none" w:sz="0" w:space="0" w:color="auto"/>
        <w:right w:val="none" w:sz="0" w:space="0" w:color="auto"/>
      </w:divBdr>
    </w:div>
    <w:div w:id="1073888981">
      <w:bodyDiv w:val="1"/>
      <w:marLeft w:val="0"/>
      <w:marRight w:val="0"/>
      <w:marTop w:val="0"/>
      <w:marBottom w:val="0"/>
      <w:divBdr>
        <w:top w:val="none" w:sz="0" w:space="0" w:color="auto"/>
        <w:left w:val="none" w:sz="0" w:space="0" w:color="auto"/>
        <w:bottom w:val="none" w:sz="0" w:space="0" w:color="auto"/>
        <w:right w:val="none" w:sz="0" w:space="0" w:color="auto"/>
      </w:divBdr>
    </w:div>
    <w:div w:id="1088575995">
      <w:bodyDiv w:val="1"/>
      <w:marLeft w:val="0"/>
      <w:marRight w:val="0"/>
      <w:marTop w:val="0"/>
      <w:marBottom w:val="0"/>
      <w:divBdr>
        <w:top w:val="none" w:sz="0" w:space="0" w:color="auto"/>
        <w:left w:val="none" w:sz="0" w:space="0" w:color="auto"/>
        <w:bottom w:val="none" w:sz="0" w:space="0" w:color="auto"/>
        <w:right w:val="none" w:sz="0" w:space="0" w:color="auto"/>
      </w:divBdr>
    </w:div>
    <w:div w:id="1093939718">
      <w:bodyDiv w:val="1"/>
      <w:marLeft w:val="0"/>
      <w:marRight w:val="0"/>
      <w:marTop w:val="0"/>
      <w:marBottom w:val="0"/>
      <w:divBdr>
        <w:top w:val="none" w:sz="0" w:space="0" w:color="auto"/>
        <w:left w:val="none" w:sz="0" w:space="0" w:color="auto"/>
        <w:bottom w:val="none" w:sz="0" w:space="0" w:color="auto"/>
        <w:right w:val="none" w:sz="0" w:space="0" w:color="auto"/>
      </w:divBdr>
    </w:div>
    <w:div w:id="1151025153">
      <w:bodyDiv w:val="1"/>
      <w:marLeft w:val="0"/>
      <w:marRight w:val="0"/>
      <w:marTop w:val="0"/>
      <w:marBottom w:val="0"/>
      <w:divBdr>
        <w:top w:val="none" w:sz="0" w:space="0" w:color="auto"/>
        <w:left w:val="none" w:sz="0" w:space="0" w:color="auto"/>
        <w:bottom w:val="none" w:sz="0" w:space="0" w:color="auto"/>
        <w:right w:val="none" w:sz="0" w:space="0" w:color="auto"/>
      </w:divBdr>
    </w:div>
    <w:div w:id="1174613102">
      <w:bodyDiv w:val="1"/>
      <w:marLeft w:val="0"/>
      <w:marRight w:val="0"/>
      <w:marTop w:val="0"/>
      <w:marBottom w:val="0"/>
      <w:divBdr>
        <w:top w:val="none" w:sz="0" w:space="0" w:color="auto"/>
        <w:left w:val="none" w:sz="0" w:space="0" w:color="auto"/>
        <w:bottom w:val="none" w:sz="0" w:space="0" w:color="auto"/>
        <w:right w:val="none" w:sz="0" w:space="0" w:color="auto"/>
      </w:divBdr>
    </w:div>
    <w:div w:id="1179588418">
      <w:bodyDiv w:val="1"/>
      <w:marLeft w:val="0"/>
      <w:marRight w:val="0"/>
      <w:marTop w:val="0"/>
      <w:marBottom w:val="0"/>
      <w:divBdr>
        <w:top w:val="none" w:sz="0" w:space="0" w:color="auto"/>
        <w:left w:val="none" w:sz="0" w:space="0" w:color="auto"/>
        <w:bottom w:val="none" w:sz="0" w:space="0" w:color="auto"/>
        <w:right w:val="none" w:sz="0" w:space="0" w:color="auto"/>
      </w:divBdr>
    </w:div>
    <w:div w:id="1186291818">
      <w:bodyDiv w:val="1"/>
      <w:marLeft w:val="0"/>
      <w:marRight w:val="0"/>
      <w:marTop w:val="0"/>
      <w:marBottom w:val="0"/>
      <w:divBdr>
        <w:top w:val="none" w:sz="0" w:space="0" w:color="auto"/>
        <w:left w:val="none" w:sz="0" w:space="0" w:color="auto"/>
        <w:bottom w:val="none" w:sz="0" w:space="0" w:color="auto"/>
        <w:right w:val="none" w:sz="0" w:space="0" w:color="auto"/>
      </w:divBdr>
    </w:div>
    <w:div w:id="1192842129">
      <w:bodyDiv w:val="1"/>
      <w:marLeft w:val="0"/>
      <w:marRight w:val="0"/>
      <w:marTop w:val="0"/>
      <w:marBottom w:val="0"/>
      <w:divBdr>
        <w:top w:val="none" w:sz="0" w:space="0" w:color="auto"/>
        <w:left w:val="none" w:sz="0" w:space="0" w:color="auto"/>
        <w:bottom w:val="none" w:sz="0" w:space="0" w:color="auto"/>
        <w:right w:val="none" w:sz="0" w:space="0" w:color="auto"/>
      </w:divBdr>
    </w:div>
    <w:div w:id="1209298978">
      <w:bodyDiv w:val="1"/>
      <w:marLeft w:val="0"/>
      <w:marRight w:val="0"/>
      <w:marTop w:val="0"/>
      <w:marBottom w:val="0"/>
      <w:divBdr>
        <w:top w:val="none" w:sz="0" w:space="0" w:color="auto"/>
        <w:left w:val="none" w:sz="0" w:space="0" w:color="auto"/>
        <w:bottom w:val="none" w:sz="0" w:space="0" w:color="auto"/>
        <w:right w:val="none" w:sz="0" w:space="0" w:color="auto"/>
      </w:divBdr>
    </w:div>
    <w:div w:id="1242569566">
      <w:bodyDiv w:val="1"/>
      <w:marLeft w:val="0"/>
      <w:marRight w:val="0"/>
      <w:marTop w:val="0"/>
      <w:marBottom w:val="0"/>
      <w:divBdr>
        <w:top w:val="none" w:sz="0" w:space="0" w:color="auto"/>
        <w:left w:val="none" w:sz="0" w:space="0" w:color="auto"/>
        <w:bottom w:val="none" w:sz="0" w:space="0" w:color="auto"/>
        <w:right w:val="none" w:sz="0" w:space="0" w:color="auto"/>
      </w:divBdr>
    </w:div>
    <w:div w:id="1271551139">
      <w:bodyDiv w:val="1"/>
      <w:marLeft w:val="0"/>
      <w:marRight w:val="0"/>
      <w:marTop w:val="0"/>
      <w:marBottom w:val="0"/>
      <w:divBdr>
        <w:top w:val="none" w:sz="0" w:space="0" w:color="auto"/>
        <w:left w:val="none" w:sz="0" w:space="0" w:color="auto"/>
        <w:bottom w:val="none" w:sz="0" w:space="0" w:color="auto"/>
        <w:right w:val="none" w:sz="0" w:space="0" w:color="auto"/>
      </w:divBdr>
    </w:div>
    <w:div w:id="1284730899">
      <w:bodyDiv w:val="1"/>
      <w:marLeft w:val="0"/>
      <w:marRight w:val="0"/>
      <w:marTop w:val="0"/>
      <w:marBottom w:val="0"/>
      <w:divBdr>
        <w:top w:val="none" w:sz="0" w:space="0" w:color="auto"/>
        <w:left w:val="none" w:sz="0" w:space="0" w:color="auto"/>
        <w:bottom w:val="none" w:sz="0" w:space="0" w:color="auto"/>
        <w:right w:val="none" w:sz="0" w:space="0" w:color="auto"/>
      </w:divBdr>
    </w:div>
    <w:div w:id="1306742969">
      <w:bodyDiv w:val="1"/>
      <w:marLeft w:val="0"/>
      <w:marRight w:val="0"/>
      <w:marTop w:val="0"/>
      <w:marBottom w:val="0"/>
      <w:divBdr>
        <w:top w:val="none" w:sz="0" w:space="0" w:color="auto"/>
        <w:left w:val="none" w:sz="0" w:space="0" w:color="auto"/>
        <w:bottom w:val="none" w:sz="0" w:space="0" w:color="auto"/>
        <w:right w:val="none" w:sz="0" w:space="0" w:color="auto"/>
      </w:divBdr>
    </w:div>
    <w:div w:id="1309629365">
      <w:bodyDiv w:val="1"/>
      <w:marLeft w:val="0"/>
      <w:marRight w:val="0"/>
      <w:marTop w:val="0"/>
      <w:marBottom w:val="0"/>
      <w:divBdr>
        <w:top w:val="none" w:sz="0" w:space="0" w:color="auto"/>
        <w:left w:val="none" w:sz="0" w:space="0" w:color="auto"/>
        <w:bottom w:val="none" w:sz="0" w:space="0" w:color="auto"/>
        <w:right w:val="none" w:sz="0" w:space="0" w:color="auto"/>
      </w:divBdr>
    </w:div>
    <w:div w:id="1342586249">
      <w:bodyDiv w:val="1"/>
      <w:marLeft w:val="0"/>
      <w:marRight w:val="0"/>
      <w:marTop w:val="0"/>
      <w:marBottom w:val="0"/>
      <w:divBdr>
        <w:top w:val="none" w:sz="0" w:space="0" w:color="auto"/>
        <w:left w:val="none" w:sz="0" w:space="0" w:color="auto"/>
        <w:bottom w:val="none" w:sz="0" w:space="0" w:color="auto"/>
        <w:right w:val="none" w:sz="0" w:space="0" w:color="auto"/>
      </w:divBdr>
    </w:div>
    <w:div w:id="1449617717">
      <w:bodyDiv w:val="1"/>
      <w:marLeft w:val="0"/>
      <w:marRight w:val="0"/>
      <w:marTop w:val="0"/>
      <w:marBottom w:val="0"/>
      <w:divBdr>
        <w:top w:val="none" w:sz="0" w:space="0" w:color="auto"/>
        <w:left w:val="none" w:sz="0" w:space="0" w:color="auto"/>
        <w:bottom w:val="none" w:sz="0" w:space="0" w:color="auto"/>
        <w:right w:val="none" w:sz="0" w:space="0" w:color="auto"/>
      </w:divBdr>
    </w:div>
    <w:div w:id="1457067304">
      <w:bodyDiv w:val="1"/>
      <w:marLeft w:val="0"/>
      <w:marRight w:val="0"/>
      <w:marTop w:val="0"/>
      <w:marBottom w:val="0"/>
      <w:divBdr>
        <w:top w:val="none" w:sz="0" w:space="0" w:color="auto"/>
        <w:left w:val="none" w:sz="0" w:space="0" w:color="auto"/>
        <w:bottom w:val="none" w:sz="0" w:space="0" w:color="auto"/>
        <w:right w:val="none" w:sz="0" w:space="0" w:color="auto"/>
      </w:divBdr>
    </w:div>
    <w:div w:id="1473136415">
      <w:bodyDiv w:val="1"/>
      <w:marLeft w:val="0"/>
      <w:marRight w:val="0"/>
      <w:marTop w:val="0"/>
      <w:marBottom w:val="0"/>
      <w:divBdr>
        <w:top w:val="none" w:sz="0" w:space="0" w:color="auto"/>
        <w:left w:val="none" w:sz="0" w:space="0" w:color="auto"/>
        <w:bottom w:val="none" w:sz="0" w:space="0" w:color="auto"/>
        <w:right w:val="none" w:sz="0" w:space="0" w:color="auto"/>
      </w:divBdr>
    </w:div>
    <w:div w:id="1488520737">
      <w:bodyDiv w:val="1"/>
      <w:marLeft w:val="0"/>
      <w:marRight w:val="0"/>
      <w:marTop w:val="0"/>
      <w:marBottom w:val="0"/>
      <w:divBdr>
        <w:top w:val="none" w:sz="0" w:space="0" w:color="auto"/>
        <w:left w:val="none" w:sz="0" w:space="0" w:color="auto"/>
        <w:bottom w:val="none" w:sz="0" w:space="0" w:color="auto"/>
        <w:right w:val="none" w:sz="0" w:space="0" w:color="auto"/>
      </w:divBdr>
    </w:div>
    <w:div w:id="1538201048">
      <w:bodyDiv w:val="1"/>
      <w:marLeft w:val="0"/>
      <w:marRight w:val="0"/>
      <w:marTop w:val="0"/>
      <w:marBottom w:val="0"/>
      <w:divBdr>
        <w:top w:val="none" w:sz="0" w:space="0" w:color="auto"/>
        <w:left w:val="none" w:sz="0" w:space="0" w:color="auto"/>
        <w:bottom w:val="none" w:sz="0" w:space="0" w:color="auto"/>
        <w:right w:val="none" w:sz="0" w:space="0" w:color="auto"/>
      </w:divBdr>
    </w:div>
    <w:div w:id="1547640907">
      <w:bodyDiv w:val="1"/>
      <w:marLeft w:val="0"/>
      <w:marRight w:val="0"/>
      <w:marTop w:val="0"/>
      <w:marBottom w:val="0"/>
      <w:divBdr>
        <w:top w:val="none" w:sz="0" w:space="0" w:color="auto"/>
        <w:left w:val="none" w:sz="0" w:space="0" w:color="auto"/>
        <w:bottom w:val="none" w:sz="0" w:space="0" w:color="auto"/>
        <w:right w:val="none" w:sz="0" w:space="0" w:color="auto"/>
      </w:divBdr>
    </w:div>
    <w:div w:id="1569000255">
      <w:bodyDiv w:val="1"/>
      <w:marLeft w:val="0"/>
      <w:marRight w:val="0"/>
      <w:marTop w:val="0"/>
      <w:marBottom w:val="0"/>
      <w:divBdr>
        <w:top w:val="none" w:sz="0" w:space="0" w:color="auto"/>
        <w:left w:val="none" w:sz="0" w:space="0" w:color="auto"/>
        <w:bottom w:val="none" w:sz="0" w:space="0" w:color="auto"/>
        <w:right w:val="none" w:sz="0" w:space="0" w:color="auto"/>
      </w:divBdr>
    </w:div>
    <w:div w:id="1590581562">
      <w:bodyDiv w:val="1"/>
      <w:marLeft w:val="0"/>
      <w:marRight w:val="0"/>
      <w:marTop w:val="0"/>
      <w:marBottom w:val="0"/>
      <w:divBdr>
        <w:top w:val="none" w:sz="0" w:space="0" w:color="auto"/>
        <w:left w:val="none" w:sz="0" w:space="0" w:color="auto"/>
        <w:bottom w:val="none" w:sz="0" w:space="0" w:color="auto"/>
        <w:right w:val="none" w:sz="0" w:space="0" w:color="auto"/>
      </w:divBdr>
    </w:div>
    <w:div w:id="1593665203">
      <w:bodyDiv w:val="1"/>
      <w:marLeft w:val="0"/>
      <w:marRight w:val="0"/>
      <w:marTop w:val="0"/>
      <w:marBottom w:val="0"/>
      <w:divBdr>
        <w:top w:val="none" w:sz="0" w:space="0" w:color="auto"/>
        <w:left w:val="none" w:sz="0" w:space="0" w:color="auto"/>
        <w:bottom w:val="none" w:sz="0" w:space="0" w:color="auto"/>
        <w:right w:val="none" w:sz="0" w:space="0" w:color="auto"/>
      </w:divBdr>
    </w:div>
    <w:div w:id="1600455317">
      <w:bodyDiv w:val="1"/>
      <w:marLeft w:val="0"/>
      <w:marRight w:val="0"/>
      <w:marTop w:val="0"/>
      <w:marBottom w:val="0"/>
      <w:divBdr>
        <w:top w:val="none" w:sz="0" w:space="0" w:color="auto"/>
        <w:left w:val="none" w:sz="0" w:space="0" w:color="auto"/>
        <w:bottom w:val="none" w:sz="0" w:space="0" w:color="auto"/>
        <w:right w:val="none" w:sz="0" w:space="0" w:color="auto"/>
      </w:divBdr>
    </w:div>
    <w:div w:id="1687439487">
      <w:bodyDiv w:val="1"/>
      <w:marLeft w:val="0"/>
      <w:marRight w:val="0"/>
      <w:marTop w:val="0"/>
      <w:marBottom w:val="0"/>
      <w:divBdr>
        <w:top w:val="none" w:sz="0" w:space="0" w:color="auto"/>
        <w:left w:val="none" w:sz="0" w:space="0" w:color="auto"/>
        <w:bottom w:val="none" w:sz="0" w:space="0" w:color="auto"/>
        <w:right w:val="none" w:sz="0" w:space="0" w:color="auto"/>
      </w:divBdr>
    </w:div>
    <w:div w:id="1691833376">
      <w:bodyDiv w:val="1"/>
      <w:marLeft w:val="0"/>
      <w:marRight w:val="0"/>
      <w:marTop w:val="0"/>
      <w:marBottom w:val="0"/>
      <w:divBdr>
        <w:top w:val="none" w:sz="0" w:space="0" w:color="auto"/>
        <w:left w:val="none" w:sz="0" w:space="0" w:color="auto"/>
        <w:bottom w:val="none" w:sz="0" w:space="0" w:color="auto"/>
        <w:right w:val="none" w:sz="0" w:space="0" w:color="auto"/>
      </w:divBdr>
    </w:div>
    <w:div w:id="1707441103">
      <w:bodyDiv w:val="1"/>
      <w:marLeft w:val="0"/>
      <w:marRight w:val="0"/>
      <w:marTop w:val="0"/>
      <w:marBottom w:val="0"/>
      <w:divBdr>
        <w:top w:val="none" w:sz="0" w:space="0" w:color="auto"/>
        <w:left w:val="none" w:sz="0" w:space="0" w:color="auto"/>
        <w:bottom w:val="none" w:sz="0" w:space="0" w:color="auto"/>
        <w:right w:val="none" w:sz="0" w:space="0" w:color="auto"/>
      </w:divBdr>
    </w:div>
    <w:div w:id="1711033866">
      <w:bodyDiv w:val="1"/>
      <w:marLeft w:val="0"/>
      <w:marRight w:val="0"/>
      <w:marTop w:val="0"/>
      <w:marBottom w:val="0"/>
      <w:divBdr>
        <w:top w:val="none" w:sz="0" w:space="0" w:color="auto"/>
        <w:left w:val="none" w:sz="0" w:space="0" w:color="auto"/>
        <w:bottom w:val="none" w:sz="0" w:space="0" w:color="auto"/>
        <w:right w:val="none" w:sz="0" w:space="0" w:color="auto"/>
      </w:divBdr>
    </w:div>
    <w:div w:id="1747411565">
      <w:bodyDiv w:val="1"/>
      <w:marLeft w:val="0"/>
      <w:marRight w:val="0"/>
      <w:marTop w:val="0"/>
      <w:marBottom w:val="0"/>
      <w:divBdr>
        <w:top w:val="none" w:sz="0" w:space="0" w:color="auto"/>
        <w:left w:val="none" w:sz="0" w:space="0" w:color="auto"/>
        <w:bottom w:val="none" w:sz="0" w:space="0" w:color="auto"/>
        <w:right w:val="none" w:sz="0" w:space="0" w:color="auto"/>
      </w:divBdr>
    </w:div>
    <w:div w:id="1754626600">
      <w:bodyDiv w:val="1"/>
      <w:marLeft w:val="0"/>
      <w:marRight w:val="0"/>
      <w:marTop w:val="0"/>
      <w:marBottom w:val="0"/>
      <w:divBdr>
        <w:top w:val="none" w:sz="0" w:space="0" w:color="auto"/>
        <w:left w:val="none" w:sz="0" w:space="0" w:color="auto"/>
        <w:bottom w:val="none" w:sz="0" w:space="0" w:color="auto"/>
        <w:right w:val="none" w:sz="0" w:space="0" w:color="auto"/>
      </w:divBdr>
    </w:div>
    <w:div w:id="1765688938">
      <w:bodyDiv w:val="1"/>
      <w:marLeft w:val="0"/>
      <w:marRight w:val="0"/>
      <w:marTop w:val="0"/>
      <w:marBottom w:val="0"/>
      <w:divBdr>
        <w:top w:val="none" w:sz="0" w:space="0" w:color="auto"/>
        <w:left w:val="none" w:sz="0" w:space="0" w:color="auto"/>
        <w:bottom w:val="none" w:sz="0" w:space="0" w:color="auto"/>
        <w:right w:val="none" w:sz="0" w:space="0" w:color="auto"/>
      </w:divBdr>
    </w:div>
    <w:div w:id="1781561718">
      <w:bodyDiv w:val="1"/>
      <w:marLeft w:val="0"/>
      <w:marRight w:val="0"/>
      <w:marTop w:val="0"/>
      <w:marBottom w:val="0"/>
      <w:divBdr>
        <w:top w:val="none" w:sz="0" w:space="0" w:color="auto"/>
        <w:left w:val="none" w:sz="0" w:space="0" w:color="auto"/>
        <w:bottom w:val="none" w:sz="0" w:space="0" w:color="auto"/>
        <w:right w:val="none" w:sz="0" w:space="0" w:color="auto"/>
      </w:divBdr>
    </w:div>
    <w:div w:id="1822841432">
      <w:bodyDiv w:val="1"/>
      <w:marLeft w:val="0"/>
      <w:marRight w:val="0"/>
      <w:marTop w:val="0"/>
      <w:marBottom w:val="0"/>
      <w:divBdr>
        <w:top w:val="none" w:sz="0" w:space="0" w:color="auto"/>
        <w:left w:val="none" w:sz="0" w:space="0" w:color="auto"/>
        <w:bottom w:val="none" w:sz="0" w:space="0" w:color="auto"/>
        <w:right w:val="none" w:sz="0" w:space="0" w:color="auto"/>
      </w:divBdr>
    </w:div>
    <w:div w:id="1869028111">
      <w:bodyDiv w:val="1"/>
      <w:marLeft w:val="0"/>
      <w:marRight w:val="0"/>
      <w:marTop w:val="0"/>
      <w:marBottom w:val="0"/>
      <w:divBdr>
        <w:top w:val="none" w:sz="0" w:space="0" w:color="auto"/>
        <w:left w:val="none" w:sz="0" w:space="0" w:color="auto"/>
        <w:bottom w:val="none" w:sz="0" w:space="0" w:color="auto"/>
        <w:right w:val="none" w:sz="0" w:space="0" w:color="auto"/>
      </w:divBdr>
    </w:div>
    <w:div w:id="1884563044">
      <w:bodyDiv w:val="1"/>
      <w:marLeft w:val="0"/>
      <w:marRight w:val="0"/>
      <w:marTop w:val="0"/>
      <w:marBottom w:val="0"/>
      <w:divBdr>
        <w:top w:val="none" w:sz="0" w:space="0" w:color="auto"/>
        <w:left w:val="none" w:sz="0" w:space="0" w:color="auto"/>
        <w:bottom w:val="none" w:sz="0" w:space="0" w:color="auto"/>
        <w:right w:val="none" w:sz="0" w:space="0" w:color="auto"/>
      </w:divBdr>
    </w:div>
    <w:div w:id="1889107404">
      <w:bodyDiv w:val="1"/>
      <w:marLeft w:val="0"/>
      <w:marRight w:val="0"/>
      <w:marTop w:val="0"/>
      <w:marBottom w:val="0"/>
      <w:divBdr>
        <w:top w:val="none" w:sz="0" w:space="0" w:color="auto"/>
        <w:left w:val="none" w:sz="0" w:space="0" w:color="auto"/>
        <w:bottom w:val="none" w:sz="0" w:space="0" w:color="auto"/>
        <w:right w:val="none" w:sz="0" w:space="0" w:color="auto"/>
      </w:divBdr>
    </w:div>
    <w:div w:id="1903371596">
      <w:bodyDiv w:val="1"/>
      <w:marLeft w:val="0"/>
      <w:marRight w:val="0"/>
      <w:marTop w:val="0"/>
      <w:marBottom w:val="0"/>
      <w:divBdr>
        <w:top w:val="none" w:sz="0" w:space="0" w:color="auto"/>
        <w:left w:val="none" w:sz="0" w:space="0" w:color="auto"/>
        <w:bottom w:val="none" w:sz="0" w:space="0" w:color="auto"/>
        <w:right w:val="none" w:sz="0" w:space="0" w:color="auto"/>
      </w:divBdr>
    </w:div>
    <w:div w:id="1929070976">
      <w:bodyDiv w:val="1"/>
      <w:marLeft w:val="0"/>
      <w:marRight w:val="0"/>
      <w:marTop w:val="0"/>
      <w:marBottom w:val="0"/>
      <w:divBdr>
        <w:top w:val="none" w:sz="0" w:space="0" w:color="auto"/>
        <w:left w:val="none" w:sz="0" w:space="0" w:color="auto"/>
        <w:bottom w:val="none" w:sz="0" w:space="0" w:color="auto"/>
        <w:right w:val="none" w:sz="0" w:space="0" w:color="auto"/>
      </w:divBdr>
    </w:div>
    <w:div w:id="1930888145">
      <w:bodyDiv w:val="1"/>
      <w:marLeft w:val="0"/>
      <w:marRight w:val="0"/>
      <w:marTop w:val="0"/>
      <w:marBottom w:val="0"/>
      <w:divBdr>
        <w:top w:val="none" w:sz="0" w:space="0" w:color="auto"/>
        <w:left w:val="none" w:sz="0" w:space="0" w:color="auto"/>
        <w:bottom w:val="none" w:sz="0" w:space="0" w:color="auto"/>
        <w:right w:val="none" w:sz="0" w:space="0" w:color="auto"/>
      </w:divBdr>
      <w:divsChild>
        <w:div w:id="1583559968">
          <w:marLeft w:val="0"/>
          <w:marRight w:val="0"/>
          <w:marTop w:val="0"/>
          <w:marBottom w:val="0"/>
          <w:divBdr>
            <w:top w:val="none" w:sz="0" w:space="0" w:color="auto"/>
            <w:left w:val="none" w:sz="0" w:space="0" w:color="auto"/>
            <w:bottom w:val="none" w:sz="0" w:space="0" w:color="auto"/>
            <w:right w:val="none" w:sz="0" w:space="0" w:color="auto"/>
          </w:divBdr>
        </w:div>
      </w:divsChild>
    </w:div>
    <w:div w:id="1980068483">
      <w:bodyDiv w:val="1"/>
      <w:marLeft w:val="0"/>
      <w:marRight w:val="0"/>
      <w:marTop w:val="0"/>
      <w:marBottom w:val="0"/>
      <w:divBdr>
        <w:top w:val="none" w:sz="0" w:space="0" w:color="auto"/>
        <w:left w:val="none" w:sz="0" w:space="0" w:color="auto"/>
        <w:bottom w:val="none" w:sz="0" w:space="0" w:color="auto"/>
        <w:right w:val="none" w:sz="0" w:space="0" w:color="auto"/>
      </w:divBdr>
    </w:div>
    <w:div w:id="1989940789">
      <w:bodyDiv w:val="1"/>
      <w:marLeft w:val="0"/>
      <w:marRight w:val="0"/>
      <w:marTop w:val="0"/>
      <w:marBottom w:val="0"/>
      <w:divBdr>
        <w:top w:val="none" w:sz="0" w:space="0" w:color="auto"/>
        <w:left w:val="none" w:sz="0" w:space="0" w:color="auto"/>
        <w:bottom w:val="none" w:sz="0" w:space="0" w:color="auto"/>
        <w:right w:val="none" w:sz="0" w:space="0" w:color="auto"/>
      </w:divBdr>
    </w:div>
    <w:div w:id="2000571081">
      <w:bodyDiv w:val="1"/>
      <w:marLeft w:val="0"/>
      <w:marRight w:val="0"/>
      <w:marTop w:val="0"/>
      <w:marBottom w:val="0"/>
      <w:divBdr>
        <w:top w:val="none" w:sz="0" w:space="0" w:color="auto"/>
        <w:left w:val="none" w:sz="0" w:space="0" w:color="auto"/>
        <w:bottom w:val="none" w:sz="0" w:space="0" w:color="auto"/>
        <w:right w:val="none" w:sz="0" w:space="0" w:color="auto"/>
      </w:divBdr>
    </w:div>
    <w:div w:id="20264692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id.wikipedia.org/wiki/Pengemudi" TargetMode="External"/><Relationship Id="rId18" Type="http://schemas.openxmlformats.org/officeDocument/2006/relationships/hyperlink" Target="https://id.wikipedia.org/wiki/Kendaraan_tidak_bermotor" TargetMode="External"/><Relationship Id="rId26" Type="http://schemas.openxmlformats.org/officeDocument/2006/relationships/hyperlink" Target="https://www.tribunnews.com/tag/kecelakaan-maut-di-parepare" TargetMode="External"/><Relationship Id="rId3" Type="http://schemas.openxmlformats.org/officeDocument/2006/relationships/numbering" Target="numbering.xml"/><Relationship Id="rId21" Type="http://schemas.openxmlformats.org/officeDocument/2006/relationships/image" Target="media/image3.jpeg"/><Relationship Id="rId7" Type="http://schemas.openxmlformats.org/officeDocument/2006/relationships/footnotes" Target="footnotes.xml"/><Relationship Id="rId12" Type="http://schemas.openxmlformats.org/officeDocument/2006/relationships/hyperlink" Target="https://id.wikipedia.org/wiki/Jalan" TargetMode="External"/><Relationship Id="rId17" Type="http://schemas.openxmlformats.org/officeDocument/2006/relationships/hyperlink" Target="https://id.wikipedia.org/wiki/Tata_ruang" TargetMode="External"/><Relationship Id="rId25" Type="http://schemas.openxmlformats.org/officeDocument/2006/relationships/image" Target="media/image7.jpeg"/><Relationship Id="rId2" Type="http://schemas.openxmlformats.org/officeDocument/2006/relationships/customXml" Target="../customXml/item2.xml"/><Relationship Id="rId16" Type="http://schemas.openxmlformats.org/officeDocument/2006/relationships/hyperlink" Target="https://id.wikipedia.org/wiki/Lampu_jalan" TargetMode="External"/><Relationship Id="rId20" Type="http://schemas.openxmlformats.org/officeDocument/2006/relationships/hyperlink" Target="https://id.wikipedia.org/wiki/Kecelakaan_lalu-linta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d.wikipedia.org/wiki/Kendaraan" TargetMode="External"/><Relationship Id="rId24" Type="http://schemas.openxmlformats.org/officeDocument/2006/relationships/image" Target="media/image6.jpeg"/><Relationship Id="rId5" Type="http://schemas.openxmlformats.org/officeDocument/2006/relationships/settings" Target="settings.xml"/><Relationship Id="rId15" Type="http://schemas.openxmlformats.org/officeDocument/2006/relationships/hyperlink" Target="https://id.wikipedia.org/wiki/Cuaca" TargetMode="External"/><Relationship Id="rId23" Type="http://schemas.openxmlformats.org/officeDocument/2006/relationships/image" Target="media/image5.jpeg"/><Relationship Id="rId28"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s://id.wikipedia.org/wiki/Muatan_sumbu"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id.wikipedia.org/wiki/Pejalan_kaki" TargetMode="External"/><Relationship Id="rId22" Type="http://schemas.openxmlformats.org/officeDocument/2006/relationships/image" Target="media/image4.jpeg"/><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FUG6UDvMwFy9TqMH6yAK18hIZQ==">CgMxLjA4AHIhMXl1Tm5USXZZQVhuTlJadVg1RU90YVgzbmhkNVlNZllD</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9BCCB592-6DF8-4842-BE23-62DAC62D10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177</TotalTime>
  <Pages>9</Pages>
  <Words>4505</Words>
  <Characters>25684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Badrun</dc:creator>
  <cp:lastModifiedBy>LAPTOP HP</cp:lastModifiedBy>
  <cp:revision>10</cp:revision>
  <dcterms:created xsi:type="dcterms:W3CDTF">2024-08-22T02:49:00Z</dcterms:created>
  <dcterms:modified xsi:type="dcterms:W3CDTF">2024-08-24T11:20:00Z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f1bf36818596c9f7daa0ebd44069569c822afe0e56fd9a493ea655ef871f5217</vt:lpwstr>
  </property>
  <property fmtid="{D5CDD505-2E9C-101B-9397-08002B2CF9AE}" pid="3" name="Mendeley Document_1">
    <vt:lpwstr>True</vt:lpwstr>
  </property>
  <property fmtid="{D5CDD505-2E9C-101B-9397-08002B2CF9AE}" pid="4" name="Mendeley Unique User Id_1">
    <vt:lpwstr>e74fef4f-8618-34b9-8a43-d52230589775</vt:lpwstr>
  </property>
  <property fmtid="{D5CDD505-2E9C-101B-9397-08002B2CF9AE}" pid="5" name="Mendeley Citation Style_1">
    <vt:lpwstr>http://www.zotero.org/styles/ieee</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6th/7th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http://www.zotero.org/styles/chicago-note-bibliography</vt:lpwstr>
  </property>
  <property fmtid="{D5CDD505-2E9C-101B-9397-08002B2CF9AE}" pid="17" name="Mendeley Recent Style Name 5_1">
    <vt:lpwstr>Chicago Manual of Style 17th edition (note)</vt:lpwstr>
  </property>
  <property fmtid="{D5CDD505-2E9C-101B-9397-08002B2CF9AE}" pid="18" name="Mendeley Recent Style Id 6_1">
    <vt:lpwstr>http://www.zotero.org/styles/harvard-cite-them-right</vt:lpwstr>
  </property>
  <property fmtid="{D5CDD505-2E9C-101B-9397-08002B2CF9AE}" pid="19" name="Mendeley Recent Style Name 6_1">
    <vt:lpwstr>Cite Them Right 12th edition - Harvard</vt:lpwstr>
  </property>
  <property fmtid="{D5CDD505-2E9C-101B-9397-08002B2CF9AE}" pid="20" name="Mendeley Recent Style Id 7_1">
    <vt:lpwstr>http://www.zotero.org/styles/ieee</vt:lpwstr>
  </property>
  <property fmtid="{D5CDD505-2E9C-101B-9397-08002B2CF9AE}" pid="21" name="Mendeley Recent Style Name 7_1">
    <vt:lpwstr>IEEE</vt:lpwstr>
  </property>
  <property fmtid="{D5CDD505-2E9C-101B-9397-08002B2CF9AE}" pid="22" name="Mendeley Recent Style Id 8_1">
    <vt:lpwstr>http://www.zotero.org/styles/modern-humanities-research-association</vt:lpwstr>
  </property>
  <property fmtid="{D5CDD505-2E9C-101B-9397-08002B2CF9AE}" pid="23" name="Mendeley Recent Style Name 8_1">
    <vt:lpwstr>Modern Humanities Research Association 3rd edition (note with bibliography)</vt:lpwstr>
  </property>
  <property fmtid="{D5CDD505-2E9C-101B-9397-08002B2CF9AE}" pid="24" name="Mendeley Recent Style Id 9_1">
    <vt:lpwstr>http://www.zotero.org/styles/modern-language-association</vt:lpwstr>
  </property>
  <property fmtid="{D5CDD505-2E9C-101B-9397-08002B2CF9AE}" pid="25" name="Mendeley Recent Style Name 9_1">
    <vt:lpwstr>Modern Language Association 9th edition</vt:lpwstr>
  </property>
</Properties>
</file>