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9E616" w14:textId="77777777" w:rsidR="00D7634A" w:rsidRDefault="00386C6D" w:rsidP="007932BF">
      <w:pPr>
        <w:widowControl w:val="0"/>
        <w:pBdr>
          <w:top w:val="nil"/>
          <w:left w:val="nil"/>
          <w:bottom w:val="nil"/>
          <w:right w:val="nil"/>
          <w:between w:val="nil"/>
        </w:pBdr>
        <w:spacing w:line="276" w:lineRule="auto"/>
        <w:ind w:left="0" w:hanging="2"/>
      </w:pPr>
      <w:r>
        <w:pict w14:anchorId="5AECF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v:path o:extrusionok="t"/>
            <o:lock v:ext="edit" selection="t"/>
          </v:shape>
        </w:pict>
      </w:r>
    </w:p>
    <w:p w14:paraId="35FCAB97" w14:textId="545DC115" w:rsidR="00D7634A" w:rsidRPr="007932BF" w:rsidRDefault="00292321" w:rsidP="001E445F">
      <w:pPr>
        <w:pStyle w:val="Title"/>
        <w:ind w:left="1" w:hanging="3"/>
        <w:rPr>
          <w:b w:val="0"/>
          <w:lang w:val="en-US"/>
        </w:rPr>
      </w:pPr>
      <w:r w:rsidRPr="00292321">
        <w:rPr>
          <w:b w:val="0"/>
          <w:lang w:val="en-US"/>
        </w:rPr>
        <w:t>PERBANDINGAN KUAT TEKAN BETON POROUS MENGGUNAKAN AGREGAT ALAMI DAN AGREGAT BATU PECAH</w:t>
      </w:r>
    </w:p>
    <w:p w14:paraId="394F9247" w14:textId="77777777" w:rsidR="00D7634A" w:rsidRDefault="00D7634A" w:rsidP="001E445F">
      <w:pPr>
        <w:ind w:left="0" w:hanging="2"/>
      </w:pPr>
    </w:p>
    <w:p w14:paraId="3CAB8024" w14:textId="58E8BF48" w:rsidR="00D7634A" w:rsidRDefault="00292321" w:rsidP="007932BF">
      <w:pPr>
        <w:pBdr>
          <w:top w:val="nil"/>
          <w:left w:val="nil"/>
          <w:bottom w:val="nil"/>
          <w:right w:val="nil"/>
          <w:between w:val="nil"/>
        </w:pBdr>
        <w:spacing w:after="60" w:line="240" w:lineRule="auto"/>
        <w:ind w:left="0" w:hanging="2"/>
        <w:jc w:val="center"/>
        <w:rPr>
          <w:color w:val="000000"/>
          <w:sz w:val="22"/>
          <w:szCs w:val="22"/>
        </w:rPr>
      </w:pPr>
      <w:r>
        <w:rPr>
          <w:color w:val="000000"/>
          <w:sz w:val="22"/>
          <w:szCs w:val="22"/>
        </w:rPr>
        <w:t>Ayu Saputri</w:t>
      </w:r>
      <w:r w:rsidR="00AB38BA">
        <w:rPr>
          <w:color w:val="000000"/>
          <w:sz w:val="22"/>
          <w:szCs w:val="22"/>
          <w:vertAlign w:val="superscript"/>
        </w:rPr>
        <w:t>1</w:t>
      </w:r>
      <w:r>
        <w:rPr>
          <w:color w:val="000000"/>
          <w:sz w:val="22"/>
          <w:szCs w:val="22"/>
        </w:rPr>
        <w:t>*, Mustakim</w:t>
      </w:r>
      <w:r w:rsidR="00AB38BA">
        <w:rPr>
          <w:color w:val="000000"/>
          <w:sz w:val="22"/>
          <w:szCs w:val="22"/>
          <w:vertAlign w:val="superscript"/>
        </w:rPr>
        <w:t>2</w:t>
      </w:r>
      <w:r>
        <w:rPr>
          <w:color w:val="000000"/>
          <w:sz w:val="22"/>
          <w:szCs w:val="22"/>
        </w:rPr>
        <w:t>, Andriyani</w:t>
      </w:r>
      <w:r w:rsidR="00AB38BA">
        <w:rPr>
          <w:color w:val="000000"/>
          <w:sz w:val="22"/>
          <w:szCs w:val="22"/>
          <w:vertAlign w:val="superscript"/>
        </w:rPr>
        <w:t>3</w:t>
      </w:r>
    </w:p>
    <w:p w14:paraId="1A5FB075" w14:textId="77777777" w:rsidR="007932BF" w:rsidRDefault="00AB38BA" w:rsidP="007932BF">
      <w:pPr>
        <w:pBdr>
          <w:top w:val="nil"/>
          <w:left w:val="nil"/>
          <w:bottom w:val="nil"/>
          <w:right w:val="nil"/>
          <w:between w:val="nil"/>
        </w:pBdr>
        <w:spacing w:after="60" w:line="240" w:lineRule="auto"/>
        <w:ind w:left="0" w:hanging="2"/>
        <w:jc w:val="center"/>
        <w:rPr>
          <w:color w:val="000000"/>
          <w:sz w:val="22"/>
          <w:szCs w:val="22"/>
        </w:rPr>
      </w:pPr>
      <w:r>
        <w:rPr>
          <w:color w:val="000000"/>
          <w:sz w:val="22"/>
          <w:szCs w:val="22"/>
          <w:vertAlign w:val="superscript"/>
        </w:rPr>
        <w:t>1</w:t>
      </w:r>
      <w:proofErr w:type="gramStart"/>
      <w:r w:rsidR="007932BF">
        <w:rPr>
          <w:color w:val="000000"/>
          <w:sz w:val="22"/>
          <w:szCs w:val="22"/>
          <w:vertAlign w:val="superscript"/>
        </w:rPr>
        <w:t>,2,3</w:t>
      </w:r>
      <w:proofErr w:type="gramEnd"/>
      <w:r w:rsidR="007932BF" w:rsidRPr="007932BF">
        <w:t xml:space="preserve"> </w:t>
      </w:r>
      <w:r w:rsidR="007932BF" w:rsidRPr="007932BF">
        <w:rPr>
          <w:color w:val="000000"/>
          <w:sz w:val="22"/>
          <w:szCs w:val="22"/>
        </w:rPr>
        <w:t>Program Studi Teknik Sipil, Fakultas Teknik, Universitas Muhammadiyah Parepare</w:t>
      </w:r>
    </w:p>
    <w:p w14:paraId="64014800" w14:textId="56FA9B6A" w:rsidR="00D7634A" w:rsidRDefault="00AB38BA" w:rsidP="007932BF">
      <w:pPr>
        <w:pBdr>
          <w:top w:val="nil"/>
          <w:left w:val="nil"/>
          <w:bottom w:val="nil"/>
          <w:right w:val="nil"/>
          <w:between w:val="nil"/>
        </w:pBdr>
        <w:spacing w:after="60" w:line="240" w:lineRule="auto"/>
        <w:ind w:left="0" w:hanging="2"/>
        <w:jc w:val="center"/>
        <w:rPr>
          <w:i/>
          <w:color w:val="000000"/>
          <w:sz w:val="20"/>
          <w:szCs w:val="20"/>
        </w:rPr>
      </w:pPr>
      <w:r>
        <w:rPr>
          <w:color w:val="000000"/>
          <w:sz w:val="22"/>
          <w:szCs w:val="22"/>
          <w:vertAlign w:val="superscript"/>
        </w:rPr>
        <w:t>1</w:t>
      </w:r>
      <w:r>
        <w:rPr>
          <w:color w:val="000000"/>
          <w:sz w:val="22"/>
          <w:szCs w:val="22"/>
        </w:rPr>
        <w:t>*penulis1</w:t>
      </w:r>
      <w:r w:rsidR="006E69FD">
        <w:rPr>
          <w:color w:val="000000"/>
          <w:sz w:val="22"/>
          <w:szCs w:val="22"/>
        </w:rPr>
        <w:t xml:space="preserve"> </w:t>
      </w:r>
      <w:hyperlink r:id="rId10" w:history="1">
        <w:r w:rsidR="00971A48" w:rsidRPr="004010CA">
          <w:rPr>
            <w:rStyle w:val="Hyperlink"/>
          </w:rPr>
          <w:t>ayusptr192@gmail.com</w:t>
        </w:r>
      </w:hyperlink>
      <w:r w:rsidR="00971A48">
        <w:t xml:space="preserve"> </w:t>
      </w:r>
      <w:bookmarkStart w:id="0" w:name="_GoBack"/>
      <w:bookmarkEnd w:id="0"/>
      <w:r>
        <w:rPr>
          <w:i/>
          <w:color w:val="000000"/>
          <w:sz w:val="20"/>
          <w:szCs w:val="20"/>
        </w:rPr>
        <w:tab/>
      </w:r>
    </w:p>
    <w:p w14:paraId="20341D7D" w14:textId="77777777" w:rsidR="00D7634A" w:rsidRDefault="00D7634A" w:rsidP="007932BF">
      <w:pPr>
        <w:pBdr>
          <w:top w:val="nil"/>
          <w:left w:val="nil"/>
          <w:bottom w:val="nil"/>
          <w:right w:val="nil"/>
          <w:between w:val="nil"/>
        </w:pBdr>
        <w:spacing w:after="60" w:line="240" w:lineRule="auto"/>
        <w:ind w:left="0" w:hanging="2"/>
        <w:jc w:val="center"/>
        <w:rPr>
          <w:color w:val="000000"/>
          <w:sz w:val="20"/>
          <w:szCs w:val="20"/>
        </w:rPr>
      </w:pPr>
    </w:p>
    <w:p w14:paraId="0A5C170F" w14:textId="5E6CBF5D" w:rsidR="001E445F" w:rsidRDefault="00AB38BA" w:rsidP="00815118">
      <w:pPr>
        <w:pBdr>
          <w:top w:val="nil"/>
          <w:left w:val="nil"/>
          <w:bottom w:val="nil"/>
          <w:right w:val="nil"/>
          <w:between w:val="nil"/>
        </w:pBdr>
        <w:spacing w:line="240" w:lineRule="auto"/>
        <w:ind w:left="0" w:hanging="2"/>
        <w:jc w:val="both"/>
        <w:rPr>
          <w:color w:val="000000"/>
          <w:sz w:val="20"/>
          <w:szCs w:val="20"/>
        </w:rPr>
      </w:pPr>
      <w:r>
        <w:rPr>
          <w:b/>
          <w:color w:val="000000"/>
          <w:sz w:val="20"/>
          <w:szCs w:val="20"/>
        </w:rPr>
        <w:t>Abstrak</w:t>
      </w:r>
      <w:r>
        <w:rPr>
          <w:color w:val="000000"/>
          <w:sz w:val="20"/>
          <w:szCs w:val="20"/>
        </w:rPr>
        <w:t>:</w:t>
      </w:r>
      <w:r>
        <w:rPr>
          <w:i/>
          <w:color w:val="000000"/>
          <w:sz w:val="20"/>
          <w:szCs w:val="20"/>
        </w:rPr>
        <w:t xml:space="preserve"> </w:t>
      </w:r>
      <w:r w:rsidR="00292321" w:rsidRPr="00292321">
        <w:rPr>
          <w:color w:val="000000"/>
          <w:sz w:val="20"/>
          <w:szCs w:val="20"/>
        </w:rPr>
        <w:t xml:space="preserve">Beton porous atau dikenal sebagai porous concrete adalah inovasi dalam konstruksi jalan yang ramah lingkungan. </w:t>
      </w:r>
      <w:proofErr w:type="gramStart"/>
      <w:r w:rsidR="00292321" w:rsidRPr="00292321">
        <w:rPr>
          <w:color w:val="000000"/>
          <w:sz w:val="20"/>
          <w:szCs w:val="20"/>
        </w:rPr>
        <w:t>Material ini memiliki rongga udara di permukaannya yang memungkinkan air permukaan mengalir ke dalam tanah.</w:t>
      </w:r>
      <w:proofErr w:type="gramEnd"/>
      <w:r w:rsidR="00292321" w:rsidRPr="00292321">
        <w:rPr>
          <w:color w:val="000000"/>
          <w:sz w:val="20"/>
          <w:szCs w:val="20"/>
        </w:rPr>
        <w:t xml:space="preserve"> </w:t>
      </w:r>
      <w:proofErr w:type="gramStart"/>
      <w:r w:rsidR="00292321" w:rsidRPr="00292321">
        <w:rPr>
          <w:color w:val="000000"/>
          <w:sz w:val="20"/>
          <w:szCs w:val="20"/>
        </w:rPr>
        <w:t>Penelitian ini bertujuan untuk mengetahui pengaruh dari variasi ukuran agregat alami dan agregat batu pecah terhadap kuat tekan dan porositas beton porous.</w:t>
      </w:r>
      <w:proofErr w:type="gramEnd"/>
      <w:r w:rsidR="00292321" w:rsidRPr="00292321">
        <w:rPr>
          <w:color w:val="000000"/>
          <w:sz w:val="20"/>
          <w:szCs w:val="20"/>
        </w:rPr>
        <w:t xml:space="preserve"> </w:t>
      </w:r>
      <w:proofErr w:type="gramStart"/>
      <w:r w:rsidR="00292321" w:rsidRPr="00292321">
        <w:rPr>
          <w:color w:val="000000"/>
          <w:sz w:val="20"/>
          <w:szCs w:val="20"/>
        </w:rPr>
        <w:t>Penelitian ini menggunakan metode eksperimen kuantitatif yang dilakukan di Laboratorium Struktur dan Bahan Universitas Muhammadiyah Parepare.</w:t>
      </w:r>
      <w:proofErr w:type="gramEnd"/>
      <w:r w:rsidR="00292321" w:rsidRPr="00292321">
        <w:rPr>
          <w:color w:val="000000"/>
          <w:sz w:val="20"/>
          <w:szCs w:val="20"/>
        </w:rPr>
        <w:t xml:space="preserve"> Pengujian kuat tekan dilakukan setelah proses curing beton dengan perendaman selama 7, 14, dan 28 hari, sedangkan pengujian porositas dilakukan pada beton berumur 28 hari. Pada pengujian kuat tekan beton porous diperoleh nilai tertinggi pada agregat berukuran 0</w:t>
      </w:r>
      <w:proofErr w:type="gramStart"/>
      <w:r w:rsidR="00292321" w:rsidRPr="00292321">
        <w:rPr>
          <w:color w:val="000000"/>
          <w:sz w:val="20"/>
          <w:szCs w:val="20"/>
        </w:rPr>
        <w:t>,5</w:t>
      </w:r>
      <w:proofErr w:type="gramEnd"/>
      <w:r w:rsidR="00292321" w:rsidRPr="00292321">
        <w:rPr>
          <w:color w:val="000000"/>
          <w:sz w:val="20"/>
          <w:szCs w:val="20"/>
        </w:rPr>
        <w:t xml:space="preserve">-1 cm pada kedua jenis agregat. </w:t>
      </w:r>
      <w:proofErr w:type="gramStart"/>
      <w:r w:rsidR="00292321" w:rsidRPr="00292321">
        <w:rPr>
          <w:color w:val="000000"/>
          <w:sz w:val="20"/>
          <w:szCs w:val="20"/>
        </w:rPr>
        <w:t>Semakin kecil ukuran agregat maka semakin besar kuat tekan yang dihasilkan.</w:t>
      </w:r>
      <w:proofErr w:type="gramEnd"/>
      <w:r w:rsidR="00292321" w:rsidRPr="00292321">
        <w:rPr>
          <w:color w:val="000000"/>
          <w:sz w:val="20"/>
          <w:szCs w:val="20"/>
        </w:rPr>
        <w:t xml:space="preserve"> Untuk pengujian porositas diperoleh nilai tertinggi pada batu alami ukuran 1-2 cm sebesar 3</w:t>
      </w:r>
      <w:proofErr w:type="gramStart"/>
      <w:r w:rsidR="00292321" w:rsidRPr="00292321">
        <w:rPr>
          <w:color w:val="000000"/>
          <w:sz w:val="20"/>
          <w:szCs w:val="20"/>
        </w:rPr>
        <w:t>,28</w:t>
      </w:r>
      <w:proofErr w:type="gramEnd"/>
      <w:r w:rsidR="00292321" w:rsidRPr="00292321">
        <w:rPr>
          <w:color w:val="000000"/>
          <w:sz w:val="20"/>
          <w:szCs w:val="20"/>
        </w:rPr>
        <w:t>% dan porositas terendah diperoleh pada agregat batu pecah ukuran 0,5-1 cm sebesar 0,88%.</w:t>
      </w:r>
    </w:p>
    <w:p w14:paraId="09ED5B57" w14:textId="77777777" w:rsidR="00D7634A" w:rsidRDefault="00D7634A" w:rsidP="007932BF">
      <w:pPr>
        <w:pBdr>
          <w:top w:val="nil"/>
          <w:left w:val="nil"/>
          <w:bottom w:val="nil"/>
          <w:right w:val="nil"/>
          <w:between w:val="nil"/>
        </w:pBdr>
        <w:spacing w:line="240" w:lineRule="auto"/>
        <w:ind w:left="0" w:hanging="2"/>
        <w:jc w:val="both"/>
        <w:rPr>
          <w:i/>
          <w:color w:val="000000"/>
          <w:sz w:val="20"/>
          <w:szCs w:val="20"/>
        </w:rPr>
      </w:pPr>
    </w:p>
    <w:p w14:paraId="71D5D79E" w14:textId="326D4576" w:rsidR="00D7634A" w:rsidRDefault="00AB38BA" w:rsidP="007932BF">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Kata kunci: </w:t>
      </w:r>
      <w:r w:rsidR="00292321" w:rsidRPr="00292321">
        <w:rPr>
          <w:color w:val="000000"/>
          <w:sz w:val="20"/>
          <w:szCs w:val="20"/>
        </w:rPr>
        <w:t>Beton Porous, Batu Alami, Ba</w:t>
      </w:r>
      <w:r w:rsidR="00292321">
        <w:rPr>
          <w:color w:val="000000"/>
          <w:sz w:val="20"/>
          <w:szCs w:val="20"/>
        </w:rPr>
        <w:t>tu Pecah, Porositas, Kuat Tekan</w:t>
      </w:r>
    </w:p>
    <w:p w14:paraId="33BDBF63" w14:textId="77777777" w:rsidR="00D7634A" w:rsidRDefault="00D7634A" w:rsidP="007932BF">
      <w:pPr>
        <w:pBdr>
          <w:top w:val="nil"/>
          <w:left w:val="nil"/>
          <w:bottom w:val="nil"/>
          <w:right w:val="nil"/>
          <w:between w:val="nil"/>
        </w:pBdr>
        <w:spacing w:line="240" w:lineRule="auto"/>
        <w:ind w:left="0" w:hanging="2"/>
        <w:jc w:val="both"/>
        <w:rPr>
          <w:i/>
          <w:color w:val="000000"/>
          <w:sz w:val="20"/>
          <w:szCs w:val="20"/>
        </w:rPr>
      </w:pPr>
    </w:p>
    <w:p w14:paraId="1163FD87" w14:textId="77777777" w:rsidR="00D7634A" w:rsidRDefault="00D7634A" w:rsidP="007932BF">
      <w:pPr>
        <w:pBdr>
          <w:top w:val="nil"/>
          <w:left w:val="nil"/>
          <w:bottom w:val="nil"/>
          <w:right w:val="nil"/>
          <w:between w:val="nil"/>
        </w:pBdr>
        <w:spacing w:line="240" w:lineRule="auto"/>
        <w:ind w:left="0" w:hanging="2"/>
        <w:jc w:val="both"/>
        <w:rPr>
          <w:i/>
          <w:color w:val="000000"/>
          <w:sz w:val="20"/>
          <w:szCs w:val="20"/>
        </w:rPr>
      </w:pPr>
    </w:p>
    <w:p w14:paraId="4401DF3D" w14:textId="2115B3EA" w:rsidR="00D7634A" w:rsidRDefault="00AB38BA" w:rsidP="007932BF">
      <w:pPr>
        <w:pBdr>
          <w:top w:val="nil"/>
          <w:left w:val="nil"/>
          <w:bottom w:val="nil"/>
          <w:right w:val="nil"/>
          <w:between w:val="nil"/>
        </w:pBdr>
        <w:spacing w:line="240" w:lineRule="auto"/>
        <w:ind w:left="0" w:hanging="2"/>
        <w:jc w:val="both"/>
        <w:rPr>
          <w:i/>
          <w:color w:val="000000"/>
          <w:sz w:val="20"/>
          <w:szCs w:val="20"/>
        </w:rPr>
      </w:pPr>
      <w:r>
        <w:rPr>
          <w:b/>
          <w:i/>
          <w:color w:val="000000"/>
          <w:sz w:val="20"/>
          <w:szCs w:val="20"/>
        </w:rPr>
        <w:t>Abstract</w:t>
      </w:r>
      <w:r>
        <w:rPr>
          <w:i/>
          <w:color w:val="000000"/>
          <w:sz w:val="20"/>
          <w:szCs w:val="20"/>
        </w:rPr>
        <w:t xml:space="preserve">: </w:t>
      </w:r>
      <w:r w:rsidR="00292321" w:rsidRPr="00292321">
        <w:rPr>
          <w:i/>
          <w:color w:val="000000"/>
          <w:sz w:val="20"/>
          <w:szCs w:val="20"/>
        </w:rPr>
        <w:t>Porous concrete, also known as porous concrete, is an innovation in environmentally friendly road construction. This material has air cavities on its surface that allow surface water to flow into the ground. This study aims to determine the effect of variations in the size of natural aggregates and crushed stone aggregates on the compressive strength and porosity of porous concrete. This study uses a quantitative experimental method conducted at the Structure and Materials Laboratory of the Muhammadiyah University of Parepare. Compressive strength testing was carried out after the concrete curing process by soaking for 7, 14, and 28 days, while porosity testing was carried out on 28-day-old concrete. In the compressive strength test of porous concrete, the highest value was obtained for aggregates measuring 0.5–1 cm for both types of aggregates. The smaller the aggregate size, the greater the compressive strength produced. For porosity testing, the highest value was obtained for natural stone measuring 1-2 cm at 3.28%, and the lowest porosity was obtained for crushed stone aggregates measuring 0.5–1 cm at 0.88%.</w:t>
      </w:r>
    </w:p>
    <w:p w14:paraId="16DDEDAC" w14:textId="77777777" w:rsidR="00D7634A" w:rsidRDefault="00D7634A" w:rsidP="00292321">
      <w:pPr>
        <w:pBdr>
          <w:top w:val="nil"/>
          <w:left w:val="nil"/>
          <w:bottom w:val="nil"/>
          <w:right w:val="nil"/>
          <w:between w:val="nil"/>
        </w:pBdr>
        <w:spacing w:line="240" w:lineRule="auto"/>
        <w:ind w:leftChars="0" w:left="0" w:firstLineChars="0" w:firstLine="0"/>
        <w:jc w:val="both"/>
        <w:rPr>
          <w:i/>
          <w:color w:val="000000"/>
          <w:sz w:val="20"/>
          <w:szCs w:val="20"/>
        </w:rPr>
      </w:pPr>
    </w:p>
    <w:p w14:paraId="4CE99E15" w14:textId="5B467F51" w:rsidR="00815118" w:rsidRDefault="00AB38BA" w:rsidP="00815118">
      <w:pPr>
        <w:pBdr>
          <w:top w:val="nil"/>
          <w:left w:val="nil"/>
          <w:bottom w:val="nil"/>
          <w:right w:val="nil"/>
          <w:between w:val="nil"/>
        </w:pBdr>
        <w:spacing w:line="240" w:lineRule="auto"/>
        <w:ind w:left="0" w:hanging="2"/>
        <w:jc w:val="both"/>
        <w:rPr>
          <w:i/>
          <w:color w:val="000000"/>
          <w:sz w:val="20"/>
          <w:szCs w:val="20"/>
        </w:rPr>
      </w:pPr>
      <w:r>
        <w:rPr>
          <w:i/>
          <w:color w:val="000000"/>
          <w:sz w:val="20"/>
          <w:szCs w:val="20"/>
        </w:rPr>
        <w:t xml:space="preserve">Keywords: </w:t>
      </w:r>
      <w:r w:rsidR="00292321" w:rsidRPr="00292321">
        <w:rPr>
          <w:i/>
          <w:color w:val="000000"/>
          <w:sz w:val="20"/>
          <w:szCs w:val="20"/>
        </w:rPr>
        <w:t>Porous Concrete, Natural Stone, Crushed Stone,</w:t>
      </w:r>
      <w:r w:rsidR="00292321">
        <w:rPr>
          <w:i/>
          <w:color w:val="000000"/>
          <w:sz w:val="20"/>
          <w:szCs w:val="20"/>
        </w:rPr>
        <w:t xml:space="preserve"> Porosity, Compressive Strength</w:t>
      </w:r>
    </w:p>
    <w:p w14:paraId="3A8F2C41" w14:textId="77777777" w:rsidR="00292321" w:rsidRPr="00815118" w:rsidRDefault="00292321" w:rsidP="00815118">
      <w:pPr>
        <w:pBdr>
          <w:top w:val="nil"/>
          <w:left w:val="nil"/>
          <w:bottom w:val="nil"/>
          <w:right w:val="nil"/>
          <w:between w:val="nil"/>
        </w:pBdr>
        <w:spacing w:line="240" w:lineRule="auto"/>
        <w:ind w:left="0" w:hanging="2"/>
        <w:jc w:val="both"/>
        <w:rPr>
          <w:i/>
          <w:color w:val="000000"/>
          <w:sz w:val="20"/>
          <w:szCs w:val="20"/>
        </w:rPr>
        <w:sectPr w:rsidR="00292321" w:rsidRPr="00815118">
          <w:headerReference w:type="default" r:id="rId11"/>
          <w:footerReference w:type="default" r:id="rId12"/>
          <w:pgSz w:w="11906" w:h="16838"/>
          <w:pgMar w:top="1701" w:right="1418" w:bottom="1418" w:left="2268" w:header="709" w:footer="709" w:gutter="0"/>
          <w:pgNumType w:start="1"/>
          <w:cols w:space="720"/>
        </w:sectPr>
      </w:pPr>
    </w:p>
    <w:p w14:paraId="39626C4A" w14:textId="77777777" w:rsidR="00D7634A" w:rsidRDefault="00D7634A" w:rsidP="007932BF">
      <w:pPr>
        <w:ind w:left="0" w:hanging="2"/>
        <w:sectPr w:rsidR="00D7634A">
          <w:type w:val="continuous"/>
          <w:pgSz w:w="11906" w:h="16838"/>
          <w:pgMar w:top="1077" w:right="811" w:bottom="2438" w:left="811" w:header="709" w:footer="709" w:gutter="0"/>
          <w:cols w:space="720"/>
        </w:sectPr>
      </w:pPr>
    </w:p>
    <w:p w14:paraId="2AECD4C5" w14:textId="784248A7" w:rsidR="00DB2450" w:rsidRPr="00DB2450" w:rsidRDefault="00AB38BA" w:rsidP="00DB2450">
      <w:pPr>
        <w:pStyle w:val="ListParagraph"/>
        <w:numPr>
          <w:ilvl w:val="0"/>
          <w:numId w:val="16"/>
        </w:numPr>
        <w:pBdr>
          <w:top w:val="nil"/>
          <w:left w:val="nil"/>
          <w:bottom w:val="nil"/>
          <w:right w:val="nil"/>
          <w:between w:val="nil"/>
        </w:pBdr>
        <w:spacing w:before="180" w:after="60" w:line="240" w:lineRule="auto"/>
        <w:ind w:leftChars="0" w:left="284" w:firstLineChars="0" w:hanging="286"/>
        <w:jc w:val="center"/>
        <w:rPr>
          <w:smallCaps/>
          <w:color w:val="000000"/>
          <w:sz w:val="22"/>
          <w:szCs w:val="22"/>
        </w:rPr>
      </w:pPr>
      <w:r w:rsidRPr="007B328C">
        <w:rPr>
          <w:b/>
          <w:smallCaps/>
          <w:color w:val="000000"/>
          <w:sz w:val="22"/>
          <w:szCs w:val="22"/>
        </w:rPr>
        <w:lastRenderedPageBreak/>
        <w:t>Pendahuluan</w:t>
      </w:r>
    </w:p>
    <w:p w14:paraId="5AAB419D" w14:textId="792C88ED" w:rsidR="00DB2450" w:rsidRPr="00DB2450" w:rsidRDefault="00DB2450" w:rsidP="00DB2450">
      <w:pPr>
        <w:pBdr>
          <w:top w:val="nil"/>
          <w:left w:val="nil"/>
          <w:bottom w:val="nil"/>
          <w:right w:val="nil"/>
          <w:between w:val="nil"/>
        </w:pBdr>
        <w:spacing w:line="240" w:lineRule="auto"/>
        <w:ind w:leftChars="0" w:firstLineChars="0" w:firstLine="0"/>
        <w:jc w:val="both"/>
        <w:rPr>
          <w:sz w:val="22"/>
        </w:rPr>
      </w:pPr>
      <w:r w:rsidRPr="00DB2450">
        <w:rPr>
          <w:sz w:val="22"/>
        </w:rPr>
        <w:t>Beton</w:t>
      </w:r>
      <w:r w:rsidR="0028671B">
        <w:rPr>
          <w:sz w:val="22"/>
        </w:rPr>
        <w:t xml:space="preserve"> berpori, juga dikenal sebagai </w:t>
      </w:r>
      <w:r w:rsidRPr="0028671B">
        <w:rPr>
          <w:i/>
          <w:sz w:val="22"/>
        </w:rPr>
        <w:t>pervious concrete</w:t>
      </w:r>
      <w:r w:rsidRPr="00DB2450">
        <w:rPr>
          <w:sz w:val="22"/>
        </w:rPr>
        <w:t>, adalah jenis beton dengan nilai slump nol yang tersusun dari portland cement, agregat kasar, sedikit atau tidak ada agregat halus, admixture, dan air</w:t>
      </w:r>
      <w:r w:rsidR="00BB7151">
        <w:rPr>
          <w:sz w:val="22"/>
        </w:rPr>
        <w:t xml:space="preserve"> </w:t>
      </w:r>
      <w:r w:rsidR="00BB7151">
        <w:rPr>
          <w:sz w:val="22"/>
        </w:rPr>
        <w:fldChar w:fldCharType="begin" w:fldLock="1"/>
      </w:r>
      <w:r w:rsidR="00BB7151">
        <w:rPr>
          <w:sz w:val="22"/>
        </w:rPr>
        <w:instrText>ADDIN CSL_CITATION {"citationItems":[{"id":"ITEM-1","itemData":{"author":[{"dropping-particle":"","family":"Committee","given":"A. C. I.","non-dropping-particle":"","parse-names":false,"suffix":""}],"id":"ITEM-1","issued":{"date-parts":[["2006"]]},"publisher":"Technical Documents","publisher-place":"American","title":"ACI 522R-06 In Concrete Construction - World of Concrete.","type":"book"},"uris":["http://www.mendeley.com/documents/?uuid=d51eea51-470b-4040-bb03-3c080c2a744a"]}],"mendeley":{"formattedCitation":"[1]","plainTextFormattedCitation":"[1]","previouslyFormattedCitation":"[1]"},"properties":{"noteIndex":0},"schema":"https://github.com/citation-style-language/schema/raw/master/csl-citation.json"}</w:instrText>
      </w:r>
      <w:r w:rsidR="00BB7151">
        <w:rPr>
          <w:sz w:val="22"/>
        </w:rPr>
        <w:fldChar w:fldCharType="separate"/>
      </w:r>
      <w:r w:rsidR="00BB7151" w:rsidRPr="00BB7151">
        <w:rPr>
          <w:noProof/>
          <w:sz w:val="22"/>
        </w:rPr>
        <w:t>[1]</w:t>
      </w:r>
      <w:r w:rsidR="00BB7151">
        <w:rPr>
          <w:sz w:val="22"/>
        </w:rPr>
        <w:fldChar w:fldCharType="end"/>
      </w:r>
      <w:r w:rsidR="00BB7151">
        <w:rPr>
          <w:sz w:val="22"/>
        </w:rPr>
        <w:t>.</w:t>
      </w:r>
      <w:r w:rsidRPr="00DB2450">
        <w:rPr>
          <w:sz w:val="22"/>
        </w:rPr>
        <w:t xml:space="preserve"> Kombinasi komposisi ini menghasilkan bahan yang keras dan berpori, sehingga memungkinkan cairan mengalir dengan mudah melalui rongga-rongga beton tersebut. Beton ini biasanya digunakan pada struktur dengan kuat tekan terbatas, seperti jalan perumahan, area parkir dengan beban terbatas, lapangan olahraga, jogging tracks, dan trotoar, dengan m</w:t>
      </w:r>
      <w:r w:rsidR="0028671B">
        <w:rPr>
          <w:sz w:val="22"/>
        </w:rPr>
        <w:t>utu beton sampai dengan K-225</w:t>
      </w:r>
      <w:r w:rsidR="00BB7151">
        <w:rPr>
          <w:sz w:val="22"/>
        </w:rPr>
        <w:t xml:space="preserve"> </w:t>
      </w:r>
      <w:r w:rsidR="00BB7151">
        <w:rPr>
          <w:sz w:val="22"/>
        </w:rPr>
        <w:fldChar w:fldCharType="begin" w:fldLock="1"/>
      </w:r>
      <w:r w:rsidR="00E21C8D">
        <w:rPr>
          <w:sz w:val="22"/>
        </w:rPr>
        <w:instrText>ADDIN CSL_CITATION {"citationItems":[{"id":"ITEM-1","itemData":{"author":[{"dropping-particle":"","family":"Tampubolon","given":"Sudarno P","non-dropping-particle":"","parse-names":false,"suffix":""}],"id":"ITEM-1","issued":{"date-parts":[["2022"]]},"publisher":"Universitas Kristen Indonesia","publisher-place":"Jakarta","title":"Struktur Beton I Civil Engineering","type":"book"},"uris":["http://www.mendeley.com/documents/?uuid=4f6f844c-d291-4417-9a3b-cc6dfa37f10e"]}],"mendeley":{"formattedCitation":"[2]","plainTextFormattedCitation":"[2]","previouslyFormattedCitation":"[2]"},"properties":{"noteIndex":0},"schema":"https://github.com/citation-style-language/schema/raw/master/csl-citation.json"}</w:instrText>
      </w:r>
      <w:r w:rsidR="00BB7151">
        <w:rPr>
          <w:sz w:val="22"/>
        </w:rPr>
        <w:fldChar w:fldCharType="separate"/>
      </w:r>
      <w:r w:rsidR="00BB7151" w:rsidRPr="00BB7151">
        <w:rPr>
          <w:noProof/>
          <w:sz w:val="22"/>
        </w:rPr>
        <w:t>[2]</w:t>
      </w:r>
      <w:r w:rsidR="00BB7151">
        <w:rPr>
          <w:sz w:val="22"/>
        </w:rPr>
        <w:fldChar w:fldCharType="end"/>
      </w:r>
      <w:r w:rsidR="0028671B">
        <w:rPr>
          <w:sz w:val="22"/>
        </w:rPr>
        <w:t xml:space="preserve">. </w:t>
      </w:r>
    </w:p>
    <w:p w14:paraId="7700F8C7" w14:textId="77777777" w:rsidR="00DB2450" w:rsidRPr="00DB2450" w:rsidRDefault="00DB2450" w:rsidP="00DB2450">
      <w:pPr>
        <w:pBdr>
          <w:top w:val="nil"/>
          <w:left w:val="nil"/>
          <w:bottom w:val="nil"/>
          <w:right w:val="nil"/>
          <w:between w:val="nil"/>
        </w:pBdr>
        <w:spacing w:line="240" w:lineRule="auto"/>
        <w:ind w:leftChars="0" w:firstLineChars="0" w:firstLine="0"/>
        <w:jc w:val="both"/>
        <w:rPr>
          <w:sz w:val="22"/>
        </w:rPr>
      </w:pPr>
    </w:p>
    <w:p w14:paraId="7B54D4D6" w14:textId="3EA759B2" w:rsidR="00DB2450" w:rsidRPr="00DB2450" w:rsidRDefault="00DB2450" w:rsidP="00DB2450">
      <w:pPr>
        <w:pBdr>
          <w:top w:val="nil"/>
          <w:left w:val="nil"/>
          <w:bottom w:val="nil"/>
          <w:right w:val="nil"/>
          <w:between w:val="nil"/>
        </w:pBdr>
        <w:spacing w:line="240" w:lineRule="auto"/>
        <w:ind w:leftChars="0" w:firstLineChars="0" w:firstLine="0"/>
        <w:jc w:val="both"/>
        <w:rPr>
          <w:sz w:val="22"/>
        </w:rPr>
      </w:pPr>
      <w:r w:rsidRPr="00DB2450">
        <w:rPr>
          <w:sz w:val="22"/>
        </w:rPr>
        <w:t xml:space="preserve">Penggunaan beton porous paling umum adalah untuk lapisan perkerasan jalan dengan lalu lintas rendah, lapangan parkir, tempat pejalan kaki, dan </w:t>
      </w:r>
      <w:proofErr w:type="gramStart"/>
      <w:r w:rsidRPr="00DB2450">
        <w:rPr>
          <w:sz w:val="22"/>
        </w:rPr>
        <w:t>taman</w:t>
      </w:r>
      <w:proofErr w:type="gramEnd"/>
      <w:r w:rsidRPr="00DB2450">
        <w:rPr>
          <w:sz w:val="22"/>
        </w:rPr>
        <w:t xml:space="preserve">, agar air tidak lama tergenang dan dapat terserap ke dalam tanah. Contoh </w:t>
      </w:r>
      <w:proofErr w:type="gramStart"/>
      <w:r w:rsidRPr="00DB2450">
        <w:rPr>
          <w:sz w:val="22"/>
        </w:rPr>
        <w:t>lain</w:t>
      </w:r>
      <w:proofErr w:type="gramEnd"/>
      <w:r w:rsidRPr="00DB2450">
        <w:rPr>
          <w:sz w:val="22"/>
        </w:rPr>
        <w:t xml:space="preserve"> penggunaannya adalah untuk sumur resapan. </w:t>
      </w:r>
      <w:proofErr w:type="gramStart"/>
      <w:r w:rsidRPr="00DB2450">
        <w:rPr>
          <w:sz w:val="22"/>
        </w:rPr>
        <w:t xml:space="preserve">Karena kemampuannya dalam melewatkan air, beton porous tidak dapat diberi tulangan </w:t>
      </w:r>
      <w:r w:rsidRPr="00DB2450">
        <w:rPr>
          <w:sz w:val="22"/>
        </w:rPr>
        <w:lastRenderedPageBreak/>
        <w:t>(karena air dapat merusak tulangan).</w:t>
      </w:r>
      <w:proofErr w:type="gramEnd"/>
      <w:r w:rsidRPr="00DB2450">
        <w:rPr>
          <w:sz w:val="22"/>
        </w:rPr>
        <w:t xml:space="preserve"> Selain itu, kuat tekannya juga cenderung rendah, sehingga beton porous tidak bisa diaplikasikan </w:t>
      </w:r>
      <w:r w:rsidR="0028671B">
        <w:rPr>
          <w:sz w:val="22"/>
        </w:rPr>
        <w:t>pada elemen struktur yang vital</w:t>
      </w:r>
      <w:r w:rsidR="00E21C8D">
        <w:rPr>
          <w:sz w:val="22"/>
        </w:rPr>
        <w:t xml:space="preserve"> </w:t>
      </w:r>
      <w:r w:rsidR="00E21C8D">
        <w:rPr>
          <w:sz w:val="22"/>
        </w:rPr>
        <w:fldChar w:fldCharType="begin" w:fldLock="1"/>
      </w:r>
      <w:r w:rsidR="00E21C8D">
        <w:rPr>
          <w:sz w:val="22"/>
        </w:rPr>
        <w:instrText>ADDIN CSL_CITATION {"citationItems":[{"id":"ITEM-1","itemData":{"author":[{"dropping-particle":"","family":"Elizondo Martinez","given":"Eduardo Javier","non-dropping-particle":"","parse-names":false,"suffix":""},{"dropping-particle":"","family":"Andres Valeri","given":"Valerio Carlos","non-dropping-particle":"","parse-names":false,"suffix":""},{"dropping-particle":"","family":"Rodriguez Hernandez","given":"Jorge","non-dropping-particle":"","parse-names":false,"suffix":""},{"dropping-particle":"","family":"Castro Fresno","given":"Daniel","non-dropping-particle":"","parse-names":false,"suffix":""}],"id":"ITEM-1","issue":"19","issued":{"date-parts":[["2019"]]},"page":"1-16","title":"Proposal of a New Porous Concrete Dosage Methodology for Pavements","type":"article-journal","volume":"12"},"uris":["http://www.mendeley.com/documents/?uuid=1c3aa1af-6493-409a-8975-830aecec1edc"]}],"mendeley":{"formattedCitation":"[3]","plainTextFormattedCitation":"[3]","previouslyFormattedCitation":"[3]"},"properties":{"noteIndex":0},"schema":"https://github.com/citation-style-language/schema/raw/master/csl-citation.json"}</w:instrText>
      </w:r>
      <w:r w:rsidR="00E21C8D">
        <w:rPr>
          <w:sz w:val="22"/>
        </w:rPr>
        <w:fldChar w:fldCharType="separate"/>
      </w:r>
      <w:r w:rsidR="00E21C8D" w:rsidRPr="00E21C8D">
        <w:rPr>
          <w:noProof/>
          <w:sz w:val="22"/>
        </w:rPr>
        <w:t>[3]</w:t>
      </w:r>
      <w:r w:rsidR="00E21C8D">
        <w:rPr>
          <w:sz w:val="22"/>
        </w:rPr>
        <w:fldChar w:fldCharType="end"/>
      </w:r>
      <w:r w:rsidR="0028671B">
        <w:rPr>
          <w:sz w:val="22"/>
        </w:rPr>
        <w:t xml:space="preserve">. </w:t>
      </w:r>
      <w:proofErr w:type="gramStart"/>
      <w:r w:rsidRPr="00DB2450">
        <w:rPr>
          <w:sz w:val="22"/>
        </w:rPr>
        <w:t>Keunggulan utama beton ini adalah kemampuan meneruskan air, bobot lebih ringan dari beto</w:t>
      </w:r>
      <w:r w:rsidR="0028671B">
        <w:rPr>
          <w:sz w:val="22"/>
        </w:rPr>
        <w:t>n biasa, rendahnya penyusutan (</w:t>
      </w:r>
      <w:r w:rsidRPr="0028671B">
        <w:rPr>
          <w:i/>
          <w:sz w:val="22"/>
        </w:rPr>
        <w:t>low shrinkage</w:t>
      </w:r>
      <w:r w:rsidRPr="00DB2450">
        <w:rPr>
          <w:sz w:val="22"/>
        </w:rPr>
        <w:t>), serta kemampuan meredam suara dan panas lebih baik karena adanya rongga dalam beton.</w:t>
      </w:r>
      <w:proofErr w:type="gramEnd"/>
      <w:r w:rsidRPr="00DB2450">
        <w:rPr>
          <w:sz w:val="22"/>
        </w:rPr>
        <w:t xml:space="preserve"> Kekurangannya termasuk kuat tekan yang rendah dan ketidakmampuannya untuk diberi tulangan, sehingga peng</w:t>
      </w:r>
      <w:r w:rsidR="0028671B">
        <w:rPr>
          <w:sz w:val="22"/>
        </w:rPr>
        <w:t>gunaannya masih sangat terbatas</w:t>
      </w:r>
      <w:r w:rsidR="00E21C8D">
        <w:rPr>
          <w:sz w:val="22"/>
        </w:rPr>
        <w:t xml:space="preserve"> </w:t>
      </w:r>
      <w:r w:rsidR="00E21C8D">
        <w:rPr>
          <w:sz w:val="22"/>
        </w:rPr>
        <w:fldChar w:fldCharType="begin" w:fldLock="1"/>
      </w:r>
      <w:r w:rsidR="00E21C8D">
        <w:rPr>
          <w:sz w:val="22"/>
        </w:rPr>
        <w:instrText>ADDIN CSL_CITATION {"citationItems":[{"id":"ITEM-1","itemData":{"DOI":"10.32897/simteks.v2i2.1231","ISSN":"2655-8149","abstract":"Pembuatan beton porous dengan bahan tambah silica fume sebesar 3%, digunakan 3 varian ukuran gradasi agregat kasar (agregat yang tertahan di ayakan 4,75mm , 9,5mm dan 12,5mm). Dimensi benda uji dibuat dalam bentuk silinder ukuran 15cm x 30cm. Pengujian yang dilakukan , kuat Tekan Beton dan Kuat Tarik Belah Beton. Pengujian dilakukan pada umur beton 28 hari. Penelitian dibuat 18 benda uji, BPTK 1 (4,75mm) 3 bh , BPTK 2 (9,5mm) 3 bh, BPTK 3 (12,5mm) 3 bh. BPTR 1 (4,75mm) 3 bh, BPTR 2 (9,5mm) 3 bh dan BPTR 3 (12,5mm) 3 bh. Penelitian ini digunakan perbandingan campuran beton 1 : 4 (semen : agregat kasar) dan w/c 0,34%. Hasil kuat tekan rata-rata benda uji BPTK 1-3  (11,01 MPa), BPTK 2 (9,10 MPa) dan BPTK 3 (7,76 MPa). Hasil kuat tarik belah benda uji BPTR 1 (1,32 MPa), BPTR 2 (0,94 MPa) dan BPTR 3 (0,71 MPa). Penurunan nilai kuat tekan.BPTK 1 ke BPTK 2 sebesar (17,40%) dan BPTK 2 ke BPTK 3 sebesar (14,65%). Penurunan nilai kuat tarik belah dari BPTR 1 ke BPTR 2 sebesar (28,57%) dan BPTR 2 ke BPTR 3 sebesar (25,00%). Nilai persen rongga BPTK 1 (30,56%), BPTK 2 (32,88%) dan BPTK 3 (34,38%). Nilai persen rongga BPTR 1 (30,56%), BPTR 2 (32,88%) dan BPTR 3 (34,38%). Rata-rata berat jenis benda uji 1.821,88 Kg/m3.","author":[{"dropping-particle":"","family":"Zalalludin","given":"Muhamad Rifa'i","non-dropping-particle":"","parse-names":false,"suffix":""},{"dropping-particle":"","family":"Ryanto","given":"Muhamad","non-dropping-particle":"","parse-names":false,"suffix":""}],"container-title":"Sistem Infrastruktur Teknik Sipil (SIMTEKS)","id":"ITEM-1","issue":"2","issued":{"date-parts":[["2022"]]},"page":"281","title":"Kajian Beton Porous Dengan Menggunakan Varian Gradasi Agregat Kasar Dan Silica Fume Untuk Pengujian Kuat Tekan Dan Tarik Belah Beton","type":"article-journal","volume":"2"},"uris":["http://www.mendeley.com/documents/?uuid=cbb2e000-ab4b-4a8b-b580-0e420a1df1ab"]}],"mendeley":{"formattedCitation":"[4]","plainTextFormattedCitation":"[4]","previouslyFormattedCitation":"[4]"},"properties":{"noteIndex":0},"schema":"https://github.com/citation-style-language/schema/raw/master/csl-citation.json"}</w:instrText>
      </w:r>
      <w:r w:rsidR="00E21C8D">
        <w:rPr>
          <w:sz w:val="22"/>
        </w:rPr>
        <w:fldChar w:fldCharType="separate"/>
      </w:r>
      <w:r w:rsidR="00E21C8D" w:rsidRPr="00E21C8D">
        <w:rPr>
          <w:noProof/>
          <w:sz w:val="22"/>
        </w:rPr>
        <w:t>[4]</w:t>
      </w:r>
      <w:r w:rsidR="00E21C8D">
        <w:rPr>
          <w:sz w:val="22"/>
        </w:rPr>
        <w:fldChar w:fldCharType="end"/>
      </w:r>
      <w:r w:rsidR="0028671B">
        <w:rPr>
          <w:sz w:val="22"/>
        </w:rPr>
        <w:t>.</w:t>
      </w:r>
    </w:p>
    <w:p w14:paraId="00762130" w14:textId="77777777" w:rsidR="00DB2450" w:rsidRPr="00DB2450" w:rsidRDefault="00DB2450" w:rsidP="00DB2450">
      <w:pPr>
        <w:pBdr>
          <w:top w:val="nil"/>
          <w:left w:val="nil"/>
          <w:bottom w:val="nil"/>
          <w:right w:val="nil"/>
          <w:between w:val="nil"/>
        </w:pBdr>
        <w:spacing w:line="240" w:lineRule="auto"/>
        <w:ind w:leftChars="0" w:firstLineChars="0" w:firstLine="0"/>
        <w:jc w:val="both"/>
        <w:rPr>
          <w:sz w:val="22"/>
        </w:rPr>
      </w:pPr>
    </w:p>
    <w:p w14:paraId="4EE3E343" w14:textId="478815C6" w:rsidR="00DB2450" w:rsidRPr="00DB2450" w:rsidRDefault="00DB2450" w:rsidP="00DB2450">
      <w:pPr>
        <w:pBdr>
          <w:top w:val="nil"/>
          <w:left w:val="nil"/>
          <w:bottom w:val="nil"/>
          <w:right w:val="nil"/>
          <w:between w:val="nil"/>
        </w:pBdr>
        <w:spacing w:line="240" w:lineRule="auto"/>
        <w:ind w:leftChars="0" w:firstLineChars="0" w:firstLine="0"/>
        <w:jc w:val="both"/>
        <w:rPr>
          <w:sz w:val="22"/>
        </w:rPr>
      </w:pPr>
      <w:proofErr w:type="gramStart"/>
      <w:r w:rsidRPr="00DB2450">
        <w:rPr>
          <w:sz w:val="22"/>
        </w:rPr>
        <w:t>Beton porous, yang juga merupakan produk konstruksi hijau ramah lingkungan, berfungsi sebagai area resapan karena memiliki 15–20% celah.</w:t>
      </w:r>
      <w:proofErr w:type="gramEnd"/>
      <w:r w:rsidRPr="00DB2450">
        <w:rPr>
          <w:sz w:val="22"/>
        </w:rPr>
        <w:t xml:space="preserve"> </w:t>
      </w:r>
      <w:proofErr w:type="gramStart"/>
      <w:r w:rsidRPr="00DB2450">
        <w:rPr>
          <w:sz w:val="22"/>
        </w:rPr>
        <w:t>Saat hujan, air dapat langsung meresap ke tanah di bawahnya.</w:t>
      </w:r>
      <w:proofErr w:type="gramEnd"/>
      <w:r w:rsidRPr="00DB2450">
        <w:rPr>
          <w:sz w:val="22"/>
        </w:rPr>
        <w:t xml:space="preserve"> Tiga fungsi utama beton porous adalah sebagai perkerasan beton, daerah resapan air, dan estetika</w:t>
      </w:r>
      <w:r w:rsidR="00E21C8D">
        <w:rPr>
          <w:sz w:val="22"/>
        </w:rPr>
        <w:t xml:space="preserve"> </w:t>
      </w:r>
      <w:r w:rsidR="00E21C8D">
        <w:rPr>
          <w:sz w:val="22"/>
        </w:rPr>
        <w:fldChar w:fldCharType="begin" w:fldLock="1"/>
      </w:r>
      <w:r w:rsidR="00E21C8D">
        <w:rPr>
          <w:sz w:val="22"/>
        </w:rPr>
        <w:instrText>ADDIN CSL_CITATION {"citationItems":[{"id":"ITEM-1","itemData":{"DOI":"10.33084/mits.v10i2.3593","ISSN":"0216-1346","abstract":"The use of plastic without any recycling action from human hands will result in the accumulation of plastic waste that damages the environment. Making plastic waste as an artificial aggregate is one way to overcome it. This research was conducted using an experimental method, namely by substituting natural aggregate with artificial aggregate of 58% in porous concrete. Aggregate:cement ratio used is 6:1 and 7:1 with variations of FAS used are 0.25 and 0.30. The tests carried out are compressive tests, tensile tests, and porosity tests. From the results of the compressive strength test, the maximum compressive strength was 6.700 kg/cm2 in the mixture used, namely 58% artificial aggregate: 42% natural aggregate, 6:1 aggregate:cement ratio, and 0.30 FAS. In the tensile strength test, the largest tensile strength was 0.802 kg/cm2 in the mixture used, namely 58% artificial aggregate: 42% natural aggregate, 6:1 aggregate:cement ratio, and 0.30 FAS. While the porosity test obtained the largest porosity of 5.04 in the mixture used, namely 58% artificial aggregate: 42% natural aggregate, 7:1 aggregate:cement ratio, and 0.25 FAS. The porous concrete in this study did not meet the specifications for the road body because it had a small compressive strength and a small tensile strength","author":[{"dropping-particle":"","family":"Zulham","given":"M.","non-dropping-particle":"","parse-names":false,"suffix":""},{"dropping-particle":"","family":"Liliana","given":"Liliana","non-dropping-particle":"","parse-names":false,"suffix":""},{"dropping-particle":"","family":"Frieda","given":"Frieda","non-dropping-particle":"","parse-names":false,"suffix":""}],"container-title":"Media Ilmiah Teknik Sipil","id":"ITEM-1","issue":"2","issued":{"date-parts":[["2022"]]},"page":"145-154","title":"Sifat Mekanik Beton Berpori Dengan Material Agregat Buatan Dari Limbah Plastik PET","type":"article-journal","volume":"10"},"uris":["http://www.mendeley.com/documents/?uuid=436f3b0d-85f6-4af6-854d-b434169dd36e"]}],"mendeley":{"formattedCitation":"[5]","plainTextFormattedCitation":"[5]","previouslyFormattedCitation":"[5]"},"properties":{"noteIndex":0},"schema":"https://github.com/citation-style-language/schema/raw/master/csl-citation.json"}</w:instrText>
      </w:r>
      <w:r w:rsidR="00E21C8D">
        <w:rPr>
          <w:sz w:val="22"/>
        </w:rPr>
        <w:fldChar w:fldCharType="separate"/>
      </w:r>
      <w:r w:rsidR="00E21C8D" w:rsidRPr="00E21C8D">
        <w:rPr>
          <w:noProof/>
          <w:sz w:val="22"/>
        </w:rPr>
        <w:t>[5]</w:t>
      </w:r>
      <w:r w:rsidR="00E21C8D">
        <w:rPr>
          <w:sz w:val="22"/>
        </w:rPr>
        <w:fldChar w:fldCharType="end"/>
      </w:r>
      <w:r w:rsidRPr="00DB2450">
        <w:rPr>
          <w:sz w:val="22"/>
        </w:rPr>
        <w:t>. Di seluruh dunia</w:t>
      </w:r>
      <w:r w:rsidR="0028671B">
        <w:rPr>
          <w:sz w:val="22"/>
        </w:rPr>
        <w:t xml:space="preserve">, beton porous memiliki konsep </w:t>
      </w:r>
      <w:r w:rsidRPr="0028671B">
        <w:rPr>
          <w:i/>
          <w:sz w:val="22"/>
        </w:rPr>
        <w:t>ground recharge water</w:t>
      </w:r>
      <w:r w:rsidRPr="00DB2450">
        <w:rPr>
          <w:sz w:val="22"/>
        </w:rPr>
        <w:t>, yaitu membantu menjaga ketersediaan air tanah di sekitar perkerasan beton melalui mekanisme drainase terpadu antara drainase vertikal dan drainase horisontal. M</w:t>
      </w:r>
      <w:r w:rsidR="0028671B">
        <w:rPr>
          <w:sz w:val="22"/>
        </w:rPr>
        <w:t xml:space="preserve">etode </w:t>
      </w:r>
      <w:r w:rsidR="0028671B" w:rsidRPr="0028671B">
        <w:rPr>
          <w:i/>
          <w:sz w:val="22"/>
        </w:rPr>
        <w:t>charger water</w:t>
      </w:r>
      <w:r w:rsidRPr="00DB2450">
        <w:rPr>
          <w:sz w:val="22"/>
        </w:rPr>
        <w:t xml:space="preserve"> ini bertujuan untuk mengembalikan fungsi air ke dalam tanah, bukan untuk dialirkan ke sungai atau laut </w:t>
      </w:r>
      <w:r w:rsidR="0028671B">
        <w:rPr>
          <w:sz w:val="22"/>
        </w:rPr>
        <w:t>semata</w:t>
      </w:r>
      <w:r w:rsidR="00E21C8D">
        <w:rPr>
          <w:sz w:val="22"/>
        </w:rPr>
        <w:t xml:space="preserve"> </w:t>
      </w:r>
      <w:r w:rsidR="00E21C8D">
        <w:rPr>
          <w:sz w:val="22"/>
        </w:rPr>
        <w:fldChar w:fldCharType="begin" w:fldLock="1"/>
      </w:r>
      <w:r w:rsidR="00E21C8D">
        <w:rPr>
          <w:sz w:val="22"/>
        </w:rPr>
        <w:instrText>ADDIN CSL_CITATION {"citationItems":[{"id":"ITEM-1","itemData":{"DOI":"10.55340/jmi.v11i1.825","ISSN":"2301-5241","abstract":"Beton berongga (porous concrete) adalah beton tanpa agregat halus dan hanya terdiri dari agregat kasar, semen dan air serta bahan kimia tambahan. Penelitian terhadap beton berongga dilakukan dengan menggunakan bahan material kerikil lokal gradasi ukuran maksimum 20 mm, serta variasi faktor air semen (FAS) 0,27, 0,30 dan 0,35. Pengujian sifat fisik material beton yang dilakukan berupa pengujian kuat tekan, kuat tarik belah, uji perkolasi serta volume pori. Untuk ketiga pengujian ; kuat tekan dan kuat tarik belah pada umur 3 hari, 7 hari dan 28 hari. Benda uji untuk pengujian kuat tekan, kuat tarik belah berupa silinder berdiameter 15 cm x tinggi 30 cm, pengujian porositas dan perkolasi. Pada pengujian sampel beton berongga umur 28 hari memiliki kuat tekan rata-rata terbesar pada FAS 0,35 yaitu 11,04 MPa, dan kuat tarik belah sebesar 3,41 MPa, serta hasil pengujian volume pori rata-rata sebesar 21,13 %. Pengujian perkolasi untuk FAS 0,27 dapat mengalirkan air selama 7,75 detik/liter, FAS 0,30 dapat mengalirkan air selama 9 detik/liter dan FAS 0,35 dapat mengalirkan air selama 14,5 detik/liter. Sampai pada umur 60 hari rumput dapat tumbuh diatas permukaan beton berongga dengan dan tanpa tanah di atasnya.","author":[{"dropping-particle":"","family":"Agus","given":"Irzal","non-dropping-particle":"","parse-names":false,"suffix":""}],"container-title":"Jurnal Media Inovasi Teknik Sipil UNIDAYAN","id":"ITEM-1","issue":"1","issued":{"date-parts":[["2022"]]},"page":"18-24","title":"Desain Beton Berongga (Porous Concrete) Dengan Variasi Faktor Air Semen (FAS) Sebagai Beton Ramah Lingkungan","type":"article-journal","volume":"11"},"uris":["http://www.mendeley.com/documents/?uuid=18c85eff-ba03-4498-afa1-90999b0ec9a5"]}],"mendeley":{"formattedCitation":"[6]","plainTextFormattedCitation":"[6]","previouslyFormattedCitation":"[6]"},"properties":{"noteIndex":0},"schema":"https://github.com/citation-style-language/schema/raw/master/csl-citation.json"}</w:instrText>
      </w:r>
      <w:r w:rsidR="00E21C8D">
        <w:rPr>
          <w:sz w:val="22"/>
        </w:rPr>
        <w:fldChar w:fldCharType="separate"/>
      </w:r>
      <w:r w:rsidR="00E21C8D" w:rsidRPr="00E21C8D">
        <w:rPr>
          <w:noProof/>
          <w:sz w:val="22"/>
        </w:rPr>
        <w:t>[6]</w:t>
      </w:r>
      <w:r w:rsidR="00E21C8D">
        <w:rPr>
          <w:sz w:val="22"/>
        </w:rPr>
        <w:fldChar w:fldCharType="end"/>
      </w:r>
      <w:r w:rsidR="0028671B">
        <w:rPr>
          <w:sz w:val="22"/>
        </w:rPr>
        <w:t>.</w:t>
      </w:r>
    </w:p>
    <w:p w14:paraId="17925D5B" w14:textId="77777777" w:rsidR="00DB2450" w:rsidRPr="00DB2450" w:rsidRDefault="00DB2450" w:rsidP="00DB2450">
      <w:pPr>
        <w:pBdr>
          <w:top w:val="nil"/>
          <w:left w:val="nil"/>
          <w:bottom w:val="nil"/>
          <w:right w:val="nil"/>
          <w:between w:val="nil"/>
        </w:pBdr>
        <w:spacing w:line="240" w:lineRule="auto"/>
        <w:ind w:leftChars="0" w:firstLineChars="0" w:firstLine="0"/>
        <w:jc w:val="both"/>
        <w:rPr>
          <w:sz w:val="22"/>
        </w:rPr>
      </w:pPr>
    </w:p>
    <w:p w14:paraId="06616804" w14:textId="20EA8A2E" w:rsidR="00BC3E09" w:rsidRDefault="00DB2450" w:rsidP="00DB2450">
      <w:pPr>
        <w:pBdr>
          <w:top w:val="nil"/>
          <w:left w:val="nil"/>
          <w:bottom w:val="nil"/>
          <w:right w:val="nil"/>
          <w:between w:val="nil"/>
        </w:pBdr>
        <w:spacing w:line="240" w:lineRule="auto"/>
        <w:ind w:leftChars="0" w:left="0" w:firstLineChars="0" w:firstLine="0"/>
        <w:jc w:val="both"/>
        <w:rPr>
          <w:sz w:val="22"/>
        </w:rPr>
      </w:pPr>
      <w:r w:rsidRPr="00DB2450">
        <w:rPr>
          <w:sz w:val="22"/>
        </w:rPr>
        <w:t xml:space="preserve">Beton berpori dibuat menggunakan agregat tunggal (berukuran </w:t>
      </w:r>
      <w:proofErr w:type="gramStart"/>
      <w:r w:rsidRPr="00DB2450">
        <w:rPr>
          <w:sz w:val="22"/>
        </w:rPr>
        <w:t>sama</w:t>
      </w:r>
      <w:proofErr w:type="gramEnd"/>
      <w:r w:rsidRPr="00DB2450">
        <w:rPr>
          <w:sz w:val="22"/>
        </w:rPr>
        <w:t xml:space="preserve">), atau disebut juga beton non-pasir, dengan ukuran 5mm sampai 10mm. Beton berpori memiliki celah dalam agregatnya yang memungkinkan air untuk lulus melalui beton tersebut. </w:t>
      </w:r>
      <w:proofErr w:type="gramStart"/>
      <w:r w:rsidRPr="00DB2450">
        <w:rPr>
          <w:sz w:val="22"/>
        </w:rPr>
        <w:t>Beton porous adalah aplikasi penting dalam konstruksi sipil untuk pembangunan berkelanjutan, mengatasi persoalan air dan banjir.</w:t>
      </w:r>
      <w:proofErr w:type="gramEnd"/>
      <w:r w:rsidRPr="00DB2450">
        <w:rPr>
          <w:sz w:val="22"/>
        </w:rPr>
        <w:t xml:space="preserve"> Dengan teknik pengembangan yang tepat, aplikasi beton porous juga dapat melindungi kualitas air tanah yang menjadi sumber air terjamin karena sirkulasi yang baik</w:t>
      </w:r>
      <w:r w:rsidR="00E21C8D">
        <w:rPr>
          <w:sz w:val="22"/>
        </w:rPr>
        <w:t xml:space="preserve"> </w:t>
      </w:r>
      <w:r w:rsidR="00E21C8D">
        <w:rPr>
          <w:sz w:val="22"/>
        </w:rPr>
        <w:fldChar w:fldCharType="begin" w:fldLock="1"/>
      </w:r>
      <w:r w:rsidR="00E21C8D">
        <w:rPr>
          <w:sz w:val="22"/>
        </w:rPr>
        <w:instrText>ADDIN CSL_CITATION {"citationItems":[{"id":"ITEM-1","itemData":{"DOI":"10.31850/karajata.v3i2.2713","abstract":"Porous concrete is an innovation and development solution for parking areas, yards and pedestrian areas, as a way to avoid standing water or even flooding. The purpose of this study was to determine the proportion of the optimum coarse aggregate mixture for porous concrete in terms of compressive strength and slump value. The research method used was experimental research conducted at the Laboratory of Structures and Materials, Muhammadiyah Parepare University. The results of this study can indicate that the optimum mixture proportions were obtained at aggregate variations of 0.5-1 cm. The compressive strength with an aggregate size of 0.5-1 cm is 6.13 MPa, an aggregate size of 1-2 cm is 5.47 MPa, while an aggregate size of 2-3 cm is 5.00 MPa. The slump value with an aggregate size of 0.5-1 cm is 196 mm, an aggregate size of 1-2 cm is 192 mm, while an aggregate size of 2-3 cm is 178 mm.","author":[{"dropping-particle":"","family":"Samsul","given":"Samsul","non-dropping-particle":"","parse-names":false,"suffix":""},{"dropping-particle":"","family":"Mustakim","given":"Mustakim","non-dropping-particle":"","parse-names":false,"suffix":""},{"dropping-particle":"","family":"Kasmaida","given":"Kasmaida","non-dropping-particle":"","parse-names":false,"suffix":""}],"container-title":"Jurnal Karajata Engineering","id":"ITEM-1","issue":"2","issued":{"date-parts":[["2023"]]},"page":"124-127","title":"Pengaruh Ukuran Butir Agregat Kasar Terhadap Kapasitas Kuat Tekan Dan Nilai Slump Beton Porous","type":"article-journal","volume":"3"},"uris":["http://www.mendeley.com/documents/?uuid=4c3aab2f-8e7a-4a20-8caf-538fca885a3a"]}],"mendeley":{"formattedCitation":"[7]","plainTextFormattedCitation":"[7]","previouslyFormattedCitation":"[7]"},"properties":{"noteIndex":0},"schema":"https://github.com/citation-style-language/schema/raw/master/csl-citation.json"}</w:instrText>
      </w:r>
      <w:r w:rsidR="00E21C8D">
        <w:rPr>
          <w:sz w:val="22"/>
        </w:rPr>
        <w:fldChar w:fldCharType="separate"/>
      </w:r>
      <w:r w:rsidR="00E21C8D" w:rsidRPr="00E21C8D">
        <w:rPr>
          <w:noProof/>
          <w:sz w:val="22"/>
        </w:rPr>
        <w:t>[7]</w:t>
      </w:r>
      <w:r w:rsidR="00E21C8D">
        <w:rPr>
          <w:sz w:val="22"/>
        </w:rPr>
        <w:fldChar w:fldCharType="end"/>
      </w:r>
      <w:r w:rsidRPr="00DB2450">
        <w:rPr>
          <w:sz w:val="22"/>
        </w:rPr>
        <w:t xml:space="preserve">. </w:t>
      </w:r>
      <w:proofErr w:type="gramStart"/>
      <w:r w:rsidRPr="00DB2450">
        <w:rPr>
          <w:sz w:val="22"/>
        </w:rPr>
        <w:t>Porositas tinggi tercapai karena rongga yang saling berhubungan.</w:t>
      </w:r>
      <w:proofErr w:type="gramEnd"/>
      <w:r w:rsidRPr="00DB2450">
        <w:rPr>
          <w:sz w:val="22"/>
        </w:rPr>
        <w:t xml:space="preserve"> Biasanya, beton porous menggunakan sedikit atau tanpa agregat halus dan memiliki cukup pasta semen untuk melapisi permukaan agregat kasar serta menjaga interkonektivitas </w:t>
      </w:r>
      <w:proofErr w:type="gramStart"/>
      <w:r w:rsidRPr="00DB2450">
        <w:rPr>
          <w:sz w:val="22"/>
        </w:rPr>
        <w:t>pori</w:t>
      </w:r>
      <w:proofErr w:type="gramEnd"/>
      <w:r w:rsidRPr="00DB2450">
        <w:rPr>
          <w:sz w:val="22"/>
        </w:rPr>
        <w:t>. Untuk mengatasi endapan di bagian dasar beton porous akibat aliran pasta semen, diperlukan bahan pengisi pori antar agregat kasar yang masih memungkinkan air untuk menembus beton, serta penggunaan faktor air s</w:t>
      </w:r>
      <w:r w:rsidR="0028671B">
        <w:rPr>
          <w:sz w:val="22"/>
        </w:rPr>
        <w:t>emen (FAS) yang sekecil mungkin</w:t>
      </w:r>
      <w:r w:rsidR="00E21C8D">
        <w:rPr>
          <w:sz w:val="22"/>
        </w:rPr>
        <w:t xml:space="preserve"> </w:t>
      </w:r>
      <w:r w:rsidR="00E21C8D">
        <w:rPr>
          <w:sz w:val="22"/>
        </w:rPr>
        <w:fldChar w:fldCharType="begin" w:fldLock="1"/>
      </w:r>
      <w:r w:rsidR="00E21C8D">
        <w:rPr>
          <w:sz w:val="22"/>
        </w:rPr>
        <w:instrText>ADDIN CSL_CITATION {"citationItems":[{"id":"ITEM-1","itemData":{"author":[{"dropping-particle":"","family":"Zulham","given":"M","non-dropping-particle":"","parse-names":false,"suffix":""},{"dropping-particle":"","family":"Liliana","given":"Liliana","non-dropping-particle":"","parse-names":false,"suffix":""},{"dropping-particle":"","family":"Frieda","given":"Frieda","non-dropping-particle":"","parse-names":false,"suffix":""}],"container-title":"Jurnal TRANSUKMA","id":"ITEM-1","issue":"2","issued":{"date-parts":[["2023"]]},"page":"168-174","title":"Porosity of Porous Concrete With Artificial Aggregate From Pet Plastic Waste","type":"article-journal","volume":"5"},"uris":["http://www.mendeley.com/documents/?uuid=290d6395-5a3f-43fd-be7e-ed8ef0de0d61"]}],"mendeley":{"formattedCitation":"[8]","plainTextFormattedCitation":"[8]"},"properties":{"noteIndex":0},"schema":"https://github.com/citation-style-language/schema/raw/master/csl-citation.json"}</w:instrText>
      </w:r>
      <w:r w:rsidR="00E21C8D">
        <w:rPr>
          <w:sz w:val="22"/>
        </w:rPr>
        <w:fldChar w:fldCharType="separate"/>
      </w:r>
      <w:r w:rsidR="00E21C8D" w:rsidRPr="00E21C8D">
        <w:rPr>
          <w:noProof/>
          <w:sz w:val="22"/>
        </w:rPr>
        <w:t>[8]</w:t>
      </w:r>
      <w:r w:rsidR="00E21C8D">
        <w:rPr>
          <w:sz w:val="22"/>
        </w:rPr>
        <w:fldChar w:fldCharType="end"/>
      </w:r>
      <w:r w:rsidR="0028671B">
        <w:rPr>
          <w:sz w:val="22"/>
        </w:rPr>
        <w:t>.</w:t>
      </w:r>
    </w:p>
    <w:p w14:paraId="22D908B1" w14:textId="77777777" w:rsidR="0028671B" w:rsidRDefault="0028671B" w:rsidP="00DB2450">
      <w:pPr>
        <w:pBdr>
          <w:top w:val="nil"/>
          <w:left w:val="nil"/>
          <w:bottom w:val="nil"/>
          <w:right w:val="nil"/>
          <w:between w:val="nil"/>
        </w:pBdr>
        <w:spacing w:line="240" w:lineRule="auto"/>
        <w:ind w:leftChars="0" w:left="0" w:firstLineChars="0" w:firstLine="0"/>
        <w:jc w:val="both"/>
        <w:rPr>
          <w:sz w:val="22"/>
        </w:rPr>
      </w:pPr>
    </w:p>
    <w:p w14:paraId="5C411F83" w14:textId="6BC948DB" w:rsidR="0028671B" w:rsidRDefault="0028671B" w:rsidP="00DB2450">
      <w:pPr>
        <w:pBdr>
          <w:top w:val="nil"/>
          <w:left w:val="nil"/>
          <w:bottom w:val="nil"/>
          <w:right w:val="nil"/>
          <w:between w:val="nil"/>
        </w:pBdr>
        <w:spacing w:line="240" w:lineRule="auto"/>
        <w:ind w:leftChars="0" w:left="0" w:firstLineChars="0" w:firstLine="0"/>
        <w:jc w:val="both"/>
        <w:rPr>
          <w:sz w:val="22"/>
        </w:rPr>
      </w:pPr>
      <w:r>
        <w:rPr>
          <w:sz w:val="22"/>
        </w:rPr>
        <w:t>Penelitian sebel</w:t>
      </w:r>
      <w:r w:rsidR="00292321">
        <w:rPr>
          <w:sz w:val="22"/>
        </w:rPr>
        <w:t xml:space="preserve">umnya mengenai beton porous yang menggunakan </w:t>
      </w:r>
      <w:r w:rsidR="00292321" w:rsidRPr="00292321">
        <w:rPr>
          <w:sz w:val="22"/>
        </w:rPr>
        <w:t xml:space="preserve">dua jenis agregat kasar dengan ukuran nominal maksimum 12,5 mm dan 6,7 mm sebagai batuan split, dengan bobot masing-masing 1,123 kg/m³ dan 2,63 kg/m³. Faktor air semen (FAS) yang digunakan adalah 0,35 dengan volume air sebesar 0,35 kg, serta semen Portland tipe </w:t>
      </w:r>
      <w:r w:rsidR="00292321">
        <w:rPr>
          <w:sz w:val="22"/>
        </w:rPr>
        <w:t xml:space="preserve">1 dengan kuantitas 389,6 kg/m³ </w:t>
      </w:r>
      <w:r w:rsidR="00292321">
        <w:rPr>
          <w:sz w:val="22"/>
        </w:rPr>
        <w:fldChar w:fldCharType="begin" w:fldLock="1"/>
      </w:r>
      <w:r w:rsidR="00E21C8D">
        <w:rPr>
          <w:sz w:val="22"/>
        </w:rPr>
        <w:instrText>ADDIN CSL_CITATION {"citationItems":[{"id":"ITEM-1","itemData":{"DOI":"10.33541/cen.v3i1.3966","ISSN":"2722-3442","abstract":"Penggunaan beton tradisional yang berkelanjutan telah menghasilkan lapisan kedap air yang lebih tebal, mencegah air hujan masuk ke tanah dan meningkatkan limpasan permukaan. Akibatnya, permukaan air turun selama musim hujan, dan banjir terjadi. Salah satu inovasi untuk mengantisipasi atau mengatasi permasalahan tersebut adalah dengan menggunakan material terbarukan seperti beton aerasi. Perkerasan beton permeabel dimaksudkan untuk mengurangi genangan air di jalan. Dengan menghilangkan agregat halus, beton berpori menjadi sederhana, beton ringan. Rongga yang saling berhubungan menghasilkan tingkat porositas yang tinggi. Beton berpori biasanya memiliki sedikit atau tidak ada agregat halus dan pasta semen yang cukup untuk melapisi permukaan agregat kasar. Karena porositas yang meningkat, kuat tekan beton yang tidak diampelas lebih rendah daripada beton normal konvensional. Beton bebas pasir memiliki kekuatan tarik dan lentur yang jauh lebih rendah daripada beton konvensional. Dalam penelitian ini digunakan dua agregat kasar dengan ukuran nominal maksimum 12,5 mm dan 6,7 mm sebagai batuan split dengan bobot masing-masing 1,123 kg/m3 dan 2,63 kg/m3. Faktor air semen (FAS) 0,35 dan volume air 0,35 kg menggunakan semen Portland tipe 1 dengan kuantitas 389,6 kg/m3. Benda uji berupa silinder beton dengan diameter 80 mm dan tinggi 16 mm. Setelah mencelupkan benda uji ke dalam bak berisi air, masing-masing campuran memiliki tiga benda uji.","author":[{"dropping-particle":"","family":"Simanjuntak","given":"Irene Vista","non-dropping-particle":"","parse-names":false,"suffix":""},{"dropping-particle":"","family":"Tampubolon","given":"Sudarno P","non-dropping-particle":"","parse-names":false,"suffix":""}],"container-title":"Jurnal Rekayasa Teknik Sipil dan Lingkungan - CENTECH","id":"ITEM-1","issue":"1","issued":{"date-parts":[["2022"]]},"page":"1-10","title":"Pengaruh Variasi Agregat Kasar Penyusun Beton Porous Terhadap Kuat Tekan Dan Porositas Beton","type":"article-journal","volume":"3"},"uris":["http://www.mendeley.com/documents/?uuid=862e30a8-0aef-42a6-9306-6cb821089573"]}],"mendeley":{"formattedCitation":"[9]","plainTextFormattedCitation":"[9]","previouslyFormattedCitation":"[8]"},"properties":{"noteIndex":0},"schema":"https://github.com/citation-style-language/schema/raw/master/csl-citation.json"}</w:instrText>
      </w:r>
      <w:r w:rsidR="00292321">
        <w:rPr>
          <w:sz w:val="22"/>
        </w:rPr>
        <w:fldChar w:fldCharType="separate"/>
      </w:r>
      <w:r w:rsidR="00E21C8D" w:rsidRPr="00E21C8D">
        <w:rPr>
          <w:noProof/>
          <w:sz w:val="22"/>
        </w:rPr>
        <w:t>[9]</w:t>
      </w:r>
      <w:r w:rsidR="00292321">
        <w:rPr>
          <w:sz w:val="22"/>
        </w:rPr>
        <w:fldChar w:fldCharType="end"/>
      </w:r>
      <w:r w:rsidR="00292321" w:rsidRPr="00292321">
        <w:rPr>
          <w:sz w:val="22"/>
        </w:rPr>
        <w:t>.</w:t>
      </w:r>
      <w:r w:rsidR="00292321">
        <w:rPr>
          <w:sz w:val="22"/>
        </w:rPr>
        <w:t xml:space="preserve"> </w:t>
      </w:r>
      <w:r w:rsidR="00292321" w:rsidRPr="00292321">
        <w:rPr>
          <w:sz w:val="22"/>
        </w:rPr>
        <w:t>Kuat tekan beton porous yang menggunakan agregat kasar batu pecah dari Handil Bakti dan direndam dengan air PDAM mencapai 6</w:t>
      </w:r>
      <w:proofErr w:type="gramStart"/>
      <w:r w:rsidR="00292321" w:rsidRPr="00292321">
        <w:rPr>
          <w:sz w:val="22"/>
        </w:rPr>
        <w:t>,22</w:t>
      </w:r>
      <w:proofErr w:type="gramEnd"/>
      <w:r w:rsidR="00292321" w:rsidRPr="00292321">
        <w:rPr>
          <w:sz w:val="22"/>
        </w:rPr>
        <w:t xml:space="preserve"> MPa. Pola retakan yang terjadi disebabkan oleh penyebaran tegangan pada benda uji, yang dipengaruhi oleh proses ikat pegangan dan homo</w:t>
      </w:r>
      <w:r w:rsidR="00292321">
        <w:rPr>
          <w:sz w:val="22"/>
        </w:rPr>
        <w:t xml:space="preserve">genitas agregat penyusun beton </w:t>
      </w:r>
      <w:r w:rsidR="00292321">
        <w:rPr>
          <w:sz w:val="22"/>
        </w:rPr>
        <w:fldChar w:fldCharType="begin" w:fldLock="1"/>
      </w:r>
      <w:r w:rsidR="00E21C8D">
        <w:rPr>
          <w:sz w:val="22"/>
        </w:rPr>
        <w:instrText>ADDIN CSL_CITATION {"citationItems":[{"id":"ITEM-1","itemData":{"DOI":"10.31602/jk.v3i1.3618","ISSN":"2502-3179","abstract":"Dalam upaya mengantisipasi meningkatnya luas daerah yang ditutupi oleh perkerasan dengan pembangunan permukiman seperti halnya di perkotaan yang mengakibatkan waktu berkumpulnya air menjadi jauh lebih pendek, sehingga akumulasi air hujan yang terkumpul melebihi kapasitas drainase yang ada. Dengan berkurangnya kesempatan air hujan berinfiltrasi ke dalam tanah, maka limpasan permukaan air hujan akan menimbulkan genangan bahkan banjir pun dapat terjadi pula. Penelitian yang dilakukan menggunakan metode eksperimen, yaitu dengan menggunakan jenis agregat kasar lokal dari daerah dikalimantan selatan pada mix desain beton normal. Agregat kasar yang digunakan yaitu batu pecah dari handil bakti. Agregat dalam uji pendahuluan dengan proporsi perbandingan kerikil dan semen yaitu 4. Setelah diketahui proporsi yang tepat maka akan diuji dengan variasi FAS 0,3. Kemudian spesimen akan diuji dengan alat kuat tekan beton dengan metode hidraulic pump. Kuat tekan terjadi pada beton porous menggunakan agregat kasar batu pecah dari handil bakti yang diberikan perawatan perendaman dengan menggunakan air PDAM yaitu sebesar 6,22 MPa. Pola retakan yang terjadi dikarenakan penyebaran tegangan pada benda uji akibat proses ikat pegangan pada benda uji dan juga berpengaruh terhadap homogenitas agregat penyusun beton. Pada model yang dilakukan perawatan perendaman dengan air PDAM berdasarkan hasil penelitian pola retak yang terjadi yaitu retakan pada ujung samping (tipe 5). Daya rekat pasta terhadap agregat kasar baik, sedangkan agregat kasar yang berasal dari handil bakti terpecah- pecah menjadi potongan yang lebih kecil. Kata Kunci: beton, porous, kuat tekan, kalimantan selatan","author":[{"dropping-particle":"","family":"Purnamasari","given":"Eka","non-dropping-particle":"","parse-names":false,"suffix":""},{"dropping-particle":"","family":"Handayani","given":"Fitria","non-dropping-particle":"","parse-names":false,"suffix":""}],"container-title":"Jurnal Kacapuri : Jurnal Keilmuan Teknik Sipil","id":"ITEM-1","issue":"1","issued":{"date-parts":[["2020"]]},"page":"139","title":"Beton Porous Dengan Menggunakan Agregat Lokal Di Kalimantan Selatan","type":"article-journal","volume":"3"},"uris":["http://www.mendeley.com/documents/?uuid=ce8b2cd4-92a0-45ef-bdad-94c7c8c31351"]}],"mendeley":{"formattedCitation":"[10]","plainTextFormattedCitation":"[10]","previouslyFormattedCitation":"[9]"},"properties":{"noteIndex":0},"schema":"https://github.com/citation-style-language/schema/raw/master/csl-citation.json"}</w:instrText>
      </w:r>
      <w:r w:rsidR="00292321">
        <w:rPr>
          <w:sz w:val="22"/>
        </w:rPr>
        <w:fldChar w:fldCharType="separate"/>
      </w:r>
      <w:r w:rsidR="00E21C8D" w:rsidRPr="00E21C8D">
        <w:rPr>
          <w:noProof/>
          <w:sz w:val="22"/>
        </w:rPr>
        <w:t>[10]</w:t>
      </w:r>
      <w:r w:rsidR="00292321">
        <w:rPr>
          <w:sz w:val="22"/>
        </w:rPr>
        <w:fldChar w:fldCharType="end"/>
      </w:r>
      <w:r w:rsidR="00292321">
        <w:rPr>
          <w:sz w:val="22"/>
        </w:rPr>
        <w:t xml:space="preserve">. </w:t>
      </w:r>
      <w:r w:rsidR="00292321" w:rsidRPr="00292321">
        <w:rPr>
          <w:sz w:val="22"/>
        </w:rPr>
        <w:t>Kuat tekan beton porous tertinggi menggunakan ukuran agregat kecil (1-2 cm) dengan abu batu 7</w:t>
      </w:r>
      <w:proofErr w:type="gramStart"/>
      <w:r w:rsidR="00292321" w:rsidRPr="00292321">
        <w:rPr>
          <w:sz w:val="22"/>
        </w:rPr>
        <w:t>,47</w:t>
      </w:r>
      <w:proofErr w:type="gramEnd"/>
      <w:r w:rsidR="00292321" w:rsidRPr="00292321">
        <w:rPr>
          <w:sz w:val="22"/>
        </w:rPr>
        <w:t xml:space="preserve"> MPa. dengan infiltrasi 0,28 cm/s dan permeabilitas 2,81 cm/s. Peningkatan kuat tekan menggunakan abu batu ukuran agregat 1-2 cm sebesar 40,83 % dan ukura</w:t>
      </w:r>
      <w:r w:rsidR="00BB7151">
        <w:rPr>
          <w:sz w:val="22"/>
        </w:rPr>
        <w:t>n agregat 2-3 cm sebesar 62,30%</w:t>
      </w:r>
      <w:r w:rsidR="00292321" w:rsidRPr="00292321">
        <w:rPr>
          <w:sz w:val="22"/>
        </w:rPr>
        <w:t xml:space="preserve"> </w:t>
      </w:r>
      <w:r w:rsidR="00292321">
        <w:rPr>
          <w:sz w:val="22"/>
        </w:rPr>
        <w:fldChar w:fldCharType="begin" w:fldLock="1"/>
      </w:r>
      <w:r w:rsidR="00E21C8D">
        <w:rPr>
          <w:sz w:val="22"/>
        </w:rPr>
        <w:instrText>ADDIN CSL_CITATION {"citationItems":[{"id":"ITEM-1","itemData":{"author":[{"dropping-particle":"","family":"Riyanto","given":"Eko","non-dropping-particle":"","parse-names":false,"suffix":""},{"dropping-particle":"","family":"Setiawan","given":"Agung","non-dropping-particle":"","parse-names":false,"suffix":""},{"dropping-particle":"","family":"Taufik","given":"Muhamad","non-dropping-particle":"","parse-names":false,"suffix":""}],"container-title":"Jurnal Ilmu Teknik Sipil","id":"ITEM-1","issue":"1","issued":{"date-parts":[["2023"]]},"page":"61-71","title":"Pengaruh Ukuran Agregat Kasar Terhadap Karakteristik Infiltrasi dan Permeabilitas Beton Porous","type":"article-journal","volume":"7"},"uris":["http://www.mendeley.com/documents/?uuid=8766e686-9135-440a-a5db-9737b205dc86"]}],"mendeley":{"formattedCitation":"[11]","plainTextFormattedCitation":"[11]","previouslyFormattedCitation":"[10]"},"properties":{"noteIndex":0},"schema":"https://github.com/citation-style-language/schema/raw/master/csl-citation.json"}</w:instrText>
      </w:r>
      <w:r w:rsidR="00292321">
        <w:rPr>
          <w:sz w:val="22"/>
        </w:rPr>
        <w:fldChar w:fldCharType="separate"/>
      </w:r>
      <w:r w:rsidR="00E21C8D" w:rsidRPr="00E21C8D">
        <w:rPr>
          <w:noProof/>
          <w:sz w:val="22"/>
        </w:rPr>
        <w:t>[11]</w:t>
      </w:r>
      <w:r w:rsidR="00292321">
        <w:rPr>
          <w:sz w:val="22"/>
        </w:rPr>
        <w:fldChar w:fldCharType="end"/>
      </w:r>
      <w:r w:rsidR="00BB7151">
        <w:rPr>
          <w:sz w:val="22"/>
        </w:rPr>
        <w:t>.</w:t>
      </w:r>
    </w:p>
    <w:p w14:paraId="32563740" w14:textId="77777777" w:rsidR="00E21C8D" w:rsidRDefault="00E21C8D" w:rsidP="00DB2450">
      <w:pPr>
        <w:pBdr>
          <w:top w:val="nil"/>
          <w:left w:val="nil"/>
          <w:bottom w:val="nil"/>
          <w:right w:val="nil"/>
          <w:between w:val="nil"/>
        </w:pBdr>
        <w:spacing w:line="240" w:lineRule="auto"/>
        <w:ind w:leftChars="0" w:left="0" w:firstLineChars="0" w:firstLine="0"/>
        <w:jc w:val="both"/>
        <w:rPr>
          <w:sz w:val="22"/>
        </w:rPr>
      </w:pPr>
    </w:p>
    <w:p w14:paraId="30926293" w14:textId="74A930D3" w:rsidR="00E21C8D" w:rsidRPr="00DB2450" w:rsidRDefault="00D861EF" w:rsidP="00DB2450">
      <w:pPr>
        <w:pBdr>
          <w:top w:val="nil"/>
          <w:left w:val="nil"/>
          <w:bottom w:val="nil"/>
          <w:right w:val="nil"/>
          <w:between w:val="nil"/>
        </w:pBdr>
        <w:spacing w:line="240" w:lineRule="auto"/>
        <w:ind w:leftChars="0" w:left="0" w:firstLineChars="0" w:firstLine="0"/>
        <w:jc w:val="both"/>
        <w:rPr>
          <w:sz w:val="22"/>
        </w:rPr>
      </w:pPr>
      <w:r w:rsidRPr="0028671B">
        <w:rPr>
          <w:sz w:val="22"/>
        </w:rPr>
        <w:t xml:space="preserve">Sungai di Desa Bojo, Kabupaten Barru, memiliki deposit material yang melimpah dan mudah diakses, sehingga banyak digunakan oleh masyarakat setempat meskipun mutu beton yang dihasilkan belum diketahui. </w:t>
      </w:r>
      <w:proofErr w:type="gramStart"/>
      <w:r w:rsidRPr="0028671B">
        <w:rPr>
          <w:sz w:val="22"/>
        </w:rPr>
        <w:t>Oleh karena itu, material ini perlu diteliti lebih lanjut di laboratorium untuk memahami sifat dan karakteristiknya guna meningkatkan kualitas beton.</w:t>
      </w:r>
      <w:proofErr w:type="gramEnd"/>
      <w:r w:rsidRPr="0028671B">
        <w:rPr>
          <w:sz w:val="22"/>
        </w:rPr>
        <w:t xml:space="preserve"> Secara umum, agregat kasar terbagi menjadi dua jenis: agregat buatan dan agregat alami. </w:t>
      </w:r>
      <w:proofErr w:type="gramStart"/>
      <w:r w:rsidRPr="0028671B">
        <w:rPr>
          <w:sz w:val="22"/>
        </w:rPr>
        <w:t>Agregat buatan berasal dari agregat alami yang diolah dengan alat pemecah batu, memiliki permukaan kasar dan bersudut, sementara agregat alami berbentuk bulat dengan permukaan lebih halus akibat pengikisan oleh air.</w:t>
      </w:r>
      <w:proofErr w:type="gramEnd"/>
      <w:r w:rsidRPr="0028671B">
        <w:rPr>
          <w:sz w:val="22"/>
        </w:rPr>
        <w:t xml:space="preserve"> Gradasi agregat, yang mencakup distribusi ukuran butiran, sangat mempengaruhi volume </w:t>
      </w:r>
      <w:proofErr w:type="gramStart"/>
      <w:r w:rsidRPr="0028671B">
        <w:rPr>
          <w:sz w:val="22"/>
        </w:rPr>
        <w:t>pori</w:t>
      </w:r>
      <w:proofErr w:type="gramEnd"/>
      <w:r w:rsidRPr="0028671B">
        <w:rPr>
          <w:sz w:val="22"/>
        </w:rPr>
        <w:t xml:space="preserve"> dan kepadatan beton. Gradasi seragam memiliki ukuran butiran yang </w:t>
      </w:r>
      <w:proofErr w:type="gramStart"/>
      <w:r w:rsidRPr="0028671B">
        <w:rPr>
          <w:sz w:val="22"/>
        </w:rPr>
        <w:t>sama</w:t>
      </w:r>
      <w:proofErr w:type="gramEnd"/>
      <w:r w:rsidRPr="0028671B">
        <w:rPr>
          <w:sz w:val="22"/>
        </w:rPr>
        <w:t>, menghasilkan pori yang lebih besar, sedangkan gradasi menerus memiliki berbagai ukuran butiran yang terdistribusi dengan baik, sehingga porinya lebih kecil dan kepadatannya lebih tinggi.</w:t>
      </w:r>
    </w:p>
    <w:p w14:paraId="61E00DA9" w14:textId="77777777" w:rsidR="00D7634A" w:rsidRPr="007B328C" w:rsidRDefault="00AB38BA" w:rsidP="007B328C">
      <w:pPr>
        <w:pStyle w:val="ListParagraph"/>
        <w:numPr>
          <w:ilvl w:val="0"/>
          <w:numId w:val="16"/>
        </w:numPr>
        <w:pBdr>
          <w:top w:val="nil"/>
          <w:left w:val="nil"/>
          <w:bottom w:val="nil"/>
          <w:right w:val="nil"/>
          <w:between w:val="nil"/>
        </w:pBdr>
        <w:spacing w:before="180" w:after="60" w:line="240" w:lineRule="auto"/>
        <w:ind w:leftChars="0" w:left="284" w:firstLineChars="0" w:hanging="286"/>
        <w:jc w:val="center"/>
        <w:rPr>
          <w:smallCaps/>
          <w:color w:val="000000"/>
          <w:sz w:val="22"/>
          <w:szCs w:val="22"/>
        </w:rPr>
      </w:pPr>
      <w:r w:rsidRPr="007B328C">
        <w:rPr>
          <w:b/>
          <w:smallCaps/>
          <w:color w:val="000000"/>
          <w:sz w:val="22"/>
          <w:szCs w:val="22"/>
        </w:rPr>
        <w:t>Metodologi</w:t>
      </w:r>
    </w:p>
    <w:p w14:paraId="6B78ECAD" w14:textId="77777777" w:rsidR="006E69FD" w:rsidRPr="0028671B" w:rsidRDefault="006E69FD" w:rsidP="006E69FD">
      <w:pPr>
        <w:pStyle w:val="ListParagraph"/>
        <w:numPr>
          <w:ilvl w:val="0"/>
          <w:numId w:val="20"/>
        </w:numPr>
        <w:spacing w:line="240" w:lineRule="atLeast"/>
        <w:ind w:leftChars="0" w:firstLineChars="0"/>
        <w:jc w:val="both"/>
        <w:textDirection w:val="lrTb"/>
        <w:rPr>
          <w:b/>
          <w:color w:val="000000"/>
          <w:sz w:val="22"/>
        </w:rPr>
      </w:pPr>
      <w:r w:rsidRPr="0028671B">
        <w:rPr>
          <w:b/>
          <w:color w:val="000000"/>
          <w:sz w:val="22"/>
        </w:rPr>
        <w:t>Jenis Penelitian</w:t>
      </w:r>
    </w:p>
    <w:p w14:paraId="191C9259" w14:textId="4287E6E6" w:rsidR="006E69FD" w:rsidRPr="0028671B" w:rsidRDefault="00577D2B" w:rsidP="006E69FD">
      <w:pPr>
        <w:ind w:left="0" w:hanging="2"/>
        <w:jc w:val="both"/>
        <w:rPr>
          <w:color w:val="000000"/>
          <w:sz w:val="22"/>
        </w:rPr>
      </w:pPr>
      <w:proofErr w:type="gramStart"/>
      <w:r w:rsidRPr="00577D2B">
        <w:rPr>
          <w:color w:val="000000"/>
          <w:sz w:val="22"/>
        </w:rPr>
        <w:t>Jenis penelitian ini adalah penelitian eksperimen kuantitatif yaitu penelitian yang banyak menekankan pada penggunaan angka mulai dari pengumpulan data, penafsiran terhadap data, serta penampilan dari hasilnya disertai gambar, tabel, grafik dan tampilan lainnya.</w:t>
      </w:r>
      <w:proofErr w:type="gramEnd"/>
      <w:r w:rsidRPr="00577D2B">
        <w:rPr>
          <w:color w:val="000000"/>
          <w:sz w:val="22"/>
        </w:rPr>
        <w:t xml:space="preserve"> </w:t>
      </w:r>
      <w:proofErr w:type="gramStart"/>
      <w:r w:rsidRPr="00577D2B">
        <w:rPr>
          <w:color w:val="000000"/>
          <w:sz w:val="22"/>
        </w:rPr>
        <w:t>Kemudian dilakukan dengan mengadakan suatu percobaan secara langsung yang dilakukan di laboratorium untuk mendapatkan data-data dan hasil dari variabel-variabel yang diteliti</w:t>
      </w:r>
      <w:r w:rsidR="006E69FD" w:rsidRPr="0028671B">
        <w:rPr>
          <w:color w:val="000000"/>
          <w:sz w:val="22"/>
        </w:rPr>
        <w:t>.</w:t>
      </w:r>
      <w:proofErr w:type="gramEnd"/>
      <w:r w:rsidR="006E69FD" w:rsidRPr="0028671B">
        <w:rPr>
          <w:color w:val="000000"/>
          <w:sz w:val="22"/>
        </w:rPr>
        <w:t xml:space="preserve"> </w:t>
      </w:r>
    </w:p>
    <w:p w14:paraId="78273094" w14:textId="77777777" w:rsidR="006E69FD" w:rsidRPr="0028671B" w:rsidRDefault="006E69FD" w:rsidP="006E69FD">
      <w:pPr>
        <w:pStyle w:val="ListParagraph"/>
        <w:ind w:left="0" w:hanging="2"/>
        <w:jc w:val="both"/>
        <w:rPr>
          <w:color w:val="000000"/>
          <w:sz w:val="22"/>
        </w:rPr>
      </w:pPr>
      <w:r w:rsidRPr="0028671B">
        <w:rPr>
          <w:color w:val="000000"/>
          <w:sz w:val="22"/>
        </w:rPr>
        <w:t xml:space="preserve"> </w:t>
      </w:r>
    </w:p>
    <w:p w14:paraId="127F8C37" w14:textId="77777777" w:rsidR="006E69FD" w:rsidRPr="0028671B" w:rsidRDefault="006E69FD" w:rsidP="006E69FD">
      <w:pPr>
        <w:pStyle w:val="ListParagraph"/>
        <w:numPr>
          <w:ilvl w:val="0"/>
          <w:numId w:val="20"/>
        </w:numPr>
        <w:spacing w:line="240" w:lineRule="atLeast"/>
        <w:ind w:leftChars="0" w:firstLineChars="0"/>
        <w:textDirection w:val="lrTb"/>
        <w:rPr>
          <w:b/>
          <w:color w:val="000000"/>
          <w:sz w:val="22"/>
        </w:rPr>
      </w:pPr>
      <w:r w:rsidRPr="0028671B">
        <w:rPr>
          <w:b/>
          <w:color w:val="000000"/>
          <w:sz w:val="22"/>
        </w:rPr>
        <w:t>Lokasi dan Waktu Penelitian</w:t>
      </w:r>
    </w:p>
    <w:p w14:paraId="6B2BABB6" w14:textId="708990C8" w:rsidR="00494E7E" w:rsidRPr="00577D2B" w:rsidRDefault="00577D2B" w:rsidP="00577D2B">
      <w:pPr>
        <w:ind w:left="0" w:hanging="2"/>
        <w:jc w:val="both"/>
      </w:pPr>
      <w:proofErr w:type="gramStart"/>
      <w:r w:rsidRPr="00577D2B">
        <w:rPr>
          <w:color w:val="000000"/>
          <w:sz w:val="22"/>
        </w:rPr>
        <w:t>Waktu pelaksanaan penelitian dimulai sejak minggu pertama bulan Mei hingga akhir bulan Juli 2024.</w:t>
      </w:r>
      <w:proofErr w:type="gramEnd"/>
      <w:r w:rsidRPr="00577D2B">
        <w:rPr>
          <w:color w:val="000000"/>
          <w:sz w:val="22"/>
        </w:rPr>
        <w:t xml:space="preserve"> </w:t>
      </w:r>
      <w:proofErr w:type="gramStart"/>
      <w:r w:rsidRPr="00577D2B">
        <w:rPr>
          <w:color w:val="000000"/>
          <w:sz w:val="22"/>
        </w:rPr>
        <w:t>Penelitian ini terdiri dari beberapa rangkaian kegiatan mulai dari persiapan benda uji, perhitungan, pembuatan, pemeliharaan, dan pengujian yang secara keseluruhan dilaksanakan di Laboratorium Struktur dan Bahan Universitas Muhammadiyah Parepare, Jl. Jend.</w:t>
      </w:r>
      <w:proofErr w:type="gramEnd"/>
      <w:r w:rsidRPr="00577D2B">
        <w:rPr>
          <w:color w:val="000000"/>
          <w:sz w:val="22"/>
        </w:rPr>
        <w:t xml:space="preserve"> Ahmad Yani Km. 6, Bukit Harapan, Kec. Soreang, Parepare</w:t>
      </w:r>
      <w:r>
        <w:rPr>
          <w:color w:val="000000"/>
        </w:rPr>
        <w:t>.</w:t>
      </w:r>
    </w:p>
    <w:p w14:paraId="056762C7" w14:textId="77777777" w:rsidR="006E69FD" w:rsidRPr="0028671B" w:rsidRDefault="006E69FD" w:rsidP="006E69FD">
      <w:pPr>
        <w:ind w:left="0" w:hanging="2"/>
        <w:jc w:val="both"/>
        <w:rPr>
          <w:color w:val="000000"/>
          <w:sz w:val="22"/>
          <w:szCs w:val="22"/>
        </w:rPr>
      </w:pPr>
      <w:r w:rsidRPr="0028671B">
        <w:rPr>
          <w:color w:val="000000"/>
          <w:sz w:val="22"/>
          <w:szCs w:val="22"/>
        </w:rPr>
        <w:t xml:space="preserve"> </w:t>
      </w:r>
    </w:p>
    <w:p w14:paraId="6A4510EE" w14:textId="77777777" w:rsidR="006E69FD" w:rsidRPr="0028671B" w:rsidRDefault="006E69FD" w:rsidP="006E69FD">
      <w:pPr>
        <w:pStyle w:val="ListParagraph"/>
        <w:numPr>
          <w:ilvl w:val="0"/>
          <w:numId w:val="20"/>
        </w:numPr>
        <w:spacing w:line="240" w:lineRule="atLeast"/>
        <w:ind w:leftChars="0" w:firstLineChars="0"/>
        <w:textDirection w:val="lrTb"/>
        <w:rPr>
          <w:b/>
          <w:color w:val="000000"/>
          <w:sz w:val="22"/>
          <w:szCs w:val="22"/>
        </w:rPr>
      </w:pPr>
      <w:r w:rsidRPr="0028671B">
        <w:rPr>
          <w:b/>
          <w:color w:val="000000"/>
          <w:sz w:val="22"/>
          <w:szCs w:val="22"/>
        </w:rPr>
        <w:t>Alat Penelitian</w:t>
      </w:r>
    </w:p>
    <w:p w14:paraId="76A773D7" w14:textId="39C983D1" w:rsidR="0085673E" w:rsidRDefault="00577D2B" w:rsidP="00577D2B">
      <w:pPr>
        <w:ind w:left="0" w:hanging="2"/>
        <w:jc w:val="both"/>
        <w:rPr>
          <w:color w:val="000000"/>
          <w:sz w:val="22"/>
          <w:szCs w:val="22"/>
        </w:rPr>
      </w:pPr>
      <w:r>
        <w:rPr>
          <w:sz w:val="22"/>
          <w:szCs w:val="22"/>
        </w:rPr>
        <w:t>Penelitian ini menggunakan alat s</w:t>
      </w:r>
      <w:r w:rsidRPr="00577D2B">
        <w:rPr>
          <w:sz w:val="22"/>
          <w:szCs w:val="22"/>
        </w:rPr>
        <w:t>aringan dengan lubang saringan sebesar 19.5 mm, 9.5 mm, 4.75 mm, 2.36</w:t>
      </w:r>
      <w:r>
        <w:rPr>
          <w:sz w:val="22"/>
          <w:szCs w:val="22"/>
        </w:rPr>
        <w:t xml:space="preserve"> mm, 1.18 mm, dan 0.60 mm. T</w:t>
      </w:r>
      <w:r w:rsidRPr="00577D2B">
        <w:rPr>
          <w:sz w:val="22"/>
          <w:szCs w:val="22"/>
        </w:rPr>
        <w:t>imbangan untuk m</w:t>
      </w:r>
      <w:r>
        <w:rPr>
          <w:sz w:val="22"/>
          <w:szCs w:val="22"/>
        </w:rPr>
        <w:t xml:space="preserve">enimbang bahan-bahan benda uji. </w:t>
      </w:r>
      <w:proofErr w:type="gramStart"/>
      <w:r w:rsidRPr="00577D2B">
        <w:rPr>
          <w:sz w:val="22"/>
          <w:szCs w:val="22"/>
        </w:rPr>
        <w:t>Ove</w:t>
      </w:r>
      <w:r>
        <w:rPr>
          <w:sz w:val="22"/>
          <w:szCs w:val="22"/>
        </w:rPr>
        <w:t>n untuk mengeringkan benda uji.</w:t>
      </w:r>
      <w:proofErr w:type="gramEnd"/>
      <w:r>
        <w:rPr>
          <w:sz w:val="22"/>
          <w:szCs w:val="22"/>
        </w:rPr>
        <w:t xml:space="preserve"> </w:t>
      </w:r>
      <w:proofErr w:type="gramStart"/>
      <w:r w:rsidRPr="00577D2B">
        <w:rPr>
          <w:i/>
          <w:sz w:val="22"/>
          <w:szCs w:val="22"/>
        </w:rPr>
        <w:t>Concrete Mixer</w:t>
      </w:r>
      <w:r w:rsidRPr="00577D2B">
        <w:rPr>
          <w:sz w:val="22"/>
          <w:szCs w:val="22"/>
        </w:rPr>
        <w:t xml:space="preserve">/ mesin pencampur </w:t>
      </w:r>
      <w:r>
        <w:rPr>
          <w:sz w:val="22"/>
          <w:szCs w:val="22"/>
        </w:rPr>
        <w:t xml:space="preserve">digunakan untuk mencampur semua </w:t>
      </w:r>
      <w:r w:rsidRPr="00577D2B">
        <w:rPr>
          <w:sz w:val="22"/>
          <w:szCs w:val="22"/>
        </w:rPr>
        <w:t>bahan-bahan benda uji.</w:t>
      </w:r>
      <w:proofErr w:type="gramEnd"/>
      <w:r w:rsidRPr="00577D2B">
        <w:rPr>
          <w:sz w:val="22"/>
          <w:szCs w:val="22"/>
        </w:rPr>
        <w:t xml:space="preserve"> </w:t>
      </w:r>
      <w:proofErr w:type="gramStart"/>
      <w:r w:rsidRPr="00577D2B">
        <w:rPr>
          <w:sz w:val="22"/>
          <w:szCs w:val="22"/>
        </w:rPr>
        <w:t>Kerucut Abram digunakan untuk mengetahui nilai slump sebelum beto</w:t>
      </w:r>
      <w:r>
        <w:rPr>
          <w:sz w:val="22"/>
          <w:szCs w:val="22"/>
        </w:rPr>
        <w:t>n dimasukkan ke dalam cetakan.</w:t>
      </w:r>
      <w:proofErr w:type="gramEnd"/>
      <w:r>
        <w:rPr>
          <w:sz w:val="22"/>
          <w:szCs w:val="22"/>
        </w:rPr>
        <w:t xml:space="preserve"> </w:t>
      </w:r>
      <w:r w:rsidRPr="00577D2B">
        <w:rPr>
          <w:sz w:val="22"/>
          <w:szCs w:val="22"/>
        </w:rPr>
        <w:t>Cetakan Beton (cetakan</w:t>
      </w:r>
      <w:r>
        <w:rPr>
          <w:sz w:val="22"/>
          <w:szCs w:val="22"/>
        </w:rPr>
        <w:t xml:space="preserve"> silinder ukuran 15 cm x 30 cm). </w:t>
      </w:r>
      <w:proofErr w:type="gramStart"/>
      <w:r w:rsidRPr="00577D2B">
        <w:rPr>
          <w:sz w:val="22"/>
          <w:szCs w:val="22"/>
        </w:rPr>
        <w:t>Mesin uji tekan benda uji beton (</w:t>
      </w:r>
      <w:r w:rsidRPr="00577D2B">
        <w:rPr>
          <w:i/>
          <w:sz w:val="22"/>
          <w:szCs w:val="22"/>
        </w:rPr>
        <w:t>Universal Testing Machine</w:t>
      </w:r>
      <w:r w:rsidRPr="00577D2B">
        <w:rPr>
          <w:sz w:val="22"/>
          <w:szCs w:val="22"/>
        </w:rPr>
        <w:t>).</w:t>
      </w:r>
      <w:proofErr w:type="gramEnd"/>
    </w:p>
    <w:p w14:paraId="02D2C099" w14:textId="77777777" w:rsidR="00577D2B" w:rsidRDefault="00577D2B" w:rsidP="00577D2B">
      <w:pPr>
        <w:ind w:left="0" w:hanging="2"/>
        <w:jc w:val="both"/>
        <w:rPr>
          <w:color w:val="000000"/>
          <w:sz w:val="22"/>
          <w:szCs w:val="22"/>
        </w:rPr>
      </w:pPr>
    </w:p>
    <w:p w14:paraId="6A334EA0" w14:textId="12538297" w:rsidR="00577D2B" w:rsidRPr="00577D2B" w:rsidRDefault="00577D2B" w:rsidP="00577D2B">
      <w:pPr>
        <w:ind w:left="0" w:hanging="2"/>
        <w:jc w:val="both"/>
        <w:rPr>
          <w:sz w:val="22"/>
          <w:szCs w:val="22"/>
        </w:rPr>
      </w:pPr>
      <w:r>
        <w:rPr>
          <w:color w:val="000000"/>
          <w:sz w:val="22"/>
          <w:szCs w:val="22"/>
        </w:rPr>
        <w:t xml:space="preserve">Bahan yang digunakan yaitu </w:t>
      </w:r>
      <w:r w:rsidRPr="00577D2B">
        <w:rPr>
          <w:color w:val="000000"/>
          <w:sz w:val="22"/>
          <w:szCs w:val="22"/>
        </w:rPr>
        <w:t xml:space="preserve">semen </w:t>
      </w:r>
      <w:r>
        <w:rPr>
          <w:color w:val="000000"/>
          <w:sz w:val="22"/>
          <w:szCs w:val="22"/>
        </w:rPr>
        <w:t xml:space="preserve">Portland Composite Cement (PCC), </w:t>
      </w:r>
      <w:r w:rsidRPr="00577D2B">
        <w:rPr>
          <w:color w:val="000000"/>
          <w:sz w:val="22"/>
          <w:szCs w:val="22"/>
        </w:rPr>
        <w:t>air yang bersih berasal dari Laboratorium Struktur dan Bahan Universitas Muhammadiyah Parepare</w:t>
      </w:r>
      <w:r>
        <w:rPr>
          <w:color w:val="000000"/>
          <w:sz w:val="22"/>
          <w:szCs w:val="22"/>
        </w:rPr>
        <w:t xml:space="preserve">, agregat kasar </w:t>
      </w:r>
      <w:r w:rsidRPr="00577D2B">
        <w:rPr>
          <w:color w:val="000000"/>
          <w:sz w:val="22"/>
          <w:szCs w:val="22"/>
        </w:rPr>
        <w:t>berasal dari desa Bojo Kabupaten Barru dengan variasi ukuran butir 0</w:t>
      </w:r>
      <w:proofErr w:type="gramStart"/>
      <w:r w:rsidRPr="00577D2B">
        <w:rPr>
          <w:color w:val="000000"/>
          <w:sz w:val="22"/>
          <w:szCs w:val="22"/>
        </w:rPr>
        <w:t>,5</w:t>
      </w:r>
      <w:proofErr w:type="gramEnd"/>
      <w:r w:rsidRPr="00577D2B">
        <w:rPr>
          <w:color w:val="000000"/>
          <w:sz w:val="22"/>
          <w:szCs w:val="22"/>
        </w:rPr>
        <w:t xml:space="preserve"> – 1 cm dan 1 – 2 cm</w:t>
      </w:r>
      <w:r>
        <w:rPr>
          <w:color w:val="000000"/>
          <w:sz w:val="22"/>
          <w:szCs w:val="22"/>
        </w:rPr>
        <w:t>.</w:t>
      </w:r>
    </w:p>
    <w:p w14:paraId="11140934" w14:textId="77777777" w:rsidR="00494E7E" w:rsidRPr="0028671B" w:rsidRDefault="00494E7E" w:rsidP="00494E7E">
      <w:pPr>
        <w:ind w:left="0" w:hanging="2"/>
        <w:jc w:val="both"/>
        <w:rPr>
          <w:color w:val="000000"/>
          <w:sz w:val="22"/>
          <w:szCs w:val="22"/>
        </w:rPr>
      </w:pPr>
    </w:p>
    <w:p w14:paraId="48B1BA60" w14:textId="77777777" w:rsidR="006E69FD" w:rsidRPr="0028671B" w:rsidRDefault="006E69FD" w:rsidP="006E69FD">
      <w:pPr>
        <w:pStyle w:val="ListParagraph"/>
        <w:numPr>
          <w:ilvl w:val="0"/>
          <w:numId w:val="20"/>
        </w:numPr>
        <w:spacing w:line="240" w:lineRule="atLeast"/>
        <w:ind w:leftChars="0" w:firstLineChars="0"/>
        <w:textDirection w:val="lrTb"/>
        <w:rPr>
          <w:b/>
          <w:color w:val="000000"/>
          <w:sz w:val="22"/>
          <w:szCs w:val="22"/>
        </w:rPr>
      </w:pPr>
      <w:r w:rsidRPr="0028671B">
        <w:rPr>
          <w:b/>
          <w:color w:val="000000"/>
          <w:sz w:val="22"/>
          <w:szCs w:val="22"/>
        </w:rPr>
        <w:t>Teknik Pengumpulan Data</w:t>
      </w:r>
    </w:p>
    <w:p w14:paraId="6547CE56" w14:textId="77777777" w:rsidR="006E69FD" w:rsidRPr="0028671B" w:rsidRDefault="006E69FD" w:rsidP="006E69FD">
      <w:pPr>
        <w:pStyle w:val="ListParagraph"/>
        <w:numPr>
          <w:ilvl w:val="2"/>
          <w:numId w:val="18"/>
        </w:numPr>
        <w:spacing w:line="240" w:lineRule="atLeast"/>
        <w:ind w:leftChars="0" w:left="1" w:firstLineChars="0" w:hanging="3"/>
        <w:jc w:val="both"/>
        <w:textDirection w:val="lrTb"/>
        <w:rPr>
          <w:color w:val="000000"/>
          <w:sz w:val="22"/>
          <w:szCs w:val="22"/>
        </w:rPr>
      </w:pPr>
      <w:r w:rsidRPr="0028671B">
        <w:rPr>
          <w:color w:val="000000"/>
          <w:sz w:val="22"/>
          <w:szCs w:val="22"/>
        </w:rPr>
        <w:t>Data Primer</w:t>
      </w:r>
    </w:p>
    <w:p w14:paraId="0EC3B4CD" w14:textId="483D192A" w:rsidR="006E69FD" w:rsidRDefault="00577D2B" w:rsidP="006E69FD">
      <w:pPr>
        <w:ind w:left="0" w:hanging="2"/>
        <w:jc w:val="both"/>
        <w:rPr>
          <w:color w:val="000000"/>
          <w:sz w:val="22"/>
          <w:szCs w:val="22"/>
        </w:rPr>
      </w:pPr>
      <w:proofErr w:type="gramStart"/>
      <w:r w:rsidRPr="00577D2B">
        <w:rPr>
          <w:sz w:val="22"/>
          <w:szCs w:val="22"/>
        </w:rPr>
        <w:t>Data primer adalah data yang secara langsung didapat dari lapangan atau lokasi penelitian dengan dokumentasi menggunakan kamera untuk mengumpulkan data secara visual yang ada pada lokasi</w:t>
      </w:r>
      <w:r w:rsidR="006E69FD" w:rsidRPr="0028671B">
        <w:rPr>
          <w:color w:val="000000"/>
          <w:sz w:val="22"/>
          <w:szCs w:val="22"/>
        </w:rPr>
        <w:t>.</w:t>
      </w:r>
      <w:proofErr w:type="gramEnd"/>
      <w:r w:rsidR="0085673E" w:rsidRPr="0028671B">
        <w:rPr>
          <w:color w:val="000000"/>
          <w:sz w:val="22"/>
          <w:szCs w:val="22"/>
        </w:rPr>
        <w:t xml:space="preserve"> </w:t>
      </w:r>
    </w:p>
    <w:p w14:paraId="27908FB5" w14:textId="77777777" w:rsidR="00DE6619" w:rsidRPr="0028671B" w:rsidRDefault="00DE6619" w:rsidP="006E69FD">
      <w:pPr>
        <w:ind w:left="0" w:hanging="2"/>
        <w:jc w:val="both"/>
        <w:rPr>
          <w:color w:val="000000"/>
          <w:sz w:val="22"/>
          <w:szCs w:val="22"/>
        </w:rPr>
      </w:pPr>
    </w:p>
    <w:p w14:paraId="04FBE41C" w14:textId="77777777" w:rsidR="006E69FD" w:rsidRPr="0028671B" w:rsidRDefault="006E69FD" w:rsidP="006E69FD">
      <w:pPr>
        <w:pStyle w:val="ListParagraph"/>
        <w:numPr>
          <w:ilvl w:val="2"/>
          <w:numId w:val="18"/>
        </w:numPr>
        <w:spacing w:line="240" w:lineRule="atLeast"/>
        <w:ind w:leftChars="0" w:left="1" w:firstLineChars="0" w:hanging="3"/>
        <w:jc w:val="both"/>
        <w:textDirection w:val="lrTb"/>
        <w:rPr>
          <w:color w:val="000000"/>
          <w:sz w:val="22"/>
          <w:szCs w:val="22"/>
        </w:rPr>
      </w:pPr>
      <w:r w:rsidRPr="0028671B">
        <w:rPr>
          <w:color w:val="000000"/>
          <w:sz w:val="22"/>
          <w:szCs w:val="22"/>
        </w:rPr>
        <w:t>Data Sekunder</w:t>
      </w:r>
    </w:p>
    <w:p w14:paraId="6A0769E3" w14:textId="2E14C4A6" w:rsidR="00494E7E" w:rsidRPr="00577D2B" w:rsidRDefault="00577D2B" w:rsidP="00577D2B">
      <w:pPr>
        <w:pStyle w:val="ListParagraph"/>
        <w:ind w:left="0" w:hanging="2"/>
        <w:jc w:val="both"/>
        <w:rPr>
          <w:b/>
          <w:color w:val="000000"/>
          <w:sz w:val="22"/>
          <w:szCs w:val="22"/>
        </w:rPr>
      </w:pPr>
      <w:r w:rsidRPr="00577D2B">
        <w:rPr>
          <w:color w:val="000000"/>
          <w:sz w:val="22"/>
          <w:szCs w:val="22"/>
        </w:rPr>
        <w:t xml:space="preserve">Data sekunder adalah data yang diperoleh melalui studi literatur sebagai penunjang dan referensi untuk memperkuat dalam penelitian yang </w:t>
      </w:r>
      <w:proofErr w:type="gramStart"/>
      <w:r w:rsidRPr="00577D2B">
        <w:rPr>
          <w:color w:val="000000"/>
          <w:sz w:val="22"/>
          <w:szCs w:val="22"/>
        </w:rPr>
        <w:t>akan</w:t>
      </w:r>
      <w:proofErr w:type="gramEnd"/>
      <w:r w:rsidRPr="00577D2B">
        <w:rPr>
          <w:color w:val="000000"/>
          <w:sz w:val="22"/>
          <w:szCs w:val="22"/>
        </w:rPr>
        <w:t xml:space="preserve"> dilakukan seperti data-data yang bersumber dari Lembaga atau peneliti sebelumnya. </w:t>
      </w:r>
      <w:proofErr w:type="gramStart"/>
      <w:r w:rsidRPr="00577D2B">
        <w:rPr>
          <w:color w:val="000000"/>
          <w:sz w:val="22"/>
          <w:szCs w:val="22"/>
        </w:rPr>
        <w:t>Misalnya data SNI (Standar Nasional Indonesia), PBI (Peraturan Beton Indonesia), dan internet</w:t>
      </w:r>
      <w:r w:rsidR="0085673E" w:rsidRPr="0028671B">
        <w:rPr>
          <w:color w:val="000000"/>
          <w:sz w:val="22"/>
          <w:szCs w:val="22"/>
        </w:rPr>
        <w:t>.</w:t>
      </w:r>
      <w:proofErr w:type="gramEnd"/>
      <w:r w:rsidR="0085673E" w:rsidRPr="0028671B">
        <w:rPr>
          <w:color w:val="000000"/>
          <w:sz w:val="22"/>
          <w:szCs w:val="22"/>
        </w:rPr>
        <w:t xml:space="preserve"> </w:t>
      </w:r>
      <w:r w:rsidR="006E69FD" w:rsidRPr="0028671B">
        <w:rPr>
          <w:b/>
          <w:color w:val="000000"/>
          <w:sz w:val="22"/>
          <w:szCs w:val="22"/>
        </w:rPr>
        <w:t xml:space="preserve"> </w:t>
      </w:r>
    </w:p>
    <w:p w14:paraId="3976276C" w14:textId="77777777" w:rsidR="00494E7E" w:rsidRDefault="00494E7E" w:rsidP="006E69FD">
      <w:pPr>
        <w:pStyle w:val="ListParagraph"/>
        <w:ind w:left="0" w:hanging="2"/>
        <w:rPr>
          <w:b/>
          <w:color w:val="000000"/>
        </w:rPr>
      </w:pPr>
    </w:p>
    <w:p w14:paraId="04D31AAD" w14:textId="77777777" w:rsidR="00D7634A" w:rsidRPr="0085673E" w:rsidRDefault="00AB38BA" w:rsidP="007B328C">
      <w:pPr>
        <w:pStyle w:val="ListParagraph"/>
        <w:numPr>
          <w:ilvl w:val="0"/>
          <w:numId w:val="16"/>
        </w:numPr>
        <w:pBdr>
          <w:top w:val="nil"/>
          <w:left w:val="nil"/>
          <w:bottom w:val="nil"/>
          <w:right w:val="nil"/>
          <w:between w:val="nil"/>
        </w:pBdr>
        <w:spacing w:before="180" w:after="60" w:line="240" w:lineRule="auto"/>
        <w:ind w:leftChars="0" w:left="426" w:firstLineChars="0" w:hanging="428"/>
        <w:jc w:val="center"/>
        <w:rPr>
          <w:smallCaps/>
          <w:color w:val="000000"/>
          <w:sz w:val="22"/>
          <w:szCs w:val="22"/>
        </w:rPr>
      </w:pPr>
      <w:r w:rsidRPr="007B328C">
        <w:rPr>
          <w:b/>
          <w:smallCaps/>
          <w:color w:val="000000"/>
          <w:sz w:val="22"/>
          <w:szCs w:val="22"/>
        </w:rPr>
        <w:t>Hasil dan Pembahasan</w:t>
      </w:r>
    </w:p>
    <w:p w14:paraId="31B31A6B" w14:textId="77777777" w:rsidR="0085673E" w:rsidRPr="0085673E" w:rsidRDefault="0085673E" w:rsidP="0085673E">
      <w:pPr>
        <w:pBdr>
          <w:top w:val="nil"/>
          <w:left w:val="nil"/>
          <w:bottom w:val="nil"/>
          <w:right w:val="nil"/>
          <w:between w:val="nil"/>
        </w:pBdr>
        <w:spacing w:line="240" w:lineRule="auto"/>
        <w:ind w:leftChars="0" w:left="0" w:firstLineChars="0" w:firstLine="0"/>
        <w:rPr>
          <w:smallCaps/>
          <w:color w:val="000000"/>
          <w:sz w:val="22"/>
          <w:szCs w:val="22"/>
        </w:rPr>
      </w:pPr>
    </w:p>
    <w:p w14:paraId="3F093DDB" w14:textId="20C4CB14" w:rsidR="00263CF6" w:rsidRPr="00263CF6" w:rsidRDefault="00577D2B" w:rsidP="00263CF6">
      <w:pPr>
        <w:pStyle w:val="ListParagraph"/>
        <w:numPr>
          <w:ilvl w:val="0"/>
          <w:numId w:val="11"/>
        </w:numPr>
        <w:pBdr>
          <w:top w:val="nil"/>
          <w:left w:val="nil"/>
          <w:bottom w:val="nil"/>
          <w:right w:val="nil"/>
          <w:between w:val="nil"/>
        </w:pBdr>
        <w:spacing w:after="240" w:line="240" w:lineRule="auto"/>
        <w:ind w:leftChars="0" w:firstLineChars="0"/>
        <w:jc w:val="both"/>
        <w:rPr>
          <w:b/>
          <w:color w:val="000000"/>
          <w:sz w:val="22"/>
          <w:szCs w:val="22"/>
          <w:highlight w:val="white"/>
        </w:rPr>
      </w:pPr>
      <w:r>
        <w:rPr>
          <w:b/>
          <w:color w:val="000000"/>
          <w:sz w:val="22"/>
          <w:szCs w:val="22"/>
          <w:highlight w:val="white"/>
        </w:rPr>
        <w:t>Hasil Pengujian Agregat</w:t>
      </w:r>
    </w:p>
    <w:p w14:paraId="150D23DE" w14:textId="3425C202" w:rsidR="00DE6619" w:rsidRDefault="00DE6619" w:rsidP="00DE6619">
      <w:pPr>
        <w:pBdr>
          <w:top w:val="nil"/>
          <w:left w:val="nil"/>
          <w:bottom w:val="nil"/>
          <w:right w:val="nil"/>
          <w:between w:val="nil"/>
        </w:pBdr>
        <w:spacing w:after="240" w:line="240" w:lineRule="auto"/>
        <w:ind w:leftChars="0" w:left="0" w:firstLineChars="0" w:firstLine="0"/>
        <w:jc w:val="both"/>
        <w:rPr>
          <w:color w:val="000000"/>
          <w:sz w:val="22"/>
          <w:szCs w:val="22"/>
        </w:rPr>
      </w:pPr>
      <w:proofErr w:type="gramStart"/>
      <w:r w:rsidRPr="00DE6619">
        <w:rPr>
          <w:color w:val="000000"/>
          <w:sz w:val="22"/>
          <w:szCs w:val="22"/>
        </w:rPr>
        <w:t>Pengujian agregat kasar dilakukan untuk menentukan karakteristik agregat kasar sesuai dengan ketentuan dalam SNI 8198:2015.</w:t>
      </w:r>
      <w:proofErr w:type="gramEnd"/>
      <w:r w:rsidRPr="00DE6619">
        <w:rPr>
          <w:color w:val="000000"/>
          <w:sz w:val="22"/>
          <w:szCs w:val="22"/>
        </w:rPr>
        <w:t xml:space="preserve"> Hasil dari pengujian tersebut ditunjukkan dalam rekap percobaan yang telah dilaksanakan di Laboratorium, seperti yang tercantum berikut ini:</w:t>
      </w:r>
    </w:p>
    <w:p w14:paraId="6FE5E971" w14:textId="77777777" w:rsidR="00DE6619" w:rsidRDefault="00DE6619" w:rsidP="00DE6619">
      <w:pPr>
        <w:pBdr>
          <w:top w:val="nil"/>
          <w:left w:val="nil"/>
          <w:bottom w:val="nil"/>
          <w:right w:val="nil"/>
          <w:between w:val="nil"/>
        </w:pBdr>
        <w:spacing w:after="240" w:line="240" w:lineRule="auto"/>
        <w:ind w:leftChars="0" w:left="0" w:firstLineChars="0" w:firstLine="0"/>
        <w:jc w:val="both"/>
        <w:rPr>
          <w:color w:val="000000"/>
          <w:sz w:val="22"/>
          <w:szCs w:val="22"/>
        </w:rPr>
      </w:pPr>
    </w:p>
    <w:p w14:paraId="62399A52" w14:textId="77777777" w:rsidR="00DE6619" w:rsidRPr="00DE6619" w:rsidRDefault="00DE6619" w:rsidP="00DE6619">
      <w:pPr>
        <w:pBdr>
          <w:top w:val="nil"/>
          <w:left w:val="nil"/>
          <w:bottom w:val="nil"/>
          <w:right w:val="nil"/>
          <w:between w:val="nil"/>
        </w:pBdr>
        <w:spacing w:after="240" w:line="240" w:lineRule="auto"/>
        <w:ind w:leftChars="0" w:left="0" w:firstLineChars="0" w:firstLine="0"/>
        <w:jc w:val="both"/>
        <w:rPr>
          <w:color w:val="000000"/>
          <w:sz w:val="22"/>
          <w:szCs w:val="22"/>
        </w:rPr>
      </w:pPr>
    </w:p>
    <w:p w14:paraId="1798451F" w14:textId="2576E065" w:rsidR="0015773A" w:rsidRPr="00DE6619" w:rsidRDefault="00DE6619" w:rsidP="00263CF6">
      <w:pPr>
        <w:pStyle w:val="ListParagraph"/>
        <w:numPr>
          <w:ilvl w:val="0"/>
          <w:numId w:val="12"/>
        </w:numPr>
        <w:pBdr>
          <w:top w:val="nil"/>
          <w:left w:val="nil"/>
          <w:bottom w:val="nil"/>
          <w:right w:val="nil"/>
          <w:between w:val="nil"/>
        </w:pBdr>
        <w:spacing w:before="240" w:after="240" w:line="240" w:lineRule="auto"/>
        <w:ind w:leftChars="0" w:left="357" w:firstLineChars="0" w:hanging="357"/>
        <w:contextualSpacing w:val="0"/>
        <w:jc w:val="both"/>
        <w:rPr>
          <w:color w:val="000000"/>
          <w:sz w:val="22"/>
          <w:szCs w:val="22"/>
          <w:highlight w:val="white"/>
        </w:rPr>
      </w:pPr>
      <w:r>
        <w:rPr>
          <w:color w:val="000000"/>
          <w:sz w:val="22"/>
          <w:szCs w:val="22"/>
        </w:rPr>
        <w:t xml:space="preserve">Agregat Kasar </w:t>
      </w:r>
    </w:p>
    <w:p w14:paraId="06C78CD0" w14:textId="26684CD3" w:rsidR="00DE6619" w:rsidRPr="00DE6619" w:rsidRDefault="00DE6619" w:rsidP="00DE6619">
      <w:pPr>
        <w:pBdr>
          <w:top w:val="nil"/>
          <w:left w:val="nil"/>
          <w:bottom w:val="nil"/>
          <w:right w:val="nil"/>
          <w:between w:val="nil"/>
        </w:pBdr>
        <w:spacing w:before="120" w:after="120" w:line="240" w:lineRule="auto"/>
        <w:ind w:leftChars="0" w:left="0" w:firstLineChars="0" w:hanging="2"/>
        <w:jc w:val="center"/>
        <w:rPr>
          <w:color w:val="000000"/>
          <w:sz w:val="20"/>
          <w:szCs w:val="22"/>
        </w:rPr>
      </w:pPr>
      <w:r w:rsidRPr="00DE6619">
        <w:rPr>
          <w:color w:val="000000"/>
          <w:sz w:val="20"/>
          <w:szCs w:val="22"/>
        </w:rPr>
        <w:t xml:space="preserve">Tabel I. Rekap Pengujian Agregat </w:t>
      </w:r>
      <w:r>
        <w:rPr>
          <w:color w:val="000000"/>
          <w:sz w:val="20"/>
          <w:szCs w:val="22"/>
        </w:rPr>
        <w:t>Kasar Batu Pecah</w:t>
      </w:r>
    </w:p>
    <w:tbl>
      <w:tblPr>
        <w:tblW w:w="8212" w:type="dxa"/>
        <w:tblCellMar>
          <w:top w:w="15" w:type="dxa"/>
          <w:left w:w="15" w:type="dxa"/>
          <w:bottom w:w="15" w:type="dxa"/>
          <w:right w:w="15" w:type="dxa"/>
        </w:tblCellMar>
        <w:tblLook w:val="04A0" w:firstRow="1" w:lastRow="0" w:firstColumn="1" w:lastColumn="0" w:noHBand="0" w:noVBand="1"/>
      </w:tblPr>
      <w:tblGrid>
        <w:gridCol w:w="570"/>
        <w:gridCol w:w="4041"/>
        <w:gridCol w:w="2462"/>
        <w:gridCol w:w="1139"/>
      </w:tblGrid>
      <w:tr w:rsidR="00DE6619" w:rsidRPr="00DE6619" w14:paraId="46DD751F" w14:textId="77777777" w:rsidTr="00DE6619">
        <w:trPr>
          <w:trHeight w:val="20"/>
          <w:tblHeader/>
        </w:trPr>
        <w:tc>
          <w:tcPr>
            <w:tcW w:w="0" w:type="auto"/>
            <w:tcBorders>
              <w:top w:val="single" w:sz="4" w:space="0" w:color="auto"/>
              <w:left w:val="nil"/>
              <w:bottom w:val="single" w:sz="4" w:space="0" w:color="auto"/>
              <w:right w:val="nil"/>
            </w:tcBorders>
            <w:vAlign w:val="center"/>
            <w:hideMark/>
          </w:tcPr>
          <w:p w14:paraId="3071B0ED"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No</w:t>
            </w:r>
          </w:p>
        </w:tc>
        <w:tc>
          <w:tcPr>
            <w:tcW w:w="0" w:type="auto"/>
            <w:tcBorders>
              <w:top w:val="single" w:sz="4" w:space="0" w:color="auto"/>
              <w:left w:val="nil"/>
              <w:bottom w:val="single" w:sz="4" w:space="0" w:color="auto"/>
              <w:right w:val="nil"/>
            </w:tcBorders>
            <w:vAlign w:val="center"/>
            <w:hideMark/>
          </w:tcPr>
          <w:p w14:paraId="149D31C4"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Karakteristik Agregat</w:t>
            </w:r>
          </w:p>
        </w:tc>
        <w:tc>
          <w:tcPr>
            <w:tcW w:w="0" w:type="auto"/>
            <w:tcBorders>
              <w:top w:val="single" w:sz="4" w:space="0" w:color="auto"/>
              <w:left w:val="nil"/>
              <w:bottom w:val="single" w:sz="4" w:space="0" w:color="auto"/>
              <w:right w:val="nil"/>
            </w:tcBorders>
            <w:vAlign w:val="center"/>
            <w:hideMark/>
          </w:tcPr>
          <w:p w14:paraId="6D8AF27C"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Spesifikasi</w:t>
            </w:r>
          </w:p>
        </w:tc>
        <w:tc>
          <w:tcPr>
            <w:tcW w:w="0" w:type="auto"/>
            <w:tcBorders>
              <w:top w:val="single" w:sz="4" w:space="0" w:color="auto"/>
              <w:left w:val="nil"/>
              <w:bottom w:val="single" w:sz="4" w:space="0" w:color="auto"/>
              <w:right w:val="nil"/>
            </w:tcBorders>
            <w:vAlign w:val="center"/>
            <w:hideMark/>
          </w:tcPr>
          <w:p w14:paraId="0685676D"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Hasil</w:t>
            </w:r>
          </w:p>
        </w:tc>
      </w:tr>
      <w:tr w:rsidR="00DE6619" w:rsidRPr="00DE6619" w14:paraId="4720075C" w14:textId="77777777" w:rsidTr="008446ED">
        <w:trPr>
          <w:trHeight w:val="20"/>
        </w:trPr>
        <w:tc>
          <w:tcPr>
            <w:tcW w:w="0" w:type="auto"/>
            <w:tcBorders>
              <w:top w:val="single" w:sz="4" w:space="0" w:color="auto"/>
              <w:left w:val="nil"/>
              <w:bottom w:val="nil"/>
              <w:right w:val="nil"/>
            </w:tcBorders>
            <w:vAlign w:val="center"/>
            <w:hideMark/>
          </w:tcPr>
          <w:p w14:paraId="38E30CC4"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w:t>
            </w:r>
          </w:p>
        </w:tc>
        <w:tc>
          <w:tcPr>
            <w:tcW w:w="0" w:type="auto"/>
            <w:tcBorders>
              <w:top w:val="single" w:sz="4" w:space="0" w:color="auto"/>
              <w:left w:val="nil"/>
              <w:bottom w:val="nil"/>
              <w:right w:val="nil"/>
            </w:tcBorders>
            <w:noWrap/>
            <w:vAlign w:val="center"/>
            <w:hideMark/>
          </w:tcPr>
          <w:p w14:paraId="796D8142"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Kadar lumpur</w:t>
            </w:r>
          </w:p>
        </w:tc>
        <w:tc>
          <w:tcPr>
            <w:tcW w:w="0" w:type="auto"/>
            <w:tcBorders>
              <w:top w:val="single" w:sz="4" w:space="0" w:color="auto"/>
              <w:left w:val="nil"/>
              <w:bottom w:val="nil"/>
              <w:right w:val="nil"/>
            </w:tcBorders>
            <w:noWrap/>
            <w:vAlign w:val="center"/>
            <w:hideMark/>
          </w:tcPr>
          <w:p w14:paraId="7904BACF"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Maks 5%</w:t>
            </w:r>
          </w:p>
        </w:tc>
        <w:tc>
          <w:tcPr>
            <w:tcW w:w="0" w:type="auto"/>
            <w:tcBorders>
              <w:top w:val="single" w:sz="4" w:space="0" w:color="auto"/>
              <w:left w:val="nil"/>
              <w:bottom w:val="nil"/>
              <w:right w:val="nil"/>
            </w:tcBorders>
            <w:noWrap/>
            <w:vAlign w:val="center"/>
            <w:hideMark/>
          </w:tcPr>
          <w:p w14:paraId="457F7E60" w14:textId="6350B588"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0.60%</w:t>
            </w:r>
          </w:p>
        </w:tc>
      </w:tr>
      <w:tr w:rsidR="00DE6619" w:rsidRPr="00DE6619" w14:paraId="102310A0" w14:textId="77777777" w:rsidTr="008446ED">
        <w:trPr>
          <w:trHeight w:val="20"/>
        </w:trPr>
        <w:tc>
          <w:tcPr>
            <w:tcW w:w="0" w:type="auto"/>
            <w:tcBorders>
              <w:top w:val="nil"/>
              <w:left w:val="nil"/>
              <w:bottom w:val="nil"/>
              <w:right w:val="nil"/>
            </w:tcBorders>
            <w:vAlign w:val="center"/>
            <w:hideMark/>
          </w:tcPr>
          <w:p w14:paraId="32C73023"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2</w:t>
            </w:r>
          </w:p>
        </w:tc>
        <w:tc>
          <w:tcPr>
            <w:tcW w:w="0" w:type="auto"/>
            <w:tcBorders>
              <w:top w:val="nil"/>
              <w:left w:val="nil"/>
              <w:bottom w:val="nil"/>
              <w:right w:val="nil"/>
            </w:tcBorders>
            <w:noWrap/>
            <w:vAlign w:val="center"/>
            <w:hideMark/>
          </w:tcPr>
          <w:p w14:paraId="1E8E6EC8" w14:textId="6A8FA726"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 xml:space="preserve">Keausan </w:t>
            </w:r>
          </w:p>
        </w:tc>
        <w:tc>
          <w:tcPr>
            <w:tcW w:w="0" w:type="auto"/>
            <w:tcBorders>
              <w:top w:val="nil"/>
              <w:left w:val="nil"/>
              <w:bottom w:val="nil"/>
              <w:right w:val="nil"/>
            </w:tcBorders>
            <w:noWrap/>
            <w:vAlign w:val="center"/>
            <w:hideMark/>
          </w:tcPr>
          <w:p w14:paraId="593CADBF" w14:textId="62A69802"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50%</w:t>
            </w:r>
          </w:p>
        </w:tc>
        <w:tc>
          <w:tcPr>
            <w:tcW w:w="0" w:type="auto"/>
            <w:tcBorders>
              <w:top w:val="nil"/>
              <w:left w:val="nil"/>
              <w:bottom w:val="nil"/>
              <w:right w:val="nil"/>
            </w:tcBorders>
            <w:noWrap/>
            <w:vAlign w:val="center"/>
            <w:hideMark/>
          </w:tcPr>
          <w:p w14:paraId="07E24FFB" w14:textId="02C6CD96"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28.4%</w:t>
            </w:r>
          </w:p>
        </w:tc>
      </w:tr>
      <w:tr w:rsidR="00DE6619" w:rsidRPr="00DE6619" w14:paraId="576FAB46" w14:textId="77777777" w:rsidTr="008446ED">
        <w:trPr>
          <w:trHeight w:val="20"/>
        </w:trPr>
        <w:tc>
          <w:tcPr>
            <w:tcW w:w="0" w:type="auto"/>
            <w:tcBorders>
              <w:top w:val="nil"/>
              <w:left w:val="nil"/>
              <w:bottom w:val="nil"/>
              <w:right w:val="nil"/>
            </w:tcBorders>
            <w:vAlign w:val="center"/>
            <w:hideMark/>
          </w:tcPr>
          <w:p w14:paraId="2C4185B2"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3</w:t>
            </w:r>
          </w:p>
        </w:tc>
        <w:tc>
          <w:tcPr>
            <w:tcW w:w="0" w:type="auto"/>
            <w:tcBorders>
              <w:top w:val="nil"/>
              <w:left w:val="nil"/>
              <w:bottom w:val="nil"/>
              <w:right w:val="nil"/>
            </w:tcBorders>
            <w:noWrap/>
            <w:vAlign w:val="center"/>
            <w:hideMark/>
          </w:tcPr>
          <w:p w14:paraId="68B2C0A6"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Kadar air</w:t>
            </w:r>
          </w:p>
        </w:tc>
        <w:tc>
          <w:tcPr>
            <w:tcW w:w="0" w:type="auto"/>
            <w:tcBorders>
              <w:top w:val="nil"/>
              <w:left w:val="nil"/>
              <w:bottom w:val="nil"/>
              <w:right w:val="nil"/>
            </w:tcBorders>
            <w:noWrap/>
            <w:vAlign w:val="center"/>
            <w:hideMark/>
          </w:tcPr>
          <w:p w14:paraId="2C9588FB"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2% - 5%</w:t>
            </w:r>
          </w:p>
        </w:tc>
        <w:tc>
          <w:tcPr>
            <w:tcW w:w="0" w:type="auto"/>
            <w:tcBorders>
              <w:top w:val="nil"/>
              <w:left w:val="nil"/>
              <w:bottom w:val="nil"/>
              <w:right w:val="nil"/>
            </w:tcBorders>
            <w:noWrap/>
            <w:vAlign w:val="center"/>
            <w:hideMark/>
          </w:tcPr>
          <w:p w14:paraId="7FB4D581" w14:textId="13C4448B"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0,68%</w:t>
            </w:r>
          </w:p>
        </w:tc>
      </w:tr>
      <w:tr w:rsidR="00DE6619" w:rsidRPr="00DE6619" w14:paraId="203BF4A5" w14:textId="77777777" w:rsidTr="008446ED">
        <w:trPr>
          <w:trHeight w:val="20"/>
        </w:trPr>
        <w:tc>
          <w:tcPr>
            <w:tcW w:w="0" w:type="auto"/>
            <w:tcBorders>
              <w:top w:val="nil"/>
              <w:left w:val="nil"/>
              <w:bottom w:val="nil"/>
              <w:right w:val="nil"/>
            </w:tcBorders>
            <w:vAlign w:val="center"/>
            <w:hideMark/>
          </w:tcPr>
          <w:p w14:paraId="720A8E8B"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4</w:t>
            </w:r>
          </w:p>
        </w:tc>
        <w:tc>
          <w:tcPr>
            <w:tcW w:w="0" w:type="auto"/>
            <w:gridSpan w:val="2"/>
            <w:tcBorders>
              <w:top w:val="nil"/>
              <w:left w:val="nil"/>
              <w:bottom w:val="nil"/>
              <w:right w:val="nil"/>
            </w:tcBorders>
            <w:noWrap/>
            <w:vAlign w:val="center"/>
            <w:hideMark/>
          </w:tcPr>
          <w:p w14:paraId="1A0B5CD7"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Berat volume</w:t>
            </w:r>
          </w:p>
        </w:tc>
        <w:tc>
          <w:tcPr>
            <w:tcW w:w="0" w:type="auto"/>
            <w:tcBorders>
              <w:top w:val="nil"/>
              <w:left w:val="nil"/>
              <w:bottom w:val="nil"/>
              <w:right w:val="nil"/>
            </w:tcBorders>
            <w:noWrap/>
            <w:vAlign w:val="center"/>
          </w:tcPr>
          <w:p w14:paraId="40F55EA0" w14:textId="77777777" w:rsidR="00DE6619" w:rsidRPr="00DE6619" w:rsidRDefault="00DE6619" w:rsidP="008446ED">
            <w:pPr>
              <w:spacing w:line="240" w:lineRule="atLeast"/>
              <w:ind w:left="0" w:hanging="2"/>
              <w:jc w:val="center"/>
              <w:rPr>
                <w:rFonts w:ascii="Calibri" w:hAnsi="Calibri" w:cs="Calibri"/>
                <w:color w:val="000000"/>
                <w:sz w:val="20"/>
                <w:szCs w:val="20"/>
              </w:rPr>
            </w:pPr>
          </w:p>
        </w:tc>
      </w:tr>
      <w:tr w:rsidR="00DE6619" w:rsidRPr="00DE6619" w14:paraId="48F93451" w14:textId="77777777" w:rsidTr="008446ED">
        <w:trPr>
          <w:trHeight w:val="20"/>
        </w:trPr>
        <w:tc>
          <w:tcPr>
            <w:tcW w:w="0" w:type="auto"/>
            <w:tcBorders>
              <w:top w:val="nil"/>
              <w:left w:val="nil"/>
              <w:bottom w:val="nil"/>
              <w:right w:val="nil"/>
            </w:tcBorders>
            <w:vAlign w:val="center"/>
          </w:tcPr>
          <w:p w14:paraId="37253396" w14:textId="77777777" w:rsidR="00DE6619" w:rsidRPr="00DE6619" w:rsidRDefault="00DE6619" w:rsidP="008446ED">
            <w:pPr>
              <w:spacing w:line="240" w:lineRule="atLeast"/>
              <w:ind w:left="0" w:hanging="2"/>
              <w:jc w:val="center"/>
              <w:rPr>
                <w:rFonts w:ascii="Calibri" w:hAnsi="Calibri" w:cs="Calibri"/>
                <w:color w:val="000000"/>
                <w:sz w:val="20"/>
                <w:szCs w:val="20"/>
              </w:rPr>
            </w:pPr>
          </w:p>
        </w:tc>
        <w:tc>
          <w:tcPr>
            <w:tcW w:w="0" w:type="auto"/>
            <w:tcBorders>
              <w:top w:val="nil"/>
              <w:left w:val="nil"/>
              <w:bottom w:val="nil"/>
              <w:right w:val="nil"/>
            </w:tcBorders>
            <w:noWrap/>
            <w:vAlign w:val="center"/>
            <w:hideMark/>
          </w:tcPr>
          <w:p w14:paraId="2938CC92"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a. Kondisi lepas</w:t>
            </w:r>
          </w:p>
        </w:tc>
        <w:tc>
          <w:tcPr>
            <w:tcW w:w="0" w:type="auto"/>
            <w:tcBorders>
              <w:top w:val="nil"/>
              <w:left w:val="nil"/>
              <w:bottom w:val="nil"/>
              <w:right w:val="nil"/>
            </w:tcBorders>
            <w:noWrap/>
            <w:vAlign w:val="center"/>
            <w:hideMark/>
          </w:tcPr>
          <w:p w14:paraId="030CD708"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1,4 - 1,9 kg/ltr</w:t>
            </w:r>
          </w:p>
        </w:tc>
        <w:tc>
          <w:tcPr>
            <w:tcW w:w="0" w:type="auto"/>
            <w:tcBorders>
              <w:top w:val="nil"/>
              <w:left w:val="nil"/>
              <w:bottom w:val="nil"/>
              <w:right w:val="nil"/>
            </w:tcBorders>
            <w:noWrap/>
            <w:vAlign w:val="center"/>
            <w:hideMark/>
          </w:tcPr>
          <w:p w14:paraId="1EA20727" w14:textId="50F4F0A3"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1.61</w:t>
            </w:r>
          </w:p>
        </w:tc>
      </w:tr>
      <w:tr w:rsidR="00DE6619" w:rsidRPr="00DE6619" w14:paraId="12CEDCFE" w14:textId="77777777" w:rsidTr="008446ED">
        <w:trPr>
          <w:trHeight w:val="20"/>
        </w:trPr>
        <w:tc>
          <w:tcPr>
            <w:tcW w:w="0" w:type="auto"/>
            <w:tcBorders>
              <w:top w:val="nil"/>
              <w:left w:val="nil"/>
              <w:bottom w:val="nil"/>
              <w:right w:val="nil"/>
            </w:tcBorders>
            <w:vAlign w:val="center"/>
          </w:tcPr>
          <w:p w14:paraId="1B58ED68" w14:textId="77777777" w:rsidR="00DE6619" w:rsidRPr="00DE6619" w:rsidRDefault="00DE6619" w:rsidP="008446ED">
            <w:pPr>
              <w:spacing w:line="240" w:lineRule="atLeast"/>
              <w:ind w:left="0" w:hanging="2"/>
              <w:jc w:val="center"/>
              <w:rPr>
                <w:rFonts w:ascii="Calibri" w:hAnsi="Calibri" w:cs="Calibri"/>
                <w:color w:val="000000"/>
                <w:sz w:val="20"/>
                <w:szCs w:val="20"/>
              </w:rPr>
            </w:pPr>
          </w:p>
        </w:tc>
        <w:tc>
          <w:tcPr>
            <w:tcW w:w="0" w:type="auto"/>
            <w:tcBorders>
              <w:top w:val="nil"/>
              <w:left w:val="nil"/>
              <w:bottom w:val="nil"/>
              <w:right w:val="nil"/>
            </w:tcBorders>
            <w:noWrap/>
            <w:vAlign w:val="center"/>
            <w:hideMark/>
          </w:tcPr>
          <w:p w14:paraId="3D986A6D"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b. Kondisi padat</w:t>
            </w:r>
          </w:p>
        </w:tc>
        <w:tc>
          <w:tcPr>
            <w:tcW w:w="0" w:type="auto"/>
            <w:tcBorders>
              <w:top w:val="nil"/>
              <w:left w:val="nil"/>
              <w:bottom w:val="nil"/>
              <w:right w:val="nil"/>
            </w:tcBorders>
            <w:noWrap/>
            <w:vAlign w:val="center"/>
            <w:hideMark/>
          </w:tcPr>
          <w:p w14:paraId="1B37A18E"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1,4 - 1,9 kg/ltr</w:t>
            </w:r>
          </w:p>
        </w:tc>
        <w:tc>
          <w:tcPr>
            <w:tcW w:w="0" w:type="auto"/>
            <w:tcBorders>
              <w:top w:val="nil"/>
              <w:left w:val="nil"/>
              <w:bottom w:val="nil"/>
              <w:right w:val="nil"/>
            </w:tcBorders>
            <w:noWrap/>
            <w:vAlign w:val="center"/>
            <w:hideMark/>
          </w:tcPr>
          <w:p w14:paraId="403D82C7" w14:textId="77113555"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1.83</w:t>
            </w:r>
          </w:p>
        </w:tc>
      </w:tr>
      <w:tr w:rsidR="00DE6619" w:rsidRPr="00DE6619" w14:paraId="444817E5" w14:textId="77777777" w:rsidTr="008446ED">
        <w:trPr>
          <w:trHeight w:val="20"/>
        </w:trPr>
        <w:tc>
          <w:tcPr>
            <w:tcW w:w="0" w:type="auto"/>
            <w:tcBorders>
              <w:top w:val="nil"/>
              <w:left w:val="nil"/>
              <w:bottom w:val="nil"/>
              <w:right w:val="nil"/>
            </w:tcBorders>
            <w:vAlign w:val="center"/>
            <w:hideMark/>
          </w:tcPr>
          <w:p w14:paraId="2500C7CE"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5</w:t>
            </w:r>
          </w:p>
        </w:tc>
        <w:tc>
          <w:tcPr>
            <w:tcW w:w="0" w:type="auto"/>
            <w:tcBorders>
              <w:top w:val="nil"/>
              <w:left w:val="nil"/>
              <w:bottom w:val="nil"/>
              <w:right w:val="nil"/>
            </w:tcBorders>
            <w:noWrap/>
            <w:vAlign w:val="center"/>
            <w:hideMark/>
          </w:tcPr>
          <w:p w14:paraId="29FDE0E9"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Absorpsi</w:t>
            </w:r>
          </w:p>
        </w:tc>
        <w:tc>
          <w:tcPr>
            <w:tcW w:w="0" w:type="auto"/>
            <w:tcBorders>
              <w:top w:val="nil"/>
              <w:left w:val="nil"/>
              <w:bottom w:val="nil"/>
              <w:right w:val="nil"/>
            </w:tcBorders>
            <w:noWrap/>
            <w:vAlign w:val="center"/>
            <w:hideMark/>
          </w:tcPr>
          <w:p w14:paraId="0BAA1188"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0,2% - 2%</w:t>
            </w:r>
          </w:p>
        </w:tc>
        <w:tc>
          <w:tcPr>
            <w:tcW w:w="0" w:type="auto"/>
            <w:tcBorders>
              <w:top w:val="nil"/>
              <w:left w:val="nil"/>
              <w:bottom w:val="nil"/>
              <w:right w:val="nil"/>
            </w:tcBorders>
            <w:noWrap/>
            <w:vAlign w:val="center"/>
            <w:hideMark/>
          </w:tcPr>
          <w:p w14:paraId="166F3B71" w14:textId="7D58489F"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3.76%</w:t>
            </w:r>
          </w:p>
        </w:tc>
      </w:tr>
      <w:tr w:rsidR="00DE6619" w:rsidRPr="00DE6619" w14:paraId="3BAC69E7" w14:textId="77777777" w:rsidTr="008446ED">
        <w:trPr>
          <w:trHeight w:val="20"/>
        </w:trPr>
        <w:tc>
          <w:tcPr>
            <w:tcW w:w="0" w:type="auto"/>
            <w:tcBorders>
              <w:top w:val="nil"/>
              <w:left w:val="nil"/>
              <w:right w:val="nil"/>
            </w:tcBorders>
            <w:vAlign w:val="center"/>
            <w:hideMark/>
          </w:tcPr>
          <w:p w14:paraId="1CC98EB9"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6</w:t>
            </w:r>
          </w:p>
        </w:tc>
        <w:tc>
          <w:tcPr>
            <w:tcW w:w="0" w:type="auto"/>
            <w:tcBorders>
              <w:top w:val="nil"/>
              <w:left w:val="nil"/>
              <w:right w:val="nil"/>
            </w:tcBorders>
            <w:noWrap/>
            <w:vAlign w:val="center"/>
            <w:hideMark/>
          </w:tcPr>
          <w:p w14:paraId="7B752393"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Berat jenis spesifik</w:t>
            </w:r>
          </w:p>
        </w:tc>
        <w:tc>
          <w:tcPr>
            <w:tcW w:w="0" w:type="auto"/>
            <w:tcBorders>
              <w:top w:val="nil"/>
              <w:left w:val="nil"/>
              <w:right w:val="nil"/>
            </w:tcBorders>
            <w:noWrap/>
            <w:vAlign w:val="center"/>
            <w:hideMark/>
          </w:tcPr>
          <w:p w14:paraId="57E2AC79"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1,6 - 3,3</w:t>
            </w:r>
          </w:p>
        </w:tc>
        <w:tc>
          <w:tcPr>
            <w:tcW w:w="0" w:type="auto"/>
            <w:tcBorders>
              <w:top w:val="nil"/>
              <w:left w:val="nil"/>
              <w:right w:val="nil"/>
            </w:tcBorders>
            <w:noWrap/>
            <w:vAlign w:val="center"/>
            <w:hideMark/>
          </w:tcPr>
          <w:p w14:paraId="2DFF715B" w14:textId="367D74A1"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2,80</w:t>
            </w:r>
          </w:p>
        </w:tc>
      </w:tr>
      <w:tr w:rsidR="00DE6619" w:rsidRPr="00DE6619" w14:paraId="2F1F04E3" w14:textId="77777777" w:rsidTr="008446ED">
        <w:trPr>
          <w:trHeight w:val="20"/>
        </w:trPr>
        <w:tc>
          <w:tcPr>
            <w:tcW w:w="0" w:type="auto"/>
            <w:tcBorders>
              <w:top w:val="nil"/>
              <w:left w:val="nil"/>
              <w:bottom w:val="single" w:sz="4" w:space="0" w:color="auto"/>
              <w:right w:val="nil"/>
            </w:tcBorders>
            <w:vAlign w:val="center"/>
            <w:hideMark/>
          </w:tcPr>
          <w:p w14:paraId="6067A572"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7</w:t>
            </w:r>
          </w:p>
        </w:tc>
        <w:tc>
          <w:tcPr>
            <w:tcW w:w="0" w:type="auto"/>
            <w:tcBorders>
              <w:top w:val="nil"/>
              <w:left w:val="nil"/>
              <w:bottom w:val="single" w:sz="4" w:space="0" w:color="auto"/>
              <w:right w:val="nil"/>
            </w:tcBorders>
            <w:noWrap/>
            <w:vAlign w:val="center"/>
            <w:hideMark/>
          </w:tcPr>
          <w:p w14:paraId="03430127"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Modulus kehalusan</w:t>
            </w:r>
          </w:p>
        </w:tc>
        <w:tc>
          <w:tcPr>
            <w:tcW w:w="0" w:type="auto"/>
            <w:tcBorders>
              <w:top w:val="nil"/>
              <w:left w:val="nil"/>
              <w:bottom w:val="single" w:sz="4" w:space="0" w:color="auto"/>
              <w:right w:val="nil"/>
            </w:tcBorders>
            <w:noWrap/>
            <w:vAlign w:val="center"/>
            <w:hideMark/>
          </w:tcPr>
          <w:p w14:paraId="3C8FD683" w14:textId="5E320DBF"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6,0 – 8,0</w:t>
            </w:r>
          </w:p>
        </w:tc>
        <w:tc>
          <w:tcPr>
            <w:tcW w:w="0" w:type="auto"/>
            <w:tcBorders>
              <w:top w:val="nil"/>
              <w:left w:val="nil"/>
              <w:bottom w:val="single" w:sz="4" w:space="0" w:color="auto"/>
              <w:right w:val="nil"/>
            </w:tcBorders>
            <w:noWrap/>
            <w:vAlign w:val="center"/>
            <w:hideMark/>
          </w:tcPr>
          <w:p w14:paraId="752532E9" w14:textId="08A499E0"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7,11</w:t>
            </w:r>
          </w:p>
        </w:tc>
      </w:tr>
    </w:tbl>
    <w:p w14:paraId="10008E56" w14:textId="0718BD04" w:rsidR="00DE6619" w:rsidRPr="00DE6619" w:rsidRDefault="00DE6619" w:rsidP="00DE6619">
      <w:pPr>
        <w:pBdr>
          <w:top w:val="nil"/>
          <w:left w:val="nil"/>
          <w:bottom w:val="nil"/>
          <w:right w:val="nil"/>
          <w:between w:val="nil"/>
        </w:pBdr>
        <w:spacing w:before="120" w:after="120" w:line="240" w:lineRule="auto"/>
        <w:ind w:leftChars="0" w:left="0" w:firstLineChars="0" w:hanging="2"/>
        <w:jc w:val="center"/>
        <w:rPr>
          <w:color w:val="000000"/>
          <w:sz w:val="20"/>
          <w:szCs w:val="22"/>
        </w:rPr>
      </w:pPr>
      <w:r w:rsidRPr="00DE6619">
        <w:rPr>
          <w:color w:val="000000"/>
          <w:sz w:val="20"/>
          <w:szCs w:val="22"/>
        </w:rPr>
        <w:t>Tabel I</w:t>
      </w:r>
      <w:r>
        <w:rPr>
          <w:color w:val="000000"/>
          <w:sz w:val="20"/>
          <w:szCs w:val="22"/>
        </w:rPr>
        <w:t>I</w:t>
      </w:r>
      <w:r w:rsidRPr="00DE6619">
        <w:rPr>
          <w:color w:val="000000"/>
          <w:sz w:val="20"/>
          <w:szCs w:val="22"/>
        </w:rPr>
        <w:t xml:space="preserve">. Rekap Pengujian Agregat </w:t>
      </w:r>
      <w:r>
        <w:rPr>
          <w:color w:val="000000"/>
          <w:sz w:val="20"/>
          <w:szCs w:val="22"/>
        </w:rPr>
        <w:t xml:space="preserve">Kasar Batu </w:t>
      </w:r>
      <w:r>
        <w:rPr>
          <w:color w:val="000000"/>
          <w:sz w:val="20"/>
          <w:szCs w:val="22"/>
        </w:rPr>
        <w:t>Alami</w:t>
      </w:r>
    </w:p>
    <w:tbl>
      <w:tblPr>
        <w:tblW w:w="8212" w:type="dxa"/>
        <w:tblCellMar>
          <w:top w:w="15" w:type="dxa"/>
          <w:left w:w="15" w:type="dxa"/>
          <w:bottom w:w="15" w:type="dxa"/>
          <w:right w:w="15" w:type="dxa"/>
        </w:tblCellMar>
        <w:tblLook w:val="04A0" w:firstRow="1" w:lastRow="0" w:firstColumn="1" w:lastColumn="0" w:noHBand="0" w:noVBand="1"/>
      </w:tblPr>
      <w:tblGrid>
        <w:gridCol w:w="570"/>
        <w:gridCol w:w="4041"/>
        <w:gridCol w:w="2462"/>
        <w:gridCol w:w="1139"/>
      </w:tblGrid>
      <w:tr w:rsidR="00DE6619" w:rsidRPr="00DE6619" w14:paraId="249EC4D1" w14:textId="77777777" w:rsidTr="008446ED">
        <w:trPr>
          <w:trHeight w:val="20"/>
          <w:tblHeader/>
        </w:trPr>
        <w:tc>
          <w:tcPr>
            <w:tcW w:w="0" w:type="auto"/>
            <w:tcBorders>
              <w:top w:val="single" w:sz="4" w:space="0" w:color="auto"/>
              <w:left w:val="nil"/>
              <w:bottom w:val="single" w:sz="4" w:space="0" w:color="auto"/>
              <w:right w:val="nil"/>
            </w:tcBorders>
            <w:vAlign w:val="center"/>
            <w:hideMark/>
          </w:tcPr>
          <w:p w14:paraId="00613976"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No</w:t>
            </w:r>
          </w:p>
        </w:tc>
        <w:tc>
          <w:tcPr>
            <w:tcW w:w="0" w:type="auto"/>
            <w:tcBorders>
              <w:top w:val="single" w:sz="4" w:space="0" w:color="auto"/>
              <w:left w:val="nil"/>
              <w:bottom w:val="single" w:sz="4" w:space="0" w:color="auto"/>
              <w:right w:val="nil"/>
            </w:tcBorders>
            <w:vAlign w:val="center"/>
            <w:hideMark/>
          </w:tcPr>
          <w:p w14:paraId="2CE60A88"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Karakteristik Agregat</w:t>
            </w:r>
          </w:p>
        </w:tc>
        <w:tc>
          <w:tcPr>
            <w:tcW w:w="0" w:type="auto"/>
            <w:tcBorders>
              <w:top w:val="single" w:sz="4" w:space="0" w:color="auto"/>
              <w:left w:val="nil"/>
              <w:bottom w:val="single" w:sz="4" w:space="0" w:color="auto"/>
              <w:right w:val="nil"/>
            </w:tcBorders>
            <w:vAlign w:val="center"/>
            <w:hideMark/>
          </w:tcPr>
          <w:p w14:paraId="102ED2C3"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Spesifikasi</w:t>
            </w:r>
          </w:p>
        </w:tc>
        <w:tc>
          <w:tcPr>
            <w:tcW w:w="0" w:type="auto"/>
            <w:tcBorders>
              <w:top w:val="single" w:sz="4" w:space="0" w:color="auto"/>
              <w:left w:val="nil"/>
              <w:bottom w:val="single" w:sz="4" w:space="0" w:color="auto"/>
              <w:right w:val="nil"/>
            </w:tcBorders>
            <w:vAlign w:val="center"/>
            <w:hideMark/>
          </w:tcPr>
          <w:p w14:paraId="6F582C0C" w14:textId="77777777" w:rsidR="00DE6619" w:rsidRPr="00DE6619" w:rsidRDefault="00DE6619" w:rsidP="008446ED">
            <w:pPr>
              <w:spacing w:line="240" w:lineRule="atLeast"/>
              <w:ind w:left="0" w:hanging="2"/>
              <w:jc w:val="center"/>
              <w:rPr>
                <w:rFonts w:ascii="Calibri" w:hAnsi="Calibri" w:cs="Calibri"/>
                <w:b/>
                <w:bCs/>
                <w:color w:val="000000"/>
                <w:sz w:val="20"/>
                <w:szCs w:val="20"/>
              </w:rPr>
            </w:pPr>
            <w:r w:rsidRPr="00DE6619">
              <w:rPr>
                <w:b/>
                <w:bCs/>
                <w:color w:val="000000"/>
                <w:sz w:val="20"/>
                <w:szCs w:val="20"/>
              </w:rPr>
              <w:t>Hasil</w:t>
            </w:r>
          </w:p>
        </w:tc>
      </w:tr>
      <w:tr w:rsidR="00DE6619" w:rsidRPr="00DE6619" w14:paraId="242D285E" w14:textId="77777777" w:rsidTr="008446ED">
        <w:trPr>
          <w:trHeight w:val="20"/>
        </w:trPr>
        <w:tc>
          <w:tcPr>
            <w:tcW w:w="0" w:type="auto"/>
            <w:tcBorders>
              <w:top w:val="single" w:sz="4" w:space="0" w:color="auto"/>
              <w:left w:val="nil"/>
              <w:bottom w:val="nil"/>
              <w:right w:val="nil"/>
            </w:tcBorders>
            <w:vAlign w:val="center"/>
            <w:hideMark/>
          </w:tcPr>
          <w:p w14:paraId="79F15486"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w:t>
            </w:r>
          </w:p>
        </w:tc>
        <w:tc>
          <w:tcPr>
            <w:tcW w:w="0" w:type="auto"/>
            <w:tcBorders>
              <w:top w:val="single" w:sz="4" w:space="0" w:color="auto"/>
              <w:left w:val="nil"/>
              <w:bottom w:val="nil"/>
              <w:right w:val="nil"/>
            </w:tcBorders>
            <w:noWrap/>
            <w:vAlign w:val="center"/>
            <w:hideMark/>
          </w:tcPr>
          <w:p w14:paraId="3A448746"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Kadar lumpur</w:t>
            </w:r>
          </w:p>
        </w:tc>
        <w:tc>
          <w:tcPr>
            <w:tcW w:w="0" w:type="auto"/>
            <w:tcBorders>
              <w:top w:val="single" w:sz="4" w:space="0" w:color="auto"/>
              <w:left w:val="nil"/>
              <w:bottom w:val="nil"/>
              <w:right w:val="nil"/>
            </w:tcBorders>
            <w:noWrap/>
            <w:vAlign w:val="center"/>
            <w:hideMark/>
          </w:tcPr>
          <w:p w14:paraId="7206662A"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Maks 5%</w:t>
            </w:r>
          </w:p>
        </w:tc>
        <w:tc>
          <w:tcPr>
            <w:tcW w:w="0" w:type="auto"/>
            <w:tcBorders>
              <w:top w:val="single" w:sz="4" w:space="0" w:color="auto"/>
              <w:left w:val="nil"/>
              <w:bottom w:val="nil"/>
              <w:right w:val="nil"/>
            </w:tcBorders>
            <w:noWrap/>
            <w:vAlign w:val="center"/>
            <w:hideMark/>
          </w:tcPr>
          <w:p w14:paraId="7A8A3C03" w14:textId="1FAD5CF7"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0.25%</w:t>
            </w:r>
          </w:p>
        </w:tc>
      </w:tr>
      <w:tr w:rsidR="00DE6619" w:rsidRPr="00DE6619" w14:paraId="22197F70" w14:textId="77777777" w:rsidTr="008446ED">
        <w:trPr>
          <w:trHeight w:val="20"/>
        </w:trPr>
        <w:tc>
          <w:tcPr>
            <w:tcW w:w="0" w:type="auto"/>
            <w:tcBorders>
              <w:top w:val="nil"/>
              <w:left w:val="nil"/>
              <w:bottom w:val="nil"/>
              <w:right w:val="nil"/>
            </w:tcBorders>
            <w:vAlign w:val="center"/>
            <w:hideMark/>
          </w:tcPr>
          <w:p w14:paraId="73725990"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2</w:t>
            </w:r>
          </w:p>
        </w:tc>
        <w:tc>
          <w:tcPr>
            <w:tcW w:w="0" w:type="auto"/>
            <w:tcBorders>
              <w:top w:val="nil"/>
              <w:left w:val="nil"/>
              <w:bottom w:val="nil"/>
              <w:right w:val="nil"/>
            </w:tcBorders>
            <w:noWrap/>
            <w:vAlign w:val="center"/>
            <w:hideMark/>
          </w:tcPr>
          <w:p w14:paraId="04E2EB18"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 xml:space="preserve">Keausan </w:t>
            </w:r>
          </w:p>
        </w:tc>
        <w:tc>
          <w:tcPr>
            <w:tcW w:w="0" w:type="auto"/>
            <w:tcBorders>
              <w:top w:val="nil"/>
              <w:left w:val="nil"/>
              <w:bottom w:val="nil"/>
              <w:right w:val="nil"/>
            </w:tcBorders>
            <w:noWrap/>
            <w:vAlign w:val="center"/>
            <w:hideMark/>
          </w:tcPr>
          <w:p w14:paraId="10619BEA"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50%</w:t>
            </w:r>
          </w:p>
        </w:tc>
        <w:tc>
          <w:tcPr>
            <w:tcW w:w="0" w:type="auto"/>
            <w:tcBorders>
              <w:top w:val="nil"/>
              <w:left w:val="nil"/>
              <w:bottom w:val="nil"/>
              <w:right w:val="nil"/>
            </w:tcBorders>
            <w:noWrap/>
            <w:vAlign w:val="center"/>
            <w:hideMark/>
          </w:tcPr>
          <w:p w14:paraId="0BA70939" w14:textId="5ED5C8B9"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10.3%</w:t>
            </w:r>
          </w:p>
        </w:tc>
      </w:tr>
      <w:tr w:rsidR="00DE6619" w:rsidRPr="00DE6619" w14:paraId="2049DA32" w14:textId="77777777" w:rsidTr="008446ED">
        <w:trPr>
          <w:trHeight w:val="20"/>
        </w:trPr>
        <w:tc>
          <w:tcPr>
            <w:tcW w:w="0" w:type="auto"/>
            <w:tcBorders>
              <w:top w:val="nil"/>
              <w:left w:val="nil"/>
              <w:bottom w:val="nil"/>
              <w:right w:val="nil"/>
            </w:tcBorders>
            <w:vAlign w:val="center"/>
            <w:hideMark/>
          </w:tcPr>
          <w:p w14:paraId="473ABA36"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3</w:t>
            </w:r>
          </w:p>
        </w:tc>
        <w:tc>
          <w:tcPr>
            <w:tcW w:w="0" w:type="auto"/>
            <w:tcBorders>
              <w:top w:val="nil"/>
              <w:left w:val="nil"/>
              <w:bottom w:val="nil"/>
              <w:right w:val="nil"/>
            </w:tcBorders>
            <w:noWrap/>
            <w:vAlign w:val="center"/>
            <w:hideMark/>
          </w:tcPr>
          <w:p w14:paraId="3306913E"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Kadar air</w:t>
            </w:r>
          </w:p>
        </w:tc>
        <w:tc>
          <w:tcPr>
            <w:tcW w:w="0" w:type="auto"/>
            <w:tcBorders>
              <w:top w:val="nil"/>
              <w:left w:val="nil"/>
              <w:bottom w:val="nil"/>
              <w:right w:val="nil"/>
            </w:tcBorders>
            <w:noWrap/>
            <w:vAlign w:val="center"/>
            <w:hideMark/>
          </w:tcPr>
          <w:p w14:paraId="1DFED962"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2% - 5%</w:t>
            </w:r>
          </w:p>
        </w:tc>
        <w:tc>
          <w:tcPr>
            <w:tcW w:w="0" w:type="auto"/>
            <w:tcBorders>
              <w:top w:val="nil"/>
              <w:left w:val="nil"/>
              <w:bottom w:val="nil"/>
              <w:right w:val="nil"/>
            </w:tcBorders>
            <w:noWrap/>
            <w:vAlign w:val="center"/>
            <w:hideMark/>
          </w:tcPr>
          <w:p w14:paraId="54E6409E" w14:textId="0527FE9B"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1,91%</w:t>
            </w:r>
          </w:p>
        </w:tc>
      </w:tr>
      <w:tr w:rsidR="00DE6619" w:rsidRPr="00DE6619" w14:paraId="76CE5AED" w14:textId="77777777" w:rsidTr="008446ED">
        <w:trPr>
          <w:trHeight w:val="20"/>
        </w:trPr>
        <w:tc>
          <w:tcPr>
            <w:tcW w:w="0" w:type="auto"/>
            <w:tcBorders>
              <w:top w:val="nil"/>
              <w:left w:val="nil"/>
              <w:bottom w:val="nil"/>
              <w:right w:val="nil"/>
            </w:tcBorders>
            <w:vAlign w:val="center"/>
            <w:hideMark/>
          </w:tcPr>
          <w:p w14:paraId="4C44801D"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4</w:t>
            </w:r>
          </w:p>
        </w:tc>
        <w:tc>
          <w:tcPr>
            <w:tcW w:w="0" w:type="auto"/>
            <w:gridSpan w:val="2"/>
            <w:tcBorders>
              <w:top w:val="nil"/>
              <w:left w:val="nil"/>
              <w:bottom w:val="nil"/>
              <w:right w:val="nil"/>
            </w:tcBorders>
            <w:noWrap/>
            <w:vAlign w:val="center"/>
            <w:hideMark/>
          </w:tcPr>
          <w:p w14:paraId="7AF3AB1A"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Berat volume</w:t>
            </w:r>
          </w:p>
        </w:tc>
        <w:tc>
          <w:tcPr>
            <w:tcW w:w="0" w:type="auto"/>
            <w:tcBorders>
              <w:top w:val="nil"/>
              <w:left w:val="nil"/>
              <w:bottom w:val="nil"/>
              <w:right w:val="nil"/>
            </w:tcBorders>
            <w:noWrap/>
            <w:vAlign w:val="center"/>
          </w:tcPr>
          <w:p w14:paraId="70F80B17" w14:textId="77777777" w:rsidR="00DE6619" w:rsidRPr="00DE6619" w:rsidRDefault="00DE6619" w:rsidP="008446ED">
            <w:pPr>
              <w:spacing w:line="240" w:lineRule="atLeast"/>
              <w:ind w:left="0" w:hanging="2"/>
              <w:jc w:val="center"/>
              <w:rPr>
                <w:rFonts w:ascii="Calibri" w:hAnsi="Calibri" w:cs="Calibri"/>
                <w:color w:val="000000"/>
                <w:sz w:val="20"/>
                <w:szCs w:val="20"/>
              </w:rPr>
            </w:pPr>
          </w:p>
        </w:tc>
      </w:tr>
      <w:tr w:rsidR="00DE6619" w:rsidRPr="00DE6619" w14:paraId="155C5439" w14:textId="77777777" w:rsidTr="008446ED">
        <w:trPr>
          <w:trHeight w:val="20"/>
        </w:trPr>
        <w:tc>
          <w:tcPr>
            <w:tcW w:w="0" w:type="auto"/>
            <w:tcBorders>
              <w:top w:val="nil"/>
              <w:left w:val="nil"/>
              <w:bottom w:val="nil"/>
              <w:right w:val="nil"/>
            </w:tcBorders>
            <w:vAlign w:val="center"/>
          </w:tcPr>
          <w:p w14:paraId="658333C0" w14:textId="77777777" w:rsidR="00DE6619" w:rsidRPr="00DE6619" w:rsidRDefault="00DE6619" w:rsidP="008446ED">
            <w:pPr>
              <w:spacing w:line="240" w:lineRule="atLeast"/>
              <w:ind w:left="0" w:hanging="2"/>
              <w:jc w:val="center"/>
              <w:rPr>
                <w:rFonts w:ascii="Calibri" w:hAnsi="Calibri" w:cs="Calibri"/>
                <w:color w:val="000000"/>
                <w:sz w:val="20"/>
                <w:szCs w:val="20"/>
              </w:rPr>
            </w:pPr>
          </w:p>
        </w:tc>
        <w:tc>
          <w:tcPr>
            <w:tcW w:w="0" w:type="auto"/>
            <w:tcBorders>
              <w:top w:val="nil"/>
              <w:left w:val="nil"/>
              <w:bottom w:val="nil"/>
              <w:right w:val="nil"/>
            </w:tcBorders>
            <w:noWrap/>
            <w:vAlign w:val="center"/>
            <w:hideMark/>
          </w:tcPr>
          <w:p w14:paraId="75653E1D"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a. Kondisi lepas</w:t>
            </w:r>
          </w:p>
        </w:tc>
        <w:tc>
          <w:tcPr>
            <w:tcW w:w="0" w:type="auto"/>
            <w:tcBorders>
              <w:top w:val="nil"/>
              <w:left w:val="nil"/>
              <w:bottom w:val="nil"/>
              <w:right w:val="nil"/>
            </w:tcBorders>
            <w:noWrap/>
            <w:vAlign w:val="center"/>
            <w:hideMark/>
          </w:tcPr>
          <w:p w14:paraId="480CD7EB"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1,4 - 1,9 kg/ltr</w:t>
            </w:r>
          </w:p>
        </w:tc>
        <w:tc>
          <w:tcPr>
            <w:tcW w:w="0" w:type="auto"/>
            <w:tcBorders>
              <w:top w:val="nil"/>
              <w:left w:val="nil"/>
              <w:bottom w:val="nil"/>
              <w:right w:val="nil"/>
            </w:tcBorders>
            <w:noWrap/>
            <w:vAlign w:val="center"/>
            <w:hideMark/>
          </w:tcPr>
          <w:p w14:paraId="2FC4361A" w14:textId="54E7CFA1"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1.62</w:t>
            </w:r>
          </w:p>
        </w:tc>
      </w:tr>
      <w:tr w:rsidR="00DE6619" w:rsidRPr="00DE6619" w14:paraId="30A84DE9" w14:textId="77777777" w:rsidTr="008446ED">
        <w:trPr>
          <w:trHeight w:val="20"/>
        </w:trPr>
        <w:tc>
          <w:tcPr>
            <w:tcW w:w="0" w:type="auto"/>
            <w:tcBorders>
              <w:top w:val="nil"/>
              <w:left w:val="nil"/>
              <w:bottom w:val="nil"/>
              <w:right w:val="nil"/>
            </w:tcBorders>
            <w:vAlign w:val="center"/>
          </w:tcPr>
          <w:p w14:paraId="1217BAD8" w14:textId="77777777" w:rsidR="00DE6619" w:rsidRPr="00DE6619" w:rsidRDefault="00DE6619" w:rsidP="008446ED">
            <w:pPr>
              <w:spacing w:line="240" w:lineRule="atLeast"/>
              <w:ind w:left="0" w:hanging="2"/>
              <w:jc w:val="center"/>
              <w:rPr>
                <w:rFonts w:ascii="Calibri" w:hAnsi="Calibri" w:cs="Calibri"/>
                <w:color w:val="000000"/>
                <w:sz w:val="20"/>
                <w:szCs w:val="20"/>
              </w:rPr>
            </w:pPr>
          </w:p>
        </w:tc>
        <w:tc>
          <w:tcPr>
            <w:tcW w:w="0" w:type="auto"/>
            <w:tcBorders>
              <w:top w:val="nil"/>
              <w:left w:val="nil"/>
              <w:bottom w:val="nil"/>
              <w:right w:val="nil"/>
            </w:tcBorders>
            <w:noWrap/>
            <w:vAlign w:val="center"/>
            <w:hideMark/>
          </w:tcPr>
          <w:p w14:paraId="3367A36C"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b. Kondisi padat</w:t>
            </w:r>
          </w:p>
        </w:tc>
        <w:tc>
          <w:tcPr>
            <w:tcW w:w="0" w:type="auto"/>
            <w:tcBorders>
              <w:top w:val="nil"/>
              <w:left w:val="nil"/>
              <w:bottom w:val="nil"/>
              <w:right w:val="nil"/>
            </w:tcBorders>
            <w:noWrap/>
            <w:vAlign w:val="center"/>
            <w:hideMark/>
          </w:tcPr>
          <w:p w14:paraId="29F52D7E"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1,4 - 1,9 kg/ltr</w:t>
            </w:r>
          </w:p>
        </w:tc>
        <w:tc>
          <w:tcPr>
            <w:tcW w:w="0" w:type="auto"/>
            <w:tcBorders>
              <w:top w:val="nil"/>
              <w:left w:val="nil"/>
              <w:bottom w:val="nil"/>
              <w:right w:val="nil"/>
            </w:tcBorders>
            <w:noWrap/>
            <w:vAlign w:val="center"/>
            <w:hideMark/>
          </w:tcPr>
          <w:p w14:paraId="3DDF0AA6" w14:textId="33A0FF61"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1.82</w:t>
            </w:r>
          </w:p>
        </w:tc>
      </w:tr>
      <w:tr w:rsidR="00DE6619" w:rsidRPr="00DE6619" w14:paraId="5724C709" w14:textId="77777777" w:rsidTr="008446ED">
        <w:trPr>
          <w:trHeight w:val="20"/>
        </w:trPr>
        <w:tc>
          <w:tcPr>
            <w:tcW w:w="0" w:type="auto"/>
            <w:tcBorders>
              <w:top w:val="nil"/>
              <w:left w:val="nil"/>
              <w:bottom w:val="nil"/>
              <w:right w:val="nil"/>
            </w:tcBorders>
            <w:vAlign w:val="center"/>
            <w:hideMark/>
          </w:tcPr>
          <w:p w14:paraId="43C1A1AF"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5</w:t>
            </w:r>
          </w:p>
        </w:tc>
        <w:tc>
          <w:tcPr>
            <w:tcW w:w="0" w:type="auto"/>
            <w:tcBorders>
              <w:top w:val="nil"/>
              <w:left w:val="nil"/>
              <w:bottom w:val="nil"/>
              <w:right w:val="nil"/>
            </w:tcBorders>
            <w:noWrap/>
            <w:vAlign w:val="center"/>
            <w:hideMark/>
          </w:tcPr>
          <w:p w14:paraId="76649FB2"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Absorpsi</w:t>
            </w:r>
          </w:p>
        </w:tc>
        <w:tc>
          <w:tcPr>
            <w:tcW w:w="0" w:type="auto"/>
            <w:tcBorders>
              <w:top w:val="nil"/>
              <w:left w:val="nil"/>
              <w:bottom w:val="nil"/>
              <w:right w:val="nil"/>
            </w:tcBorders>
            <w:noWrap/>
            <w:vAlign w:val="center"/>
            <w:hideMark/>
          </w:tcPr>
          <w:p w14:paraId="0D4F69CD"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0,2% - 2%</w:t>
            </w:r>
          </w:p>
        </w:tc>
        <w:tc>
          <w:tcPr>
            <w:tcW w:w="0" w:type="auto"/>
            <w:tcBorders>
              <w:top w:val="nil"/>
              <w:left w:val="nil"/>
              <w:bottom w:val="nil"/>
              <w:right w:val="nil"/>
            </w:tcBorders>
            <w:noWrap/>
            <w:vAlign w:val="center"/>
            <w:hideMark/>
          </w:tcPr>
          <w:p w14:paraId="3A9A93CC" w14:textId="28692115"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3.94%</w:t>
            </w:r>
          </w:p>
        </w:tc>
      </w:tr>
      <w:tr w:rsidR="00DE6619" w:rsidRPr="00DE6619" w14:paraId="320425D9" w14:textId="77777777" w:rsidTr="008446ED">
        <w:trPr>
          <w:trHeight w:val="20"/>
        </w:trPr>
        <w:tc>
          <w:tcPr>
            <w:tcW w:w="0" w:type="auto"/>
            <w:tcBorders>
              <w:top w:val="nil"/>
              <w:left w:val="nil"/>
              <w:right w:val="nil"/>
            </w:tcBorders>
            <w:vAlign w:val="center"/>
            <w:hideMark/>
          </w:tcPr>
          <w:p w14:paraId="38F47A83"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6</w:t>
            </w:r>
          </w:p>
        </w:tc>
        <w:tc>
          <w:tcPr>
            <w:tcW w:w="0" w:type="auto"/>
            <w:tcBorders>
              <w:top w:val="nil"/>
              <w:left w:val="nil"/>
              <w:right w:val="nil"/>
            </w:tcBorders>
            <w:noWrap/>
            <w:vAlign w:val="center"/>
            <w:hideMark/>
          </w:tcPr>
          <w:p w14:paraId="160CD00E"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Berat jenis spesifik</w:t>
            </w:r>
          </w:p>
        </w:tc>
        <w:tc>
          <w:tcPr>
            <w:tcW w:w="0" w:type="auto"/>
            <w:tcBorders>
              <w:top w:val="nil"/>
              <w:left w:val="nil"/>
              <w:right w:val="nil"/>
            </w:tcBorders>
            <w:noWrap/>
            <w:vAlign w:val="center"/>
            <w:hideMark/>
          </w:tcPr>
          <w:p w14:paraId="0496621C"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1,6 - 3,3</w:t>
            </w:r>
          </w:p>
        </w:tc>
        <w:tc>
          <w:tcPr>
            <w:tcW w:w="0" w:type="auto"/>
            <w:tcBorders>
              <w:top w:val="nil"/>
              <w:left w:val="nil"/>
              <w:right w:val="nil"/>
            </w:tcBorders>
            <w:noWrap/>
            <w:vAlign w:val="center"/>
            <w:hideMark/>
          </w:tcPr>
          <w:p w14:paraId="183E886B" w14:textId="167F379D"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2,74</w:t>
            </w:r>
          </w:p>
        </w:tc>
      </w:tr>
      <w:tr w:rsidR="00DE6619" w:rsidRPr="00DE6619" w14:paraId="2B5E319B" w14:textId="77777777" w:rsidTr="008446ED">
        <w:trPr>
          <w:trHeight w:val="20"/>
        </w:trPr>
        <w:tc>
          <w:tcPr>
            <w:tcW w:w="0" w:type="auto"/>
            <w:tcBorders>
              <w:top w:val="nil"/>
              <w:left w:val="nil"/>
              <w:bottom w:val="single" w:sz="4" w:space="0" w:color="auto"/>
              <w:right w:val="nil"/>
            </w:tcBorders>
            <w:vAlign w:val="center"/>
            <w:hideMark/>
          </w:tcPr>
          <w:p w14:paraId="642CB96A"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7</w:t>
            </w:r>
          </w:p>
        </w:tc>
        <w:tc>
          <w:tcPr>
            <w:tcW w:w="0" w:type="auto"/>
            <w:tcBorders>
              <w:top w:val="nil"/>
              <w:left w:val="nil"/>
              <w:bottom w:val="single" w:sz="4" w:space="0" w:color="auto"/>
              <w:right w:val="nil"/>
            </w:tcBorders>
            <w:noWrap/>
            <w:vAlign w:val="center"/>
            <w:hideMark/>
          </w:tcPr>
          <w:p w14:paraId="22D21191" w14:textId="77777777" w:rsidR="00DE6619" w:rsidRPr="00DE6619" w:rsidRDefault="00DE6619" w:rsidP="008446ED">
            <w:pPr>
              <w:spacing w:line="240" w:lineRule="atLeast"/>
              <w:ind w:left="0" w:hanging="2"/>
              <w:jc w:val="both"/>
              <w:rPr>
                <w:rFonts w:ascii="Calibri" w:hAnsi="Calibri" w:cs="Calibri"/>
                <w:color w:val="000000"/>
                <w:sz w:val="20"/>
                <w:szCs w:val="20"/>
              </w:rPr>
            </w:pPr>
            <w:r w:rsidRPr="00DE6619">
              <w:rPr>
                <w:color w:val="000000"/>
                <w:sz w:val="20"/>
                <w:szCs w:val="20"/>
              </w:rPr>
              <w:t>Modulus kehalusan</w:t>
            </w:r>
          </w:p>
        </w:tc>
        <w:tc>
          <w:tcPr>
            <w:tcW w:w="0" w:type="auto"/>
            <w:tcBorders>
              <w:top w:val="nil"/>
              <w:left w:val="nil"/>
              <w:bottom w:val="single" w:sz="4" w:space="0" w:color="auto"/>
              <w:right w:val="nil"/>
            </w:tcBorders>
            <w:noWrap/>
            <w:vAlign w:val="center"/>
            <w:hideMark/>
          </w:tcPr>
          <w:p w14:paraId="6FF8BD64" w14:textId="77777777" w:rsidR="00DE6619" w:rsidRPr="00DE6619" w:rsidRDefault="00DE6619" w:rsidP="008446ED">
            <w:pPr>
              <w:spacing w:line="240" w:lineRule="atLeast"/>
              <w:ind w:left="0" w:hanging="2"/>
              <w:jc w:val="center"/>
              <w:rPr>
                <w:rFonts w:ascii="Calibri" w:hAnsi="Calibri" w:cs="Calibri"/>
                <w:color w:val="000000"/>
                <w:sz w:val="20"/>
                <w:szCs w:val="20"/>
              </w:rPr>
            </w:pPr>
            <w:r w:rsidRPr="00DE6619">
              <w:rPr>
                <w:color w:val="000000"/>
                <w:sz w:val="20"/>
                <w:szCs w:val="20"/>
              </w:rPr>
              <w:t>6,0 – 8,0</w:t>
            </w:r>
          </w:p>
        </w:tc>
        <w:tc>
          <w:tcPr>
            <w:tcW w:w="0" w:type="auto"/>
            <w:tcBorders>
              <w:top w:val="nil"/>
              <w:left w:val="nil"/>
              <w:bottom w:val="single" w:sz="4" w:space="0" w:color="auto"/>
              <w:right w:val="nil"/>
            </w:tcBorders>
            <w:noWrap/>
            <w:vAlign w:val="center"/>
            <w:hideMark/>
          </w:tcPr>
          <w:p w14:paraId="34869DBD" w14:textId="53008559" w:rsidR="00DE6619" w:rsidRPr="00DE6619" w:rsidRDefault="00DE6619" w:rsidP="008446ED">
            <w:pPr>
              <w:spacing w:line="240" w:lineRule="atLeast"/>
              <w:ind w:left="0" w:hanging="2"/>
              <w:jc w:val="center"/>
              <w:rPr>
                <w:rFonts w:ascii="Calibri" w:hAnsi="Calibri" w:cs="Calibri"/>
                <w:color w:val="000000"/>
                <w:sz w:val="20"/>
                <w:szCs w:val="20"/>
              </w:rPr>
            </w:pPr>
            <w:r w:rsidRPr="00DE6619">
              <w:rPr>
                <w:sz w:val="20"/>
                <w:szCs w:val="20"/>
              </w:rPr>
              <w:t>6,95</w:t>
            </w:r>
          </w:p>
        </w:tc>
      </w:tr>
    </w:tbl>
    <w:p w14:paraId="61BB483A" w14:textId="415FA47C" w:rsidR="00263CF6" w:rsidRPr="00263CF6" w:rsidRDefault="00DE6619" w:rsidP="00DE6619">
      <w:pPr>
        <w:pStyle w:val="ListParagraph"/>
        <w:numPr>
          <w:ilvl w:val="0"/>
          <w:numId w:val="11"/>
        </w:numPr>
        <w:pBdr>
          <w:top w:val="nil"/>
          <w:left w:val="nil"/>
          <w:bottom w:val="nil"/>
          <w:right w:val="nil"/>
          <w:between w:val="nil"/>
        </w:pBdr>
        <w:spacing w:before="120" w:after="120" w:line="240" w:lineRule="auto"/>
        <w:ind w:leftChars="0" w:left="357" w:firstLineChars="0" w:hanging="357"/>
        <w:jc w:val="both"/>
        <w:rPr>
          <w:b/>
          <w:color w:val="000000"/>
          <w:sz w:val="22"/>
          <w:szCs w:val="22"/>
          <w:highlight w:val="white"/>
        </w:rPr>
      </w:pPr>
      <w:r>
        <w:rPr>
          <w:b/>
          <w:color w:val="000000"/>
          <w:sz w:val="22"/>
          <w:szCs w:val="22"/>
          <w:highlight w:val="white"/>
        </w:rPr>
        <w:t>Perencanaan Campuran Beton Porous (</w:t>
      </w:r>
      <w:r>
        <w:rPr>
          <w:b/>
          <w:i/>
          <w:color w:val="000000"/>
          <w:sz w:val="22"/>
          <w:szCs w:val="22"/>
          <w:highlight w:val="white"/>
        </w:rPr>
        <w:t>Mix Design</w:t>
      </w:r>
      <w:r>
        <w:rPr>
          <w:b/>
          <w:color w:val="000000"/>
          <w:sz w:val="22"/>
          <w:szCs w:val="22"/>
          <w:highlight w:val="white"/>
        </w:rPr>
        <w:t>)</w:t>
      </w:r>
    </w:p>
    <w:p w14:paraId="68CEBF92" w14:textId="333A260D" w:rsidR="00D968E0" w:rsidRDefault="00DE6619" w:rsidP="00263CF6">
      <w:pPr>
        <w:pBdr>
          <w:top w:val="nil"/>
          <w:left w:val="nil"/>
          <w:bottom w:val="nil"/>
          <w:right w:val="nil"/>
          <w:between w:val="nil"/>
        </w:pBdr>
        <w:spacing w:line="240" w:lineRule="auto"/>
        <w:ind w:leftChars="0" w:left="0" w:firstLineChars="0" w:firstLine="0"/>
        <w:jc w:val="both"/>
        <w:rPr>
          <w:color w:val="000000"/>
          <w:sz w:val="22"/>
          <w:szCs w:val="22"/>
        </w:rPr>
      </w:pPr>
      <w:r w:rsidRPr="00DE6619">
        <w:rPr>
          <w:color w:val="000000"/>
          <w:sz w:val="22"/>
          <w:szCs w:val="22"/>
        </w:rPr>
        <w:t xml:space="preserve">Mix desain beton porous dihitung berdasarkan metode ACI 522 R </w:t>
      </w:r>
      <w:r w:rsidRPr="00DE6619">
        <w:rPr>
          <w:i/>
          <w:color w:val="000000"/>
          <w:sz w:val="22"/>
          <w:szCs w:val="22"/>
        </w:rPr>
        <w:t>Pervious Concrete</w:t>
      </w:r>
      <w:r w:rsidRPr="00DE6619">
        <w:rPr>
          <w:color w:val="000000"/>
          <w:sz w:val="22"/>
          <w:szCs w:val="22"/>
        </w:rPr>
        <w:t xml:space="preserve"> dengan hasil data sebagai berikut</w:t>
      </w:r>
      <w:r w:rsidR="00263CF6">
        <w:rPr>
          <w:color w:val="000000"/>
          <w:sz w:val="22"/>
          <w:szCs w:val="22"/>
        </w:rPr>
        <w:t>.</w:t>
      </w:r>
    </w:p>
    <w:p w14:paraId="5E983075" w14:textId="7429D4ED" w:rsidR="00263CF6" w:rsidRPr="00263CF6" w:rsidRDefault="00263CF6" w:rsidP="00263CF6">
      <w:pPr>
        <w:pBdr>
          <w:top w:val="nil"/>
          <w:left w:val="nil"/>
          <w:bottom w:val="nil"/>
          <w:right w:val="nil"/>
          <w:between w:val="nil"/>
        </w:pBdr>
        <w:spacing w:before="120" w:after="120" w:line="240" w:lineRule="auto"/>
        <w:ind w:leftChars="0" w:left="0" w:firstLineChars="0" w:firstLine="0"/>
        <w:jc w:val="center"/>
        <w:rPr>
          <w:color w:val="000000"/>
          <w:sz w:val="20"/>
          <w:szCs w:val="22"/>
        </w:rPr>
      </w:pPr>
      <w:r w:rsidRPr="00263CF6">
        <w:rPr>
          <w:color w:val="000000"/>
          <w:sz w:val="20"/>
          <w:szCs w:val="22"/>
        </w:rPr>
        <w:t>Tabel I</w:t>
      </w:r>
      <w:r w:rsidR="00DE6619">
        <w:rPr>
          <w:color w:val="000000"/>
          <w:sz w:val="20"/>
          <w:szCs w:val="22"/>
        </w:rPr>
        <w:t>II</w:t>
      </w:r>
      <w:r w:rsidRPr="00263CF6">
        <w:rPr>
          <w:color w:val="000000"/>
          <w:sz w:val="20"/>
          <w:szCs w:val="22"/>
        </w:rPr>
        <w:t xml:space="preserve">. </w:t>
      </w:r>
      <w:r w:rsidR="00DE6619">
        <w:rPr>
          <w:color w:val="000000"/>
          <w:sz w:val="20"/>
          <w:szCs w:val="22"/>
        </w:rPr>
        <w:t xml:space="preserve">Kebutuhan </w:t>
      </w:r>
      <w:proofErr w:type="gramStart"/>
      <w:r w:rsidR="00DE6619">
        <w:rPr>
          <w:color w:val="000000"/>
          <w:sz w:val="20"/>
          <w:szCs w:val="22"/>
        </w:rPr>
        <w:t>Bahan  Beton</w:t>
      </w:r>
      <w:proofErr w:type="gramEnd"/>
      <w:r w:rsidR="00DE6619">
        <w:rPr>
          <w:color w:val="000000"/>
          <w:sz w:val="20"/>
          <w:szCs w:val="22"/>
        </w:rPr>
        <w:t xml:space="preserve"> Porous Agregat Batu Pecah 0,5-1</w:t>
      </w:r>
    </w:p>
    <w:tbl>
      <w:tblPr>
        <w:tblW w:w="8258" w:type="dxa"/>
        <w:tblInd w:w="108" w:type="dxa"/>
        <w:tblBorders>
          <w:top w:val="single" w:sz="4" w:space="0" w:color="auto"/>
          <w:bottom w:val="single" w:sz="4" w:space="0" w:color="auto"/>
        </w:tblBorders>
        <w:tblLook w:val="04A0" w:firstRow="1" w:lastRow="0" w:firstColumn="1" w:lastColumn="0" w:noHBand="0" w:noVBand="1"/>
      </w:tblPr>
      <w:tblGrid>
        <w:gridCol w:w="1312"/>
        <w:gridCol w:w="2126"/>
        <w:gridCol w:w="2170"/>
        <w:gridCol w:w="2650"/>
      </w:tblGrid>
      <w:tr w:rsidR="00DE6619" w:rsidRPr="002C1A53" w14:paraId="3E5294CB" w14:textId="77777777" w:rsidTr="00DE6619">
        <w:trPr>
          <w:trHeight w:val="20"/>
        </w:trPr>
        <w:tc>
          <w:tcPr>
            <w:tcW w:w="0" w:type="auto"/>
            <w:tcBorders>
              <w:top w:val="single" w:sz="4" w:space="0" w:color="auto"/>
              <w:bottom w:val="single" w:sz="4" w:space="0" w:color="auto"/>
            </w:tcBorders>
            <w:shd w:val="clear" w:color="auto" w:fill="auto"/>
            <w:noWrap/>
            <w:vAlign w:val="center"/>
            <w:hideMark/>
          </w:tcPr>
          <w:p w14:paraId="0F87F257" w14:textId="0B3B984E" w:rsidR="00DE6619" w:rsidRPr="00DE6619" w:rsidRDefault="00DE6619" w:rsidP="004D1938">
            <w:pPr>
              <w:spacing w:line="240" w:lineRule="auto"/>
              <w:ind w:left="0" w:hanging="2"/>
              <w:jc w:val="center"/>
              <w:rPr>
                <w:b/>
                <w:bCs/>
                <w:color w:val="000000"/>
                <w:sz w:val="20"/>
                <w:szCs w:val="20"/>
                <w:lang w:val="id-ID"/>
              </w:rPr>
            </w:pPr>
            <w:r w:rsidRPr="00DE6619">
              <w:rPr>
                <w:b/>
                <w:sz w:val="20"/>
              </w:rPr>
              <w:t>W Bahan</w:t>
            </w:r>
          </w:p>
        </w:tc>
        <w:tc>
          <w:tcPr>
            <w:tcW w:w="2126" w:type="dxa"/>
            <w:tcBorders>
              <w:top w:val="single" w:sz="4" w:space="0" w:color="auto"/>
              <w:bottom w:val="single" w:sz="4" w:space="0" w:color="auto"/>
            </w:tcBorders>
            <w:vAlign w:val="center"/>
          </w:tcPr>
          <w:p w14:paraId="6D68B46A" w14:textId="4B54A561" w:rsidR="00DE6619" w:rsidRPr="00DE6619" w:rsidRDefault="00DE6619" w:rsidP="004D1938">
            <w:pPr>
              <w:spacing w:line="240" w:lineRule="auto"/>
              <w:ind w:left="0" w:hanging="2"/>
              <w:jc w:val="center"/>
              <w:rPr>
                <w:b/>
                <w:bCs/>
                <w:color w:val="000000"/>
                <w:sz w:val="20"/>
                <w:szCs w:val="20"/>
              </w:rPr>
            </w:pPr>
            <w:r w:rsidRPr="00DE6619">
              <w:rPr>
                <w:b/>
                <w:sz w:val="20"/>
              </w:rPr>
              <w:t>Kebutuhan 1 m3</w:t>
            </w:r>
          </w:p>
        </w:tc>
        <w:tc>
          <w:tcPr>
            <w:tcW w:w="2170" w:type="dxa"/>
            <w:tcBorders>
              <w:top w:val="single" w:sz="4" w:space="0" w:color="auto"/>
              <w:bottom w:val="single" w:sz="4" w:space="0" w:color="auto"/>
            </w:tcBorders>
            <w:shd w:val="clear" w:color="auto" w:fill="auto"/>
            <w:vAlign w:val="center"/>
            <w:hideMark/>
          </w:tcPr>
          <w:p w14:paraId="3EFADDE7" w14:textId="44AD6169" w:rsidR="00DE6619" w:rsidRPr="00DE6619" w:rsidRDefault="00DE6619" w:rsidP="004D1938">
            <w:pPr>
              <w:spacing w:line="240" w:lineRule="auto"/>
              <w:ind w:left="0" w:hanging="2"/>
              <w:jc w:val="center"/>
              <w:rPr>
                <w:b/>
                <w:color w:val="000000"/>
                <w:sz w:val="20"/>
                <w:szCs w:val="20"/>
              </w:rPr>
            </w:pPr>
            <w:r w:rsidRPr="00DE6619">
              <w:rPr>
                <w:b/>
                <w:sz w:val="20"/>
              </w:rPr>
              <w:t>Kebutuhan 1 Silinder</w:t>
            </w:r>
          </w:p>
        </w:tc>
        <w:tc>
          <w:tcPr>
            <w:tcW w:w="0" w:type="auto"/>
            <w:tcBorders>
              <w:top w:val="single" w:sz="4" w:space="0" w:color="auto"/>
              <w:bottom w:val="single" w:sz="4" w:space="0" w:color="auto"/>
            </w:tcBorders>
            <w:shd w:val="clear" w:color="auto" w:fill="auto"/>
            <w:noWrap/>
            <w:vAlign w:val="center"/>
            <w:hideMark/>
          </w:tcPr>
          <w:p w14:paraId="0EF3E987" w14:textId="7D1ACE9B" w:rsidR="00DE6619" w:rsidRPr="00DE6619" w:rsidRDefault="00DE6619" w:rsidP="004D1938">
            <w:pPr>
              <w:spacing w:line="240" w:lineRule="auto"/>
              <w:ind w:left="0" w:hanging="2"/>
              <w:jc w:val="center"/>
              <w:rPr>
                <w:b/>
                <w:bCs/>
                <w:color w:val="000000"/>
                <w:sz w:val="20"/>
                <w:szCs w:val="20"/>
              </w:rPr>
            </w:pPr>
            <w:r w:rsidRPr="00DE6619">
              <w:rPr>
                <w:b/>
                <w:sz w:val="20"/>
              </w:rPr>
              <w:t>Kebutuhan 9 Silinder</w:t>
            </w:r>
          </w:p>
        </w:tc>
      </w:tr>
      <w:tr w:rsidR="00DE6619" w:rsidRPr="002C1A53" w14:paraId="0E0C70C2" w14:textId="77777777" w:rsidTr="00187130">
        <w:trPr>
          <w:trHeight w:val="20"/>
        </w:trPr>
        <w:tc>
          <w:tcPr>
            <w:tcW w:w="0" w:type="auto"/>
            <w:tcBorders>
              <w:top w:val="single" w:sz="4" w:space="0" w:color="auto"/>
            </w:tcBorders>
            <w:shd w:val="clear" w:color="auto" w:fill="auto"/>
            <w:noWrap/>
            <w:vAlign w:val="center"/>
            <w:hideMark/>
          </w:tcPr>
          <w:p w14:paraId="012304CB" w14:textId="0CB6F265" w:rsidR="00DE6619" w:rsidRPr="00DE6619" w:rsidRDefault="00DE6619" w:rsidP="004D1938">
            <w:pPr>
              <w:spacing w:line="240" w:lineRule="auto"/>
              <w:ind w:left="0" w:hanging="2"/>
              <w:jc w:val="center"/>
              <w:rPr>
                <w:color w:val="000000"/>
                <w:sz w:val="20"/>
                <w:szCs w:val="20"/>
                <w:lang w:val="id-ID"/>
              </w:rPr>
            </w:pPr>
            <w:r w:rsidRPr="00DE6619">
              <w:rPr>
                <w:sz w:val="20"/>
              </w:rPr>
              <w:t>W Semen</w:t>
            </w:r>
          </w:p>
        </w:tc>
        <w:tc>
          <w:tcPr>
            <w:tcW w:w="2126" w:type="dxa"/>
            <w:tcBorders>
              <w:top w:val="single" w:sz="4" w:space="0" w:color="auto"/>
            </w:tcBorders>
            <w:vAlign w:val="bottom"/>
          </w:tcPr>
          <w:p w14:paraId="377B9971" w14:textId="33753E70" w:rsidR="00DE6619" w:rsidRPr="00DE6619" w:rsidRDefault="00DE6619" w:rsidP="004D1938">
            <w:pPr>
              <w:spacing w:line="240" w:lineRule="auto"/>
              <w:ind w:left="0" w:hanging="2"/>
              <w:jc w:val="center"/>
              <w:rPr>
                <w:bCs/>
                <w:color w:val="000000"/>
                <w:sz w:val="20"/>
                <w:szCs w:val="20"/>
              </w:rPr>
            </w:pPr>
            <w:r w:rsidRPr="00DE6619">
              <w:rPr>
                <w:color w:val="000000"/>
                <w:sz w:val="20"/>
              </w:rPr>
              <w:t>425.76 kg</w:t>
            </w:r>
          </w:p>
        </w:tc>
        <w:tc>
          <w:tcPr>
            <w:tcW w:w="2170" w:type="dxa"/>
            <w:tcBorders>
              <w:top w:val="single" w:sz="4" w:space="0" w:color="auto"/>
            </w:tcBorders>
            <w:shd w:val="clear" w:color="auto" w:fill="auto"/>
            <w:noWrap/>
            <w:vAlign w:val="center"/>
          </w:tcPr>
          <w:p w14:paraId="1BBA58A6" w14:textId="0F29DE3B" w:rsidR="00DE6619" w:rsidRPr="00DE6619" w:rsidRDefault="00DE6619" w:rsidP="004D1938">
            <w:pPr>
              <w:spacing w:line="240" w:lineRule="auto"/>
              <w:ind w:left="0" w:hanging="2"/>
              <w:jc w:val="center"/>
              <w:rPr>
                <w:color w:val="000000"/>
                <w:sz w:val="20"/>
                <w:szCs w:val="20"/>
              </w:rPr>
            </w:pPr>
            <w:r w:rsidRPr="00DE6619">
              <w:rPr>
                <w:sz w:val="20"/>
              </w:rPr>
              <w:t>2,60 kg</w:t>
            </w:r>
          </w:p>
        </w:tc>
        <w:tc>
          <w:tcPr>
            <w:tcW w:w="0" w:type="auto"/>
            <w:tcBorders>
              <w:top w:val="single" w:sz="4" w:space="0" w:color="auto"/>
            </w:tcBorders>
            <w:shd w:val="clear" w:color="auto" w:fill="auto"/>
            <w:noWrap/>
            <w:vAlign w:val="center"/>
          </w:tcPr>
          <w:p w14:paraId="56E79A04" w14:textId="19F8ED27" w:rsidR="00DE6619" w:rsidRPr="00DE6619" w:rsidRDefault="00DE6619" w:rsidP="004D1938">
            <w:pPr>
              <w:spacing w:line="240" w:lineRule="auto"/>
              <w:ind w:left="0" w:hanging="2"/>
              <w:jc w:val="center"/>
              <w:rPr>
                <w:color w:val="000000"/>
                <w:sz w:val="20"/>
                <w:szCs w:val="20"/>
              </w:rPr>
            </w:pPr>
            <w:r w:rsidRPr="00DE6619">
              <w:rPr>
                <w:sz w:val="20"/>
              </w:rPr>
              <w:t>23,36 kg</w:t>
            </w:r>
          </w:p>
        </w:tc>
      </w:tr>
      <w:tr w:rsidR="00DE6619" w:rsidRPr="002C1A53" w14:paraId="2253ABFF" w14:textId="77777777" w:rsidTr="00187130">
        <w:trPr>
          <w:trHeight w:val="20"/>
        </w:trPr>
        <w:tc>
          <w:tcPr>
            <w:tcW w:w="0" w:type="auto"/>
            <w:shd w:val="clear" w:color="auto" w:fill="auto"/>
            <w:noWrap/>
            <w:vAlign w:val="center"/>
            <w:hideMark/>
          </w:tcPr>
          <w:p w14:paraId="0E4E8C22" w14:textId="3081B905" w:rsidR="00DE6619" w:rsidRPr="00DE6619" w:rsidRDefault="00DE6619" w:rsidP="004D1938">
            <w:pPr>
              <w:spacing w:line="240" w:lineRule="auto"/>
              <w:ind w:left="0" w:hanging="2"/>
              <w:jc w:val="center"/>
              <w:rPr>
                <w:bCs/>
                <w:color w:val="000000"/>
                <w:sz w:val="20"/>
                <w:szCs w:val="20"/>
                <w:lang w:val="id-ID"/>
              </w:rPr>
            </w:pPr>
            <w:r w:rsidRPr="00DE6619">
              <w:rPr>
                <w:sz w:val="20"/>
              </w:rPr>
              <w:t>W Kerikil</w:t>
            </w:r>
          </w:p>
        </w:tc>
        <w:tc>
          <w:tcPr>
            <w:tcW w:w="2126" w:type="dxa"/>
            <w:vAlign w:val="bottom"/>
          </w:tcPr>
          <w:p w14:paraId="7662BD07" w14:textId="536D3509" w:rsidR="00DE6619" w:rsidRPr="00DE6619" w:rsidRDefault="00DE6619" w:rsidP="004D1938">
            <w:pPr>
              <w:spacing w:line="240" w:lineRule="auto"/>
              <w:ind w:left="0" w:hanging="2"/>
              <w:jc w:val="center"/>
              <w:rPr>
                <w:rFonts w:cs="Calibri"/>
                <w:bCs/>
                <w:color w:val="000000"/>
                <w:sz w:val="20"/>
                <w:szCs w:val="20"/>
              </w:rPr>
            </w:pPr>
            <w:r w:rsidRPr="00DE6619">
              <w:rPr>
                <w:color w:val="000000"/>
                <w:sz w:val="20"/>
              </w:rPr>
              <w:t>1930.35 kg</w:t>
            </w:r>
          </w:p>
        </w:tc>
        <w:tc>
          <w:tcPr>
            <w:tcW w:w="2170" w:type="dxa"/>
            <w:shd w:val="clear" w:color="auto" w:fill="auto"/>
            <w:noWrap/>
            <w:vAlign w:val="center"/>
          </w:tcPr>
          <w:p w14:paraId="44FABD17" w14:textId="35C53231" w:rsidR="00DE6619" w:rsidRPr="00DE6619" w:rsidRDefault="00DE6619" w:rsidP="004D1938">
            <w:pPr>
              <w:spacing w:line="240" w:lineRule="auto"/>
              <w:ind w:left="0" w:hanging="2"/>
              <w:jc w:val="center"/>
              <w:rPr>
                <w:sz w:val="20"/>
                <w:szCs w:val="20"/>
              </w:rPr>
            </w:pPr>
            <w:r w:rsidRPr="00DE6619">
              <w:rPr>
                <w:sz w:val="20"/>
              </w:rPr>
              <w:t>11,37 kg</w:t>
            </w:r>
          </w:p>
        </w:tc>
        <w:tc>
          <w:tcPr>
            <w:tcW w:w="0" w:type="auto"/>
            <w:shd w:val="clear" w:color="auto" w:fill="auto"/>
            <w:noWrap/>
            <w:vAlign w:val="center"/>
          </w:tcPr>
          <w:p w14:paraId="6234E575" w14:textId="0A184FEE" w:rsidR="00DE6619" w:rsidRPr="00DE6619" w:rsidRDefault="00DE6619" w:rsidP="004D1938">
            <w:pPr>
              <w:spacing w:line="240" w:lineRule="auto"/>
              <w:ind w:left="0" w:hanging="2"/>
              <w:jc w:val="center"/>
              <w:rPr>
                <w:color w:val="000000"/>
                <w:sz w:val="20"/>
                <w:szCs w:val="20"/>
              </w:rPr>
            </w:pPr>
            <w:r w:rsidRPr="00DE6619">
              <w:rPr>
                <w:sz w:val="20"/>
              </w:rPr>
              <w:t>105,92 kg</w:t>
            </w:r>
          </w:p>
        </w:tc>
      </w:tr>
      <w:tr w:rsidR="00DE6619" w:rsidRPr="002C1A53" w14:paraId="0E2BF9B2" w14:textId="77777777" w:rsidTr="00187130">
        <w:trPr>
          <w:trHeight w:val="20"/>
        </w:trPr>
        <w:tc>
          <w:tcPr>
            <w:tcW w:w="0" w:type="auto"/>
            <w:shd w:val="clear" w:color="auto" w:fill="auto"/>
            <w:noWrap/>
            <w:vAlign w:val="center"/>
          </w:tcPr>
          <w:p w14:paraId="7EFA1E17" w14:textId="79D71A68" w:rsidR="00DE6619" w:rsidRPr="00DE6619" w:rsidRDefault="00DE6619" w:rsidP="004D1938">
            <w:pPr>
              <w:spacing w:line="240" w:lineRule="auto"/>
              <w:ind w:left="0" w:hanging="2"/>
              <w:jc w:val="center"/>
              <w:rPr>
                <w:bCs/>
                <w:color w:val="000000"/>
                <w:sz w:val="20"/>
                <w:szCs w:val="20"/>
              </w:rPr>
            </w:pPr>
            <w:r w:rsidRPr="00DE6619">
              <w:rPr>
                <w:sz w:val="20"/>
              </w:rPr>
              <w:t>W Air</w:t>
            </w:r>
          </w:p>
        </w:tc>
        <w:tc>
          <w:tcPr>
            <w:tcW w:w="2126" w:type="dxa"/>
            <w:vAlign w:val="bottom"/>
          </w:tcPr>
          <w:p w14:paraId="5C614AFF" w14:textId="12604DEF" w:rsidR="00DE6619" w:rsidRPr="00DE6619" w:rsidRDefault="00DE6619" w:rsidP="004D1938">
            <w:pPr>
              <w:spacing w:line="240" w:lineRule="auto"/>
              <w:ind w:left="0" w:hanging="2"/>
              <w:jc w:val="center"/>
              <w:rPr>
                <w:bCs/>
                <w:color w:val="000000"/>
                <w:sz w:val="20"/>
                <w:szCs w:val="20"/>
              </w:rPr>
            </w:pPr>
            <w:r w:rsidRPr="00DE6619">
              <w:rPr>
                <w:color w:val="000000"/>
                <w:sz w:val="20"/>
              </w:rPr>
              <w:t>127.73 kg</w:t>
            </w:r>
          </w:p>
        </w:tc>
        <w:tc>
          <w:tcPr>
            <w:tcW w:w="2170" w:type="dxa"/>
            <w:shd w:val="clear" w:color="auto" w:fill="auto"/>
            <w:noWrap/>
            <w:vAlign w:val="center"/>
          </w:tcPr>
          <w:p w14:paraId="1B86EF08" w14:textId="284A2A35" w:rsidR="00DE6619" w:rsidRPr="00DE6619" w:rsidRDefault="00DE6619" w:rsidP="004D1938">
            <w:pPr>
              <w:spacing w:line="240" w:lineRule="auto"/>
              <w:ind w:left="0" w:hanging="2"/>
              <w:jc w:val="center"/>
              <w:rPr>
                <w:color w:val="000000"/>
                <w:sz w:val="20"/>
                <w:szCs w:val="20"/>
              </w:rPr>
            </w:pPr>
            <w:r w:rsidRPr="00DE6619">
              <w:rPr>
                <w:sz w:val="20"/>
              </w:rPr>
              <w:t>0,78 kg</w:t>
            </w:r>
          </w:p>
        </w:tc>
        <w:tc>
          <w:tcPr>
            <w:tcW w:w="0" w:type="auto"/>
            <w:shd w:val="clear" w:color="auto" w:fill="auto"/>
            <w:noWrap/>
            <w:vAlign w:val="center"/>
          </w:tcPr>
          <w:p w14:paraId="228CC9F1" w14:textId="3EBB5D63" w:rsidR="00DE6619" w:rsidRPr="00DE6619" w:rsidRDefault="00DE6619" w:rsidP="004D1938">
            <w:pPr>
              <w:spacing w:line="240" w:lineRule="auto"/>
              <w:ind w:left="0" w:hanging="2"/>
              <w:jc w:val="center"/>
              <w:rPr>
                <w:color w:val="000000"/>
                <w:sz w:val="20"/>
                <w:szCs w:val="20"/>
              </w:rPr>
            </w:pPr>
            <w:r w:rsidRPr="00DE6619">
              <w:rPr>
                <w:sz w:val="20"/>
              </w:rPr>
              <w:t>7,01 kg</w:t>
            </w:r>
          </w:p>
        </w:tc>
      </w:tr>
    </w:tbl>
    <w:p w14:paraId="0CBCAF4F" w14:textId="0B0C884C" w:rsidR="00527A16" w:rsidRPr="00263CF6" w:rsidRDefault="00527A16" w:rsidP="00527A16">
      <w:pPr>
        <w:pBdr>
          <w:top w:val="nil"/>
          <w:left w:val="nil"/>
          <w:bottom w:val="nil"/>
          <w:right w:val="nil"/>
          <w:between w:val="nil"/>
        </w:pBdr>
        <w:spacing w:before="120" w:after="120" w:line="240" w:lineRule="auto"/>
        <w:ind w:leftChars="0" w:left="0" w:firstLineChars="0" w:firstLine="0"/>
        <w:jc w:val="center"/>
        <w:rPr>
          <w:color w:val="000000"/>
          <w:sz w:val="20"/>
          <w:szCs w:val="22"/>
        </w:rPr>
      </w:pPr>
      <w:r>
        <w:rPr>
          <w:color w:val="000000"/>
          <w:sz w:val="20"/>
          <w:szCs w:val="22"/>
        </w:rPr>
        <w:t xml:space="preserve">Tabel </w:t>
      </w:r>
      <w:r>
        <w:rPr>
          <w:color w:val="000000"/>
          <w:sz w:val="20"/>
          <w:szCs w:val="22"/>
        </w:rPr>
        <w:t>I</w:t>
      </w:r>
      <w:r>
        <w:rPr>
          <w:color w:val="000000"/>
          <w:sz w:val="20"/>
          <w:szCs w:val="22"/>
        </w:rPr>
        <w:t>V</w:t>
      </w:r>
      <w:r w:rsidRPr="00263CF6">
        <w:rPr>
          <w:color w:val="000000"/>
          <w:sz w:val="20"/>
          <w:szCs w:val="22"/>
        </w:rPr>
        <w:t xml:space="preserve">. </w:t>
      </w:r>
      <w:r>
        <w:rPr>
          <w:color w:val="000000"/>
          <w:sz w:val="20"/>
          <w:szCs w:val="22"/>
        </w:rPr>
        <w:t xml:space="preserve">Kebutuhan </w:t>
      </w:r>
      <w:proofErr w:type="gramStart"/>
      <w:r>
        <w:rPr>
          <w:color w:val="000000"/>
          <w:sz w:val="20"/>
          <w:szCs w:val="22"/>
        </w:rPr>
        <w:t>Bahan  Beton</w:t>
      </w:r>
      <w:proofErr w:type="gramEnd"/>
      <w:r>
        <w:rPr>
          <w:color w:val="000000"/>
          <w:sz w:val="20"/>
          <w:szCs w:val="22"/>
        </w:rPr>
        <w:t xml:space="preserve"> Porous Agregat Batu </w:t>
      </w:r>
      <w:r>
        <w:rPr>
          <w:color w:val="000000"/>
          <w:sz w:val="20"/>
          <w:szCs w:val="22"/>
        </w:rPr>
        <w:t>Alami</w:t>
      </w:r>
      <w:r>
        <w:rPr>
          <w:color w:val="000000"/>
          <w:sz w:val="20"/>
          <w:szCs w:val="22"/>
        </w:rPr>
        <w:t xml:space="preserve"> 0,5-1</w:t>
      </w:r>
    </w:p>
    <w:tbl>
      <w:tblPr>
        <w:tblW w:w="8258" w:type="dxa"/>
        <w:tblInd w:w="108" w:type="dxa"/>
        <w:tblBorders>
          <w:top w:val="single" w:sz="4" w:space="0" w:color="auto"/>
          <w:bottom w:val="single" w:sz="4" w:space="0" w:color="auto"/>
        </w:tblBorders>
        <w:tblLook w:val="04A0" w:firstRow="1" w:lastRow="0" w:firstColumn="1" w:lastColumn="0" w:noHBand="0" w:noVBand="1"/>
      </w:tblPr>
      <w:tblGrid>
        <w:gridCol w:w="1312"/>
        <w:gridCol w:w="2126"/>
        <w:gridCol w:w="2170"/>
        <w:gridCol w:w="2650"/>
      </w:tblGrid>
      <w:tr w:rsidR="00527A16" w:rsidRPr="002C1A53" w14:paraId="5DF77946" w14:textId="77777777" w:rsidTr="008446ED">
        <w:trPr>
          <w:trHeight w:val="20"/>
        </w:trPr>
        <w:tc>
          <w:tcPr>
            <w:tcW w:w="0" w:type="auto"/>
            <w:tcBorders>
              <w:top w:val="single" w:sz="4" w:space="0" w:color="auto"/>
              <w:bottom w:val="single" w:sz="4" w:space="0" w:color="auto"/>
            </w:tcBorders>
            <w:shd w:val="clear" w:color="auto" w:fill="auto"/>
            <w:noWrap/>
            <w:vAlign w:val="center"/>
            <w:hideMark/>
          </w:tcPr>
          <w:p w14:paraId="3D9E26EB" w14:textId="77777777" w:rsidR="00527A16" w:rsidRPr="00DE6619" w:rsidRDefault="00527A16" w:rsidP="008446ED">
            <w:pPr>
              <w:spacing w:line="240" w:lineRule="auto"/>
              <w:ind w:left="0" w:hanging="2"/>
              <w:jc w:val="center"/>
              <w:rPr>
                <w:b/>
                <w:bCs/>
                <w:color w:val="000000"/>
                <w:sz w:val="20"/>
                <w:szCs w:val="20"/>
                <w:lang w:val="id-ID"/>
              </w:rPr>
            </w:pPr>
            <w:r w:rsidRPr="00DE6619">
              <w:rPr>
                <w:b/>
                <w:sz w:val="20"/>
              </w:rPr>
              <w:t>W Bahan</w:t>
            </w:r>
          </w:p>
        </w:tc>
        <w:tc>
          <w:tcPr>
            <w:tcW w:w="2126" w:type="dxa"/>
            <w:tcBorders>
              <w:top w:val="single" w:sz="4" w:space="0" w:color="auto"/>
              <w:bottom w:val="single" w:sz="4" w:space="0" w:color="auto"/>
            </w:tcBorders>
            <w:vAlign w:val="center"/>
          </w:tcPr>
          <w:p w14:paraId="7747C834" w14:textId="77777777" w:rsidR="00527A16" w:rsidRPr="00DE6619" w:rsidRDefault="00527A16" w:rsidP="008446ED">
            <w:pPr>
              <w:spacing w:line="240" w:lineRule="auto"/>
              <w:ind w:left="0" w:hanging="2"/>
              <w:jc w:val="center"/>
              <w:rPr>
                <w:b/>
                <w:bCs/>
                <w:color w:val="000000"/>
                <w:sz w:val="20"/>
                <w:szCs w:val="20"/>
              </w:rPr>
            </w:pPr>
            <w:r w:rsidRPr="00DE6619">
              <w:rPr>
                <w:b/>
                <w:sz w:val="20"/>
              </w:rPr>
              <w:t>Kebutuhan 1 m3</w:t>
            </w:r>
          </w:p>
        </w:tc>
        <w:tc>
          <w:tcPr>
            <w:tcW w:w="2170" w:type="dxa"/>
            <w:tcBorders>
              <w:top w:val="single" w:sz="4" w:space="0" w:color="auto"/>
              <w:bottom w:val="single" w:sz="4" w:space="0" w:color="auto"/>
            </w:tcBorders>
            <w:shd w:val="clear" w:color="auto" w:fill="auto"/>
            <w:vAlign w:val="center"/>
            <w:hideMark/>
          </w:tcPr>
          <w:p w14:paraId="17D873FF" w14:textId="77777777" w:rsidR="00527A16" w:rsidRPr="00DE6619" w:rsidRDefault="00527A16" w:rsidP="008446ED">
            <w:pPr>
              <w:spacing w:line="240" w:lineRule="auto"/>
              <w:ind w:left="0" w:hanging="2"/>
              <w:jc w:val="center"/>
              <w:rPr>
                <w:b/>
                <w:color w:val="000000"/>
                <w:sz w:val="20"/>
                <w:szCs w:val="20"/>
              </w:rPr>
            </w:pPr>
            <w:r w:rsidRPr="00DE6619">
              <w:rPr>
                <w:b/>
                <w:sz w:val="20"/>
              </w:rPr>
              <w:t>Kebutuhan 1 Silinder</w:t>
            </w:r>
          </w:p>
        </w:tc>
        <w:tc>
          <w:tcPr>
            <w:tcW w:w="0" w:type="auto"/>
            <w:tcBorders>
              <w:top w:val="single" w:sz="4" w:space="0" w:color="auto"/>
              <w:bottom w:val="single" w:sz="4" w:space="0" w:color="auto"/>
            </w:tcBorders>
            <w:shd w:val="clear" w:color="auto" w:fill="auto"/>
            <w:noWrap/>
            <w:vAlign w:val="center"/>
            <w:hideMark/>
          </w:tcPr>
          <w:p w14:paraId="65E6AFE9" w14:textId="77777777" w:rsidR="00527A16" w:rsidRPr="00DE6619" w:rsidRDefault="00527A16" w:rsidP="008446ED">
            <w:pPr>
              <w:spacing w:line="240" w:lineRule="auto"/>
              <w:ind w:left="0" w:hanging="2"/>
              <w:jc w:val="center"/>
              <w:rPr>
                <w:b/>
                <w:bCs/>
                <w:color w:val="000000"/>
                <w:sz w:val="20"/>
                <w:szCs w:val="20"/>
              </w:rPr>
            </w:pPr>
            <w:r w:rsidRPr="00DE6619">
              <w:rPr>
                <w:b/>
                <w:sz w:val="20"/>
              </w:rPr>
              <w:t>Kebutuhan 9 Silinder</w:t>
            </w:r>
          </w:p>
        </w:tc>
      </w:tr>
      <w:tr w:rsidR="00527A16" w:rsidRPr="002C1A53" w14:paraId="7E06E19A" w14:textId="77777777" w:rsidTr="00212821">
        <w:trPr>
          <w:trHeight w:val="20"/>
        </w:trPr>
        <w:tc>
          <w:tcPr>
            <w:tcW w:w="0" w:type="auto"/>
            <w:tcBorders>
              <w:top w:val="single" w:sz="4" w:space="0" w:color="auto"/>
            </w:tcBorders>
            <w:shd w:val="clear" w:color="auto" w:fill="auto"/>
            <w:noWrap/>
            <w:vAlign w:val="center"/>
            <w:hideMark/>
          </w:tcPr>
          <w:p w14:paraId="79F46764" w14:textId="77777777" w:rsidR="00527A16" w:rsidRPr="00DE6619" w:rsidRDefault="00527A16" w:rsidP="008446ED">
            <w:pPr>
              <w:spacing w:line="240" w:lineRule="auto"/>
              <w:ind w:left="0" w:hanging="2"/>
              <w:jc w:val="center"/>
              <w:rPr>
                <w:color w:val="000000"/>
                <w:sz w:val="20"/>
                <w:szCs w:val="20"/>
                <w:lang w:val="id-ID"/>
              </w:rPr>
            </w:pPr>
            <w:r w:rsidRPr="00DE6619">
              <w:rPr>
                <w:sz w:val="20"/>
              </w:rPr>
              <w:t>W Semen</w:t>
            </w:r>
          </w:p>
        </w:tc>
        <w:tc>
          <w:tcPr>
            <w:tcW w:w="2126" w:type="dxa"/>
            <w:tcBorders>
              <w:top w:val="single" w:sz="4" w:space="0" w:color="auto"/>
            </w:tcBorders>
            <w:vAlign w:val="center"/>
          </w:tcPr>
          <w:p w14:paraId="302F55EC" w14:textId="4F56F384" w:rsidR="00527A16" w:rsidRPr="00527A16" w:rsidRDefault="00527A16" w:rsidP="008446ED">
            <w:pPr>
              <w:spacing w:line="240" w:lineRule="auto"/>
              <w:ind w:left="0" w:hanging="2"/>
              <w:jc w:val="center"/>
              <w:rPr>
                <w:bCs/>
                <w:color w:val="000000"/>
                <w:sz w:val="20"/>
                <w:szCs w:val="20"/>
              </w:rPr>
            </w:pPr>
            <w:r w:rsidRPr="00527A16">
              <w:rPr>
                <w:sz w:val="20"/>
              </w:rPr>
              <w:t>425,76 kg</w:t>
            </w:r>
          </w:p>
        </w:tc>
        <w:tc>
          <w:tcPr>
            <w:tcW w:w="2170" w:type="dxa"/>
            <w:tcBorders>
              <w:top w:val="single" w:sz="4" w:space="0" w:color="auto"/>
            </w:tcBorders>
            <w:shd w:val="clear" w:color="auto" w:fill="auto"/>
            <w:noWrap/>
            <w:vAlign w:val="center"/>
          </w:tcPr>
          <w:p w14:paraId="23001C79" w14:textId="1874DB76" w:rsidR="00527A16" w:rsidRPr="00527A16" w:rsidRDefault="00527A16" w:rsidP="008446ED">
            <w:pPr>
              <w:spacing w:line="240" w:lineRule="auto"/>
              <w:ind w:left="0" w:hanging="2"/>
              <w:jc w:val="center"/>
              <w:rPr>
                <w:color w:val="000000"/>
                <w:sz w:val="20"/>
                <w:szCs w:val="20"/>
              </w:rPr>
            </w:pPr>
            <w:r w:rsidRPr="00527A16">
              <w:rPr>
                <w:sz w:val="20"/>
              </w:rPr>
              <w:t>2,60 kg</w:t>
            </w:r>
          </w:p>
        </w:tc>
        <w:tc>
          <w:tcPr>
            <w:tcW w:w="0" w:type="auto"/>
            <w:tcBorders>
              <w:top w:val="single" w:sz="4" w:space="0" w:color="auto"/>
            </w:tcBorders>
            <w:shd w:val="clear" w:color="auto" w:fill="auto"/>
            <w:noWrap/>
            <w:vAlign w:val="center"/>
          </w:tcPr>
          <w:p w14:paraId="56510A59" w14:textId="5A3D7F2D" w:rsidR="00527A16" w:rsidRPr="00527A16" w:rsidRDefault="00527A16" w:rsidP="008446ED">
            <w:pPr>
              <w:spacing w:line="240" w:lineRule="auto"/>
              <w:ind w:left="0" w:hanging="2"/>
              <w:jc w:val="center"/>
              <w:rPr>
                <w:color w:val="000000"/>
                <w:sz w:val="20"/>
                <w:szCs w:val="20"/>
              </w:rPr>
            </w:pPr>
            <w:r w:rsidRPr="00527A16">
              <w:rPr>
                <w:sz w:val="20"/>
              </w:rPr>
              <w:t>23,36 kg</w:t>
            </w:r>
          </w:p>
        </w:tc>
      </w:tr>
      <w:tr w:rsidR="00527A16" w:rsidRPr="002C1A53" w14:paraId="5436AE77" w14:textId="77777777" w:rsidTr="00212821">
        <w:trPr>
          <w:trHeight w:val="20"/>
        </w:trPr>
        <w:tc>
          <w:tcPr>
            <w:tcW w:w="0" w:type="auto"/>
            <w:shd w:val="clear" w:color="auto" w:fill="auto"/>
            <w:noWrap/>
            <w:vAlign w:val="center"/>
            <w:hideMark/>
          </w:tcPr>
          <w:p w14:paraId="6909D903" w14:textId="77777777" w:rsidR="00527A16" w:rsidRPr="00DE6619" w:rsidRDefault="00527A16" w:rsidP="008446ED">
            <w:pPr>
              <w:spacing w:line="240" w:lineRule="auto"/>
              <w:ind w:left="0" w:hanging="2"/>
              <w:jc w:val="center"/>
              <w:rPr>
                <w:bCs/>
                <w:color w:val="000000"/>
                <w:sz w:val="20"/>
                <w:szCs w:val="20"/>
                <w:lang w:val="id-ID"/>
              </w:rPr>
            </w:pPr>
            <w:r w:rsidRPr="00DE6619">
              <w:rPr>
                <w:sz w:val="20"/>
              </w:rPr>
              <w:t>W Kerikil</w:t>
            </w:r>
          </w:p>
        </w:tc>
        <w:tc>
          <w:tcPr>
            <w:tcW w:w="2126" w:type="dxa"/>
            <w:vAlign w:val="center"/>
          </w:tcPr>
          <w:p w14:paraId="39D742E6" w14:textId="5F0CACBC" w:rsidR="00527A16" w:rsidRPr="00527A16" w:rsidRDefault="00527A16" w:rsidP="008446ED">
            <w:pPr>
              <w:spacing w:line="240" w:lineRule="auto"/>
              <w:ind w:left="0" w:hanging="2"/>
              <w:jc w:val="center"/>
              <w:rPr>
                <w:rFonts w:cs="Calibri"/>
                <w:bCs/>
                <w:color w:val="000000"/>
                <w:sz w:val="20"/>
                <w:szCs w:val="20"/>
              </w:rPr>
            </w:pPr>
            <w:r w:rsidRPr="00527A16">
              <w:rPr>
                <w:sz w:val="20"/>
              </w:rPr>
              <w:t>1924,00 kg</w:t>
            </w:r>
          </w:p>
        </w:tc>
        <w:tc>
          <w:tcPr>
            <w:tcW w:w="2170" w:type="dxa"/>
            <w:shd w:val="clear" w:color="auto" w:fill="auto"/>
            <w:noWrap/>
            <w:vAlign w:val="center"/>
          </w:tcPr>
          <w:p w14:paraId="122E403C" w14:textId="5F78EE23" w:rsidR="00527A16" w:rsidRPr="00527A16" w:rsidRDefault="00527A16" w:rsidP="008446ED">
            <w:pPr>
              <w:spacing w:line="240" w:lineRule="auto"/>
              <w:ind w:left="0" w:hanging="2"/>
              <w:jc w:val="center"/>
              <w:rPr>
                <w:sz w:val="20"/>
                <w:szCs w:val="20"/>
              </w:rPr>
            </w:pPr>
            <w:r w:rsidRPr="00527A16">
              <w:rPr>
                <w:sz w:val="20"/>
              </w:rPr>
              <w:t>11,73 kg</w:t>
            </w:r>
          </w:p>
        </w:tc>
        <w:tc>
          <w:tcPr>
            <w:tcW w:w="0" w:type="auto"/>
            <w:shd w:val="clear" w:color="auto" w:fill="auto"/>
            <w:noWrap/>
            <w:vAlign w:val="center"/>
          </w:tcPr>
          <w:p w14:paraId="1362E6A3" w14:textId="70860867" w:rsidR="00527A16" w:rsidRPr="00527A16" w:rsidRDefault="00527A16" w:rsidP="008446ED">
            <w:pPr>
              <w:spacing w:line="240" w:lineRule="auto"/>
              <w:ind w:left="0" w:hanging="2"/>
              <w:jc w:val="center"/>
              <w:rPr>
                <w:color w:val="000000"/>
                <w:sz w:val="20"/>
                <w:szCs w:val="20"/>
              </w:rPr>
            </w:pPr>
            <w:r w:rsidRPr="00527A16">
              <w:rPr>
                <w:sz w:val="20"/>
              </w:rPr>
              <w:t>105,57 kg</w:t>
            </w:r>
          </w:p>
        </w:tc>
      </w:tr>
      <w:tr w:rsidR="00527A16" w:rsidRPr="002C1A53" w14:paraId="5060E226" w14:textId="77777777" w:rsidTr="00212821">
        <w:trPr>
          <w:trHeight w:val="20"/>
        </w:trPr>
        <w:tc>
          <w:tcPr>
            <w:tcW w:w="0" w:type="auto"/>
            <w:shd w:val="clear" w:color="auto" w:fill="auto"/>
            <w:noWrap/>
            <w:vAlign w:val="center"/>
          </w:tcPr>
          <w:p w14:paraId="50CFEE5C" w14:textId="77777777" w:rsidR="00527A16" w:rsidRPr="00DE6619" w:rsidRDefault="00527A16" w:rsidP="008446ED">
            <w:pPr>
              <w:spacing w:line="240" w:lineRule="auto"/>
              <w:ind w:left="0" w:hanging="2"/>
              <w:jc w:val="center"/>
              <w:rPr>
                <w:bCs/>
                <w:color w:val="000000"/>
                <w:sz w:val="20"/>
                <w:szCs w:val="20"/>
              </w:rPr>
            </w:pPr>
            <w:r w:rsidRPr="00DE6619">
              <w:rPr>
                <w:sz w:val="20"/>
              </w:rPr>
              <w:t>W Air</w:t>
            </w:r>
          </w:p>
        </w:tc>
        <w:tc>
          <w:tcPr>
            <w:tcW w:w="2126" w:type="dxa"/>
            <w:vAlign w:val="center"/>
          </w:tcPr>
          <w:p w14:paraId="53F8252C" w14:textId="6E098F1E" w:rsidR="00527A16" w:rsidRPr="00527A16" w:rsidRDefault="00527A16" w:rsidP="008446ED">
            <w:pPr>
              <w:spacing w:line="240" w:lineRule="auto"/>
              <w:ind w:left="0" w:hanging="2"/>
              <w:jc w:val="center"/>
              <w:rPr>
                <w:bCs/>
                <w:color w:val="000000"/>
                <w:sz w:val="20"/>
                <w:szCs w:val="20"/>
              </w:rPr>
            </w:pPr>
            <w:r w:rsidRPr="00527A16">
              <w:rPr>
                <w:sz w:val="20"/>
              </w:rPr>
              <w:t>127,73 kg</w:t>
            </w:r>
          </w:p>
        </w:tc>
        <w:tc>
          <w:tcPr>
            <w:tcW w:w="2170" w:type="dxa"/>
            <w:shd w:val="clear" w:color="auto" w:fill="auto"/>
            <w:noWrap/>
            <w:vAlign w:val="center"/>
          </w:tcPr>
          <w:p w14:paraId="71B6FC72" w14:textId="2D041082" w:rsidR="00527A16" w:rsidRPr="00527A16" w:rsidRDefault="00527A16" w:rsidP="008446ED">
            <w:pPr>
              <w:spacing w:line="240" w:lineRule="auto"/>
              <w:ind w:left="0" w:hanging="2"/>
              <w:jc w:val="center"/>
              <w:rPr>
                <w:color w:val="000000"/>
                <w:sz w:val="20"/>
                <w:szCs w:val="20"/>
              </w:rPr>
            </w:pPr>
            <w:r w:rsidRPr="00527A16">
              <w:rPr>
                <w:sz w:val="20"/>
              </w:rPr>
              <w:t>0,78 kg</w:t>
            </w:r>
          </w:p>
        </w:tc>
        <w:tc>
          <w:tcPr>
            <w:tcW w:w="0" w:type="auto"/>
            <w:shd w:val="clear" w:color="auto" w:fill="auto"/>
            <w:noWrap/>
            <w:vAlign w:val="center"/>
          </w:tcPr>
          <w:p w14:paraId="13FF9E19" w14:textId="091F5DDA" w:rsidR="00527A16" w:rsidRPr="00527A16" w:rsidRDefault="00527A16" w:rsidP="008446ED">
            <w:pPr>
              <w:spacing w:line="240" w:lineRule="auto"/>
              <w:ind w:left="0" w:hanging="2"/>
              <w:jc w:val="center"/>
              <w:rPr>
                <w:color w:val="000000"/>
                <w:sz w:val="20"/>
                <w:szCs w:val="20"/>
              </w:rPr>
            </w:pPr>
            <w:r w:rsidRPr="00527A16">
              <w:rPr>
                <w:sz w:val="20"/>
              </w:rPr>
              <w:t>7,01 kg</w:t>
            </w:r>
          </w:p>
        </w:tc>
      </w:tr>
    </w:tbl>
    <w:p w14:paraId="0B2C981D" w14:textId="433F6C75" w:rsidR="00527A16" w:rsidRPr="00263CF6" w:rsidRDefault="00527A16" w:rsidP="00527A16">
      <w:pPr>
        <w:pBdr>
          <w:top w:val="nil"/>
          <w:left w:val="nil"/>
          <w:bottom w:val="nil"/>
          <w:right w:val="nil"/>
          <w:between w:val="nil"/>
        </w:pBdr>
        <w:spacing w:before="120" w:after="120" w:line="240" w:lineRule="auto"/>
        <w:ind w:leftChars="0" w:left="0" w:firstLineChars="0" w:firstLine="0"/>
        <w:jc w:val="center"/>
        <w:rPr>
          <w:color w:val="000000"/>
          <w:sz w:val="20"/>
          <w:szCs w:val="22"/>
        </w:rPr>
      </w:pPr>
      <w:r w:rsidRPr="00263CF6">
        <w:rPr>
          <w:color w:val="000000"/>
          <w:sz w:val="20"/>
          <w:szCs w:val="22"/>
        </w:rPr>
        <w:t xml:space="preserve">Tabel </w:t>
      </w:r>
      <w:r>
        <w:rPr>
          <w:color w:val="000000"/>
          <w:sz w:val="20"/>
          <w:szCs w:val="22"/>
        </w:rPr>
        <w:t>V</w:t>
      </w:r>
      <w:r w:rsidRPr="00263CF6">
        <w:rPr>
          <w:color w:val="000000"/>
          <w:sz w:val="20"/>
          <w:szCs w:val="22"/>
        </w:rPr>
        <w:t xml:space="preserve">. </w:t>
      </w:r>
      <w:r>
        <w:rPr>
          <w:color w:val="000000"/>
          <w:sz w:val="20"/>
          <w:szCs w:val="22"/>
        </w:rPr>
        <w:t xml:space="preserve">Kebutuhan </w:t>
      </w:r>
      <w:proofErr w:type="gramStart"/>
      <w:r>
        <w:rPr>
          <w:color w:val="000000"/>
          <w:sz w:val="20"/>
          <w:szCs w:val="22"/>
        </w:rPr>
        <w:t>Bahan  Beton</w:t>
      </w:r>
      <w:proofErr w:type="gramEnd"/>
      <w:r>
        <w:rPr>
          <w:color w:val="000000"/>
          <w:sz w:val="20"/>
          <w:szCs w:val="22"/>
        </w:rPr>
        <w:t xml:space="preserve"> Porous Agregat Batu Pecah 1</w:t>
      </w:r>
      <w:r>
        <w:rPr>
          <w:color w:val="000000"/>
          <w:sz w:val="20"/>
          <w:szCs w:val="22"/>
        </w:rPr>
        <w:t>-2</w:t>
      </w:r>
    </w:p>
    <w:tbl>
      <w:tblPr>
        <w:tblW w:w="8258" w:type="dxa"/>
        <w:tblInd w:w="108" w:type="dxa"/>
        <w:tblBorders>
          <w:top w:val="single" w:sz="4" w:space="0" w:color="auto"/>
          <w:bottom w:val="single" w:sz="4" w:space="0" w:color="auto"/>
        </w:tblBorders>
        <w:tblLook w:val="04A0" w:firstRow="1" w:lastRow="0" w:firstColumn="1" w:lastColumn="0" w:noHBand="0" w:noVBand="1"/>
      </w:tblPr>
      <w:tblGrid>
        <w:gridCol w:w="1312"/>
        <w:gridCol w:w="2126"/>
        <w:gridCol w:w="2170"/>
        <w:gridCol w:w="2650"/>
      </w:tblGrid>
      <w:tr w:rsidR="00527A16" w:rsidRPr="002C1A53" w14:paraId="4A1B7B52" w14:textId="77777777" w:rsidTr="008446ED">
        <w:trPr>
          <w:trHeight w:val="20"/>
        </w:trPr>
        <w:tc>
          <w:tcPr>
            <w:tcW w:w="0" w:type="auto"/>
            <w:tcBorders>
              <w:top w:val="single" w:sz="4" w:space="0" w:color="auto"/>
              <w:bottom w:val="single" w:sz="4" w:space="0" w:color="auto"/>
            </w:tcBorders>
            <w:shd w:val="clear" w:color="auto" w:fill="auto"/>
            <w:noWrap/>
            <w:vAlign w:val="center"/>
            <w:hideMark/>
          </w:tcPr>
          <w:p w14:paraId="48D43879" w14:textId="77777777" w:rsidR="00527A16" w:rsidRPr="00DE6619" w:rsidRDefault="00527A16" w:rsidP="008446ED">
            <w:pPr>
              <w:spacing w:line="240" w:lineRule="auto"/>
              <w:ind w:left="0" w:hanging="2"/>
              <w:jc w:val="center"/>
              <w:rPr>
                <w:b/>
                <w:bCs/>
                <w:color w:val="000000"/>
                <w:sz w:val="20"/>
                <w:szCs w:val="20"/>
                <w:lang w:val="id-ID"/>
              </w:rPr>
            </w:pPr>
            <w:r w:rsidRPr="00DE6619">
              <w:rPr>
                <w:b/>
                <w:sz w:val="20"/>
              </w:rPr>
              <w:t>W Bahan</w:t>
            </w:r>
          </w:p>
        </w:tc>
        <w:tc>
          <w:tcPr>
            <w:tcW w:w="2126" w:type="dxa"/>
            <w:tcBorders>
              <w:top w:val="single" w:sz="4" w:space="0" w:color="auto"/>
              <w:bottom w:val="single" w:sz="4" w:space="0" w:color="auto"/>
            </w:tcBorders>
            <w:vAlign w:val="center"/>
          </w:tcPr>
          <w:p w14:paraId="10874CAE" w14:textId="77777777" w:rsidR="00527A16" w:rsidRPr="00DE6619" w:rsidRDefault="00527A16" w:rsidP="008446ED">
            <w:pPr>
              <w:spacing w:line="240" w:lineRule="auto"/>
              <w:ind w:left="0" w:hanging="2"/>
              <w:jc w:val="center"/>
              <w:rPr>
                <w:b/>
                <w:bCs/>
                <w:color w:val="000000"/>
                <w:sz w:val="20"/>
                <w:szCs w:val="20"/>
              </w:rPr>
            </w:pPr>
            <w:r w:rsidRPr="00DE6619">
              <w:rPr>
                <w:b/>
                <w:sz w:val="20"/>
              </w:rPr>
              <w:t>Kebutuhan 1 m3</w:t>
            </w:r>
          </w:p>
        </w:tc>
        <w:tc>
          <w:tcPr>
            <w:tcW w:w="2170" w:type="dxa"/>
            <w:tcBorders>
              <w:top w:val="single" w:sz="4" w:space="0" w:color="auto"/>
              <w:bottom w:val="single" w:sz="4" w:space="0" w:color="auto"/>
            </w:tcBorders>
            <w:shd w:val="clear" w:color="auto" w:fill="auto"/>
            <w:vAlign w:val="center"/>
            <w:hideMark/>
          </w:tcPr>
          <w:p w14:paraId="31957712" w14:textId="77777777" w:rsidR="00527A16" w:rsidRPr="00DE6619" w:rsidRDefault="00527A16" w:rsidP="008446ED">
            <w:pPr>
              <w:spacing w:line="240" w:lineRule="auto"/>
              <w:ind w:left="0" w:hanging="2"/>
              <w:jc w:val="center"/>
              <w:rPr>
                <w:b/>
                <w:color w:val="000000"/>
                <w:sz w:val="20"/>
                <w:szCs w:val="20"/>
              </w:rPr>
            </w:pPr>
            <w:r w:rsidRPr="00DE6619">
              <w:rPr>
                <w:b/>
                <w:sz w:val="20"/>
              </w:rPr>
              <w:t>Kebutuhan 1 Silinder</w:t>
            </w:r>
          </w:p>
        </w:tc>
        <w:tc>
          <w:tcPr>
            <w:tcW w:w="0" w:type="auto"/>
            <w:tcBorders>
              <w:top w:val="single" w:sz="4" w:space="0" w:color="auto"/>
              <w:bottom w:val="single" w:sz="4" w:space="0" w:color="auto"/>
            </w:tcBorders>
            <w:shd w:val="clear" w:color="auto" w:fill="auto"/>
            <w:noWrap/>
            <w:vAlign w:val="center"/>
            <w:hideMark/>
          </w:tcPr>
          <w:p w14:paraId="4E05A86F" w14:textId="77777777" w:rsidR="00527A16" w:rsidRPr="00DE6619" w:rsidRDefault="00527A16" w:rsidP="008446ED">
            <w:pPr>
              <w:spacing w:line="240" w:lineRule="auto"/>
              <w:ind w:left="0" w:hanging="2"/>
              <w:jc w:val="center"/>
              <w:rPr>
                <w:b/>
                <w:bCs/>
                <w:color w:val="000000"/>
                <w:sz w:val="20"/>
                <w:szCs w:val="20"/>
              </w:rPr>
            </w:pPr>
            <w:r w:rsidRPr="00DE6619">
              <w:rPr>
                <w:b/>
                <w:sz w:val="20"/>
              </w:rPr>
              <w:t>Kebutuhan 9 Silinder</w:t>
            </w:r>
          </w:p>
        </w:tc>
      </w:tr>
      <w:tr w:rsidR="00527A16" w:rsidRPr="002C1A53" w14:paraId="4D4D50ED" w14:textId="77777777" w:rsidTr="002630CB">
        <w:trPr>
          <w:trHeight w:val="20"/>
        </w:trPr>
        <w:tc>
          <w:tcPr>
            <w:tcW w:w="0" w:type="auto"/>
            <w:tcBorders>
              <w:top w:val="single" w:sz="4" w:space="0" w:color="auto"/>
            </w:tcBorders>
            <w:shd w:val="clear" w:color="auto" w:fill="auto"/>
            <w:noWrap/>
            <w:vAlign w:val="center"/>
            <w:hideMark/>
          </w:tcPr>
          <w:p w14:paraId="1B56E031" w14:textId="77777777" w:rsidR="00527A16" w:rsidRPr="00DE6619" w:rsidRDefault="00527A16" w:rsidP="008446ED">
            <w:pPr>
              <w:spacing w:line="240" w:lineRule="auto"/>
              <w:ind w:left="0" w:hanging="2"/>
              <w:jc w:val="center"/>
              <w:rPr>
                <w:color w:val="000000"/>
                <w:sz w:val="20"/>
                <w:szCs w:val="20"/>
                <w:lang w:val="id-ID"/>
              </w:rPr>
            </w:pPr>
            <w:r w:rsidRPr="00DE6619">
              <w:rPr>
                <w:sz w:val="20"/>
              </w:rPr>
              <w:t>W Semen</w:t>
            </w:r>
          </w:p>
        </w:tc>
        <w:tc>
          <w:tcPr>
            <w:tcW w:w="2126" w:type="dxa"/>
            <w:tcBorders>
              <w:top w:val="single" w:sz="4" w:space="0" w:color="auto"/>
            </w:tcBorders>
            <w:vAlign w:val="center"/>
          </w:tcPr>
          <w:p w14:paraId="6EE384C0" w14:textId="57B85F68" w:rsidR="00527A16" w:rsidRPr="00527A16" w:rsidRDefault="00527A16" w:rsidP="008446ED">
            <w:pPr>
              <w:spacing w:line="240" w:lineRule="auto"/>
              <w:ind w:left="0" w:hanging="2"/>
              <w:jc w:val="center"/>
              <w:rPr>
                <w:bCs/>
                <w:color w:val="000000"/>
                <w:sz w:val="20"/>
                <w:szCs w:val="20"/>
              </w:rPr>
            </w:pPr>
            <w:r w:rsidRPr="00527A16">
              <w:rPr>
                <w:sz w:val="20"/>
              </w:rPr>
              <w:t>425,76 kg</w:t>
            </w:r>
          </w:p>
        </w:tc>
        <w:tc>
          <w:tcPr>
            <w:tcW w:w="2170" w:type="dxa"/>
            <w:tcBorders>
              <w:top w:val="single" w:sz="4" w:space="0" w:color="auto"/>
            </w:tcBorders>
            <w:shd w:val="clear" w:color="auto" w:fill="auto"/>
            <w:noWrap/>
            <w:vAlign w:val="center"/>
          </w:tcPr>
          <w:p w14:paraId="2968A87F" w14:textId="0C4E6A22" w:rsidR="00527A16" w:rsidRPr="00527A16" w:rsidRDefault="00527A16" w:rsidP="008446ED">
            <w:pPr>
              <w:spacing w:line="240" w:lineRule="auto"/>
              <w:ind w:left="0" w:hanging="2"/>
              <w:jc w:val="center"/>
              <w:rPr>
                <w:color w:val="000000"/>
                <w:sz w:val="20"/>
                <w:szCs w:val="20"/>
              </w:rPr>
            </w:pPr>
            <w:r w:rsidRPr="00527A16">
              <w:rPr>
                <w:sz w:val="20"/>
              </w:rPr>
              <w:t>2,60 kg</w:t>
            </w:r>
          </w:p>
        </w:tc>
        <w:tc>
          <w:tcPr>
            <w:tcW w:w="0" w:type="auto"/>
            <w:tcBorders>
              <w:top w:val="single" w:sz="4" w:space="0" w:color="auto"/>
            </w:tcBorders>
            <w:shd w:val="clear" w:color="auto" w:fill="auto"/>
            <w:noWrap/>
            <w:vAlign w:val="center"/>
          </w:tcPr>
          <w:p w14:paraId="2F14D572" w14:textId="3BF40905" w:rsidR="00527A16" w:rsidRPr="00527A16" w:rsidRDefault="00527A16" w:rsidP="008446ED">
            <w:pPr>
              <w:spacing w:line="240" w:lineRule="auto"/>
              <w:ind w:left="0" w:hanging="2"/>
              <w:jc w:val="center"/>
              <w:rPr>
                <w:color w:val="000000"/>
                <w:sz w:val="20"/>
                <w:szCs w:val="20"/>
              </w:rPr>
            </w:pPr>
            <w:r w:rsidRPr="00527A16">
              <w:rPr>
                <w:sz w:val="20"/>
              </w:rPr>
              <w:t>23,36 kg</w:t>
            </w:r>
          </w:p>
        </w:tc>
      </w:tr>
      <w:tr w:rsidR="00527A16" w:rsidRPr="002C1A53" w14:paraId="4DA55756" w14:textId="77777777" w:rsidTr="002630CB">
        <w:trPr>
          <w:trHeight w:val="20"/>
        </w:trPr>
        <w:tc>
          <w:tcPr>
            <w:tcW w:w="0" w:type="auto"/>
            <w:shd w:val="clear" w:color="auto" w:fill="auto"/>
            <w:noWrap/>
            <w:vAlign w:val="center"/>
            <w:hideMark/>
          </w:tcPr>
          <w:p w14:paraId="2A267E1F" w14:textId="77777777" w:rsidR="00527A16" w:rsidRPr="00DE6619" w:rsidRDefault="00527A16" w:rsidP="008446ED">
            <w:pPr>
              <w:spacing w:line="240" w:lineRule="auto"/>
              <w:ind w:left="0" w:hanging="2"/>
              <w:jc w:val="center"/>
              <w:rPr>
                <w:bCs/>
                <w:color w:val="000000"/>
                <w:sz w:val="20"/>
                <w:szCs w:val="20"/>
                <w:lang w:val="id-ID"/>
              </w:rPr>
            </w:pPr>
            <w:r w:rsidRPr="00DE6619">
              <w:rPr>
                <w:sz w:val="20"/>
              </w:rPr>
              <w:t>W Kerikil</w:t>
            </w:r>
          </w:p>
        </w:tc>
        <w:tc>
          <w:tcPr>
            <w:tcW w:w="2126" w:type="dxa"/>
            <w:vAlign w:val="center"/>
          </w:tcPr>
          <w:p w14:paraId="21C145ED" w14:textId="674C0D5E" w:rsidR="00527A16" w:rsidRPr="00527A16" w:rsidRDefault="00527A16" w:rsidP="008446ED">
            <w:pPr>
              <w:spacing w:line="240" w:lineRule="auto"/>
              <w:ind w:left="0" w:hanging="2"/>
              <w:jc w:val="center"/>
              <w:rPr>
                <w:rFonts w:cs="Calibri"/>
                <w:bCs/>
                <w:color w:val="000000"/>
                <w:sz w:val="20"/>
                <w:szCs w:val="20"/>
              </w:rPr>
            </w:pPr>
            <w:r w:rsidRPr="00527A16">
              <w:rPr>
                <w:sz w:val="20"/>
              </w:rPr>
              <w:t>1898,03 kg</w:t>
            </w:r>
          </w:p>
        </w:tc>
        <w:tc>
          <w:tcPr>
            <w:tcW w:w="2170" w:type="dxa"/>
            <w:shd w:val="clear" w:color="auto" w:fill="auto"/>
            <w:noWrap/>
            <w:vAlign w:val="center"/>
          </w:tcPr>
          <w:p w14:paraId="0EA466B3" w14:textId="67D5D74B" w:rsidR="00527A16" w:rsidRPr="00527A16" w:rsidRDefault="00527A16" w:rsidP="008446ED">
            <w:pPr>
              <w:spacing w:line="240" w:lineRule="auto"/>
              <w:ind w:left="0" w:hanging="2"/>
              <w:jc w:val="center"/>
              <w:rPr>
                <w:sz w:val="20"/>
                <w:szCs w:val="20"/>
              </w:rPr>
            </w:pPr>
            <w:r w:rsidRPr="00527A16">
              <w:rPr>
                <w:sz w:val="20"/>
              </w:rPr>
              <w:t>11,57 kg</w:t>
            </w:r>
          </w:p>
        </w:tc>
        <w:tc>
          <w:tcPr>
            <w:tcW w:w="0" w:type="auto"/>
            <w:shd w:val="clear" w:color="auto" w:fill="auto"/>
            <w:noWrap/>
            <w:vAlign w:val="center"/>
          </w:tcPr>
          <w:p w14:paraId="54048D16" w14:textId="5A5ED3AC" w:rsidR="00527A16" w:rsidRPr="00527A16" w:rsidRDefault="00527A16" w:rsidP="008446ED">
            <w:pPr>
              <w:spacing w:line="240" w:lineRule="auto"/>
              <w:ind w:left="0" w:hanging="2"/>
              <w:jc w:val="center"/>
              <w:rPr>
                <w:color w:val="000000"/>
                <w:sz w:val="20"/>
                <w:szCs w:val="20"/>
              </w:rPr>
            </w:pPr>
            <w:r w:rsidRPr="00527A16">
              <w:rPr>
                <w:sz w:val="20"/>
              </w:rPr>
              <w:t>104,14 kg</w:t>
            </w:r>
          </w:p>
        </w:tc>
      </w:tr>
      <w:tr w:rsidR="00527A16" w:rsidRPr="002C1A53" w14:paraId="72ED098D" w14:textId="77777777" w:rsidTr="002630CB">
        <w:trPr>
          <w:trHeight w:val="20"/>
        </w:trPr>
        <w:tc>
          <w:tcPr>
            <w:tcW w:w="0" w:type="auto"/>
            <w:shd w:val="clear" w:color="auto" w:fill="auto"/>
            <w:noWrap/>
            <w:vAlign w:val="center"/>
          </w:tcPr>
          <w:p w14:paraId="5B146FFB" w14:textId="77777777" w:rsidR="00527A16" w:rsidRPr="00DE6619" w:rsidRDefault="00527A16" w:rsidP="008446ED">
            <w:pPr>
              <w:spacing w:line="240" w:lineRule="auto"/>
              <w:ind w:left="0" w:hanging="2"/>
              <w:jc w:val="center"/>
              <w:rPr>
                <w:bCs/>
                <w:color w:val="000000"/>
                <w:sz w:val="20"/>
                <w:szCs w:val="20"/>
              </w:rPr>
            </w:pPr>
            <w:r w:rsidRPr="00DE6619">
              <w:rPr>
                <w:sz w:val="20"/>
              </w:rPr>
              <w:t>W Air</w:t>
            </w:r>
          </w:p>
        </w:tc>
        <w:tc>
          <w:tcPr>
            <w:tcW w:w="2126" w:type="dxa"/>
            <w:vAlign w:val="center"/>
          </w:tcPr>
          <w:p w14:paraId="3A18E60C" w14:textId="1BBC578B" w:rsidR="00527A16" w:rsidRPr="00527A16" w:rsidRDefault="00527A16" w:rsidP="008446ED">
            <w:pPr>
              <w:spacing w:line="240" w:lineRule="auto"/>
              <w:ind w:left="0" w:hanging="2"/>
              <w:jc w:val="center"/>
              <w:rPr>
                <w:bCs/>
                <w:color w:val="000000"/>
                <w:sz w:val="20"/>
                <w:szCs w:val="20"/>
              </w:rPr>
            </w:pPr>
            <w:r w:rsidRPr="00527A16">
              <w:rPr>
                <w:sz w:val="20"/>
              </w:rPr>
              <w:t>127,73 kg</w:t>
            </w:r>
          </w:p>
        </w:tc>
        <w:tc>
          <w:tcPr>
            <w:tcW w:w="2170" w:type="dxa"/>
            <w:shd w:val="clear" w:color="auto" w:fill="auto"/>
            <w:noWrap/>
            <w:vAlign w:val="center"/>
          </w:tcPr>
          <w:p w14:paraId="683E297B" w14:textId="30B8A2C4" w:rsidR="00527A16" w:rsidRPr="00527A16" w:rsidRDefault="00527A16" w:rsidP="008446ED">
            <w:pPr>
              <w:spacing w:line="240" w:lineRule="auto"/>
              <w:ind w:left="0" w:hanging="2"/>
              <w:jc w:val="center"/>
              <w:rPr>
                <w:color w:val="000000"/>
                <w:sz w:val="20"/>
                <w:szCs w:val="20"/>
              </w:rPr>
            </w:pPr>
            <w:r w:rsidRPr="00527A16">
              <w:rPr>
                <w:sz w:val="20"/>
              </w:rPr>
              <w:t>0,78 kg</w:t>
            </w:r>
          </w:p>
        </w:tc>
        <w:tc>
          <w:tcPr>
            <w:tcW w:w="0" w:type="auto"/>
            <w:shd w:val="clear" w:color="auto" w:fill="auto"/>
            <w:noWrap/>
            <w:vAlign w:val="center"/>
          </w:tcPr>
          <w:p w14:paraId="33CA4CB2" w14:textId="29FC9ABC" w:rsidR="00527A16" w:rsidRPr="00527A16" w:rsidRDefault="00527A16" w:rsidP="008446ED">
            <w:pPr>
              <w:spacing w:line="240" w:lineRule="auto"/>
              <w:ind w:left="0" w:hanging="2"/>
              <w:jc w:val="center"/>
              <w:rPr>
                <w:color w:val="000000"/>
                <w:sz w:val="20"/>
                <w:szCs w:val="20"/>
              </w:rPr>
            </w:pPr>
            <w:r w:rsidRPr="00527A16">
              <w:rPr>
                <w:sz w:val="20"/>
              </w:rPr>
              <w:t>7,01 kg</w:t>
            </w:r>
          </w:p>
        </w:tc>
      </w:tr>
    </w:tbl>
    <w:p w14:paraId="0A944B9B" w14:textId="29295F4F" w:rsidR="00527A16" w:rsidRPr="00263CF6" w:rsidRDefault="00527A16" w:rsidP="00527A16">
      <w:pPr>
        <w:pBdr>
          <w:top w:val="nil"/>
          <w:left w:val="nil"/>
          <w:bottom w:val="nil"/>
          <w:right w:val="nil"/>
          <w:between w:val="nil"/>
        </w:pBdr>
        <w:spacing w:before="120" w:after="120" w:line="240" w:lineRule="auto"/>
        <w:ind w:leftChars="0" w:left="0" w:firstLineChars="0" w:firstLine="0"/>
        <w:jc w:val="center"/>
        <w:rPr>
          <w:color w:val="000000"/>
          <w:sz w:val="20"/>
          <w:szCs w:val="22"/>
        </w:rPr>
      </w:pPr>
      <w:r>
        <w:rPr>
          <w:color w:val="000000"/>
          <w:sz w:val="20"/>
          <w:szCs w:val="22"/>
        </w:rPr>
        <w:t>Tabel V</w:t>
      </w:r>
      <w:r>
        <w:rPr>
          <w:color w:val="000000"/>
          <w:sz w:val="20"/>
          <w:szCs w:val="22"/>
        </w:rPr>
        <w:t>I</w:t>
      </w:r>
      <w:r w:rsidRPr="00263CF6">
        <w:rPr>
          <w:color w:val="000000"/>
          <w:sz w:val="20"/>
          <w:szCs w:val="22"/>
        </w:rPr>
        <w:t xml:space="preserve">. </w:t>
      </w:r>
      <w:r>
        <w:rPr>
          <w:color w:val="000000"/>
          <w:sz w:val="20"/>
          <w:szCs w:val="22"/>
        </w:rPr>
        <w:t xml:space="preserve">Kebutuhan </w:t>
      </w:r>
      <w:proofErr w:type="gramStart"/>
      <w:r>
        <w:rPr>
          <w:color w:val="000000"/>
          <w:sz w:val="20"/>
          <w:szCs w:val="22"/>
        </w:rPr>
        <w:t>Bahan  Beton</w:t>
      </w:r>
      <w:proofErr w:type="gramEnd"/>
      <w:r>
        <w:rPr>
          <w:color w:val="000000"/>
          <w:sz w:val="20"/>
          <w:szCs w:val="22"/>
        </w:rPr>
        <w:t xml:space="preserve"> Porous Agregat Batu Alami </w:t>
      </w:r>
      <w:r>
        <w:rPr>
          <w:color w:val="000000"/>
          <w:sz w:val="20"/>
          <w:szCs w:val="22"/>
        </w:rPr>
        <w:t>1-2</w:t>
      </w:r>
    </w:p>
    <w:tbl>
      <w:tblPr>
        <w:tblW w:w="8258" w:type="dxa"/>
        <w:tblInd w:w="108" w:type="dxa"/>
        <w:tblBorders>
          <w:top w:val="single" w:sz="4" w:space="0" w:color="auto"/>
          <w:bottom w:val="single" w:sz="4" w:space="0" w:color="auto"/>
        </w:tblBorders>
        <w:tblLook w:val="04A0" w:firstRow="1" w:lastRow="0" w:firstColumn="1" w:lastColumn="0" w:noHBand="0" w:noVBand="1"/>
      </w:tblPr>
      <w:tblGrid>
        <w:gridCol w:w="1312"/>
        <w:gridCol w:w="2126"/>
        <w:gridCol w:w="2170"/>
        <w:gridCol w:w="2650"/>
      </w:tblGrid>
      <w:tr w:rsidR="00527A16" w:rsidRPr="002C1A53" w14:paraId="36AC1AC7" w14:textId="77777777" w:rsidTr="008446ED">
        <w:trPr>
          <w:trHeight w:val="20"/>
        </w:trPr>
        <w:tc>
          <w:tcPr>
            <w:tcW w:w="0" w:type="auto"/>
            <w:tcBorders>
              <w:top w:val="single" w:sz="4" w:space="0" w:color="auto"/>
              <w:bottom w:val="single" w:sz="4" w:space="0" w:color="auto"/>
            </w:tcBorders>
            <w:shd w:val="clear" w:color="auto" w:fill="auto"/>
            <w:noWrap/>
            <w:vAlign w:val="center"/>
            <w:hideMark/>
          </w:tcPr>
          <w:p w14:paraId="762523A4" w14:textId="77777777" w:rsidR="00527A16" w:rsidRPr="00DE6619" w:rsidRDefault="00527A16" w:rsidP="008446ED">
            <w:pPr>
              <w:spacing w:line="240" w:lineRule="auto"/>
              <w:ind w:left="0" w:hanging="2"/>
              <w:jc w:val="center"/>
              <w:rPr>
                <w:b/>
                <w:bCs/>
                <w:color w:val="000000"/>
                <w:sz w:val="20"/>
                <w:szCs w:val="20"/>
                <w:lang w:val="id-ID"/>
              </w:rPr>
            </w:pPr>
            <w:r w:rsidRPr="00DE6619">
              <w:rPr>
                <w:b/>
                <w:sz w:val="20"/>
              </w:rPr>
              <w:t>W Bahan</w:t>
            </w:r>
          </w:p>
        </w:tc>
        <w:tc>
          <w:tcPr>
            <w:tcW w:w="2126" w:type="dxa"/>
            <w:tcBorders>
              <w:top w:val="single" w:sz="4" w:space="0" w:color="auto"/>
              <w:bottom w:val="single" w:sz="4" w:space="0" w:color="auto"/>
            </w:tcBorders>
            <w:vAlign w:val="center"/>
          </w:tcPr>
          <w:p w14:paraId="09D53C79" w14:textId="77777777" w:rsidR="00527A16" w:rsidRPr="00DE6619" w:rsidRDefault="00527A16" w:rsidP="008446ED">
            <w:pPr>
              <w:spacing w:line="240" w:lineRule="auto"/>
              <w:ind w:left="0" w:hanging="2"/>
              <w:jc w:val="center"/>
              <w:rPr>
                <w:b/>
                <w:bCs/>
                <w:color w:val="000000"/>
                <w:sz w:val="20"/>
                <w:szCs w:val="20"/>
              </w:rPr>
            </w:pPr>
            <w:r w:rsidRPr="00DE6619">
              <w:rPr>
                <w:b/>
                <w:sz w:val="20"/>
              </w:rPr>
              <w:t>Kebutuhan 1 m3</w:t>
            </w:r>
          </w:p>
        </w:tc>
        <w:tc>
          <w:tcPr>
            <w:tcW w:w="2170" w:type="dxa"/>
            <w:tcBorders>
              <w:top w:val="single" w:sz="4" w:space="0" w:color="auto"/>
              <w:bottom w:val="single" w:sz="4" w:space="0" w:color="auto"/>
            </w:tcBorders>
            <w:shd w:val="clear" w:color="auto" w:fill="auto"/>
            <w:vAlign w:val="center"/>
            <w:hideMark/>
          </w:tcPr>
          <w:p w14:paraId="547DA507" w14:textId="77777777" w:rsidR="00527A16" w:rsidRPr="00DE6619" w:rsidRDefault="00527A16" w:rsidP="008446ED">
            <w:pPr>
              <w:spacing w:line="240" w:lineRule="auto"/>
              <w:ind w:left="0" w:hanging="2"/>
              <w:jc w:val="center"/>
              <w:rPr>
                <w:b/>
                <w:color w:val="000000"/>
                <w:sz w:val="20"/>
                <w:szCs w:val="20"/>
              </w:rPr>
            </w:pPr>
            <w:r w:rsidRPr="00DE6619">
              <w:rPr>
                <w:b/>
                <w:sz w:val="20"/>
              </w:rPr>
              <w:t>Kebutuhan 1 Silinder</w:t>
            </w:r>
          </w:p>
        </w:tc>
        <w:tc>
          <w:tcPr>
            <w:tcW w:w="0" w:type="auto"/>
            <w:tcBorders>
              <w:top w:val="single" w:sz="4" w:space="0" w:color="auto"/>
              <w:bottom w:val="single" w:sz="4" w:space="0" w:color="auto"/>
            </w:tcBorders>
            <w:shd w:val="clear" w:color="auto" w:fill="auto"/>
            <w:noWrap/>
            <w:vAlign w:val="center"/>
            <w:hideMark/>
          </w:tcPr>
          <w:p w14:paraId="7330EAC9" w14:textId="77777777" w:rsidR="00527A16" w:rsidRPr="00DE6619" w:rsidRDefault="00527A16" w:rsidP="008446ED">
            <w:pPr>
              <w:spacing w:line="240" w:lineRule="auto"/>
              <w:ind w:left="0" w:hanging="2"/>
              <w:jc w:val="center"/>
              <w:rPr>
                <w:b/>
                <w:bCs/>
                <w:color w:val="000000"/>
                <w:sz w:val="20"/>
                <w:szCs w:val="20"/>
              </w:rPr>
            </w:pPr>
            <w:r w:rsidRPr="00DE6619">
              <w:rPr>
                <w:b/>
                <w:sz w:val="20"/>
              </w:rPr>
              <w:t>Kebutuhan 9 Silinder</w:t>
            </w:r>
          </w:p>
        </w:tc>
      </w:tr>
      <w:tr w:rsidR="00527A16" w:rsidRPr="002C1A53" w14:paraId="2520F031" w14:textId="77777777" w:rsidTr="008446ED">
        <w:trPr>
          <w:trHeight w:val="20"/>
        </w:trPr>
        <w:tc>
          <w:tcPr>
            <w:tcW w:w="0" w:type="auto"/>
            <w:tcBorders>
              <w:top w:val="single" w:sz="4" w:space="0" w:color="auto"/>
            </w:tcBorders>
            <w:shd w:val="clear" w:color="auto" w:fill="auto"/>
            <w:noWrap/>
            <w:vAlign w:val="center"/>
            <w:hideMark/>
          </w:tcPr>
          <w:p w14:paraId="038C2494" w14:textId="77777777" w:rsidR="00527A16" w:rsidRPr="00DE6619" w:rsidRDefault="00527A16" w:rsidP="008446ED">
            <w:pPr>
              <w:spacing w:line="240" w:lineRule="auto"/>
              <w:ind w:left="0" w:hanging="2"/>
              <w:jc w:val="center"/>
              <w:rPr>
                <w:color w:val="000000"/>
                <w:sz w:val="20"/>
                <w:szCs w:val="20"/>
                <w:lang w:val="id-ID"/>
              </w:rPr>
            </w:pPr>
            <w:r w:rsidRPr="00DE6619">
              <w:rPr>
                <w:sz w:val="20"/>
              </w:rPr>
              <w:t>W Semen</w:t>
            </w:r>
          </w:p>
        </w:tc>
        <w:tc>
          <w:tcPr>
            <w:tcW w:w="2126" w:type="dxa"/>
            <w:tcBorders>
              <w:top w:val="single" w:sz="4" w:space="0" w:color="auto"/>
            </w:tcBorders>
            <w:vAlign w:val="center"/>
          </w:tcPr>
          <w:p w14:paraId="326404E7" w14:textId="0B3D5A90" w:rsidR="00527A16" w:rsidRPr="00527A16" w:rsidRDefault="00527A16" w:rsidP="008446ED">
            <w:pPr>
              <w:spacing w:line="240" w:lineRule="auto"/>
              <w:ind w:left="0" w:hanging="2"/>
              <w:jc w:val="center"/>
              <w:rPr>
                <w:bCs/>
                <w:color w:val="000000"/>
                <w:sz w:val="20"/>
                <w:szCs w:val="20"/>
              </w:rPr>
            </w:pPr>
            <w:r w:rsidRPr="00527A16">
              <w:rPr>
                <w:sz w:val="20"/>
              </w:rPr>
              <w:t>425,76 kg</w:t>
            </w:r>
          </w:p>
        </w:tc>
        <w:tc>
          <w:tcPr>
            <w:tcW w:w="2170" w:type="dxa"/>
            <w:tcBorders>
              <w:top w:val="single" w:sz="4" w:space="0" w:color="auto"/>
            </w:tcBorders>
            <w:shd w:val="clear" w:color="auto" w:fill="auto"/>
            <w:noWrap/>
            <w:vAlign w:val="center"/>
          </w:tcPr>
          <w:p w14:paraId="421CE22B" w14:textId="54BA8A0A" w:rsidR="00527A16" w:rsidRPr="00527A16" w:rsidRDefault="00527A16" w:rsidP="008446ED">
            <w:pPr>
              <w:spacing w:line="240" w:lineRule="auto"/>
              <w:ind w:left="0" w:hanging="2"/>
              <w:jc w:val="center"/>
              <w:rPr>
                <w:color w:val="000000"/>
                <w:sz w:val="20"/>
                <w:szCs w:val="20"/>
              </w:rPr>
            </w:pPr>
            <w:r w:rsidRPr="00527A16">
              <w:rPr>
                <w:sz w:val="20"/>
              </w:rPr>
              <w:t>2,60 kg</w:t>
            </w:r>
          </w:p>
        </w:tc>
        <w:tc>
          <w:tcPr>
            <w:tcW w:w="0" w:type="auto"/>
            <w:tcBorders>
              <w:top w:val="single" w:sz="4" w:space="0" w:color="auto"/>
            </w:tcBorders>
            <w:shd w:val="clear" w:color="auto" w:fill="auto"/>
            <w:noWrap/>
            <w:vAlign w:val="center"/>
          </w:tcPr>
          <w:p w14:paraId="691D53B3" w14:textId="491F51DF" w:rsidR="00527A16" w:rsidRPr="00527A16" w:rsidRDefault="00527A16" w:rsidP="008446ED">
            <w:pPr>
              <w:spacing w:line="240" w:lineRule="auto"/>
              <w:ind w:left="0" w:hanging="2"/>
              <w:jc w:val="center"/>
              <w:rPr>
                <w:color w:val="000000"/>
                <w:sz w:val="20"/>
                <w:szCs w:val="20"/>
              </w:rPr>
            </w:pPr>
            <w:r w:rsidRPr="00527A16">
              <w:rPr>
                <w:sz w:val="20"/>
              </w:rPr>
              <w:t>23,36 kg</w:t>
            </w:r>
          </w:p>
        </w:tc>
      </w:tr>
      <w:tr w:rsidR="00527A16" w:rsidRPr="002C1A53" w14:paraId="0C8335ED" w14:textId="77777777" w:rsidTr="008446ED">
        <w:trPr>
          <w:trHeight w:val="20"/>
        </w:trPr>
        <w:tc>
          <w:tcPr>
            <w:tcW w:w="0" w:type="auto"/>
            <w:shd w:val="clear" w:color="auto" w:fill="auto"/>
            <w:noWrap/>
            <w:vAlign w:val="center"/>
            <w:hideMark/>
          </w:tcPr>
          <w:p w14:paraId="7BAB4C6F" w14:textId="77777777" w:rsidR="00527A16" w:rsidRPr="00DE6619" w:rsidRDefault="00527A16" w:rsidP="008446ED">
            <w:pPr>
              <w:spacing w:line="240" w:lineRule="auto"/>
              <w:ind w:left="0" w:hanging="2"/>
              <w:jc w:val="center"/>
              <w:rPr>
                <w:bCs/>
                <w:color w:val="000000"/>
                <w:sz w:val="20"/>
                <w:szCs w:val="20"/>
                <w:lang w:val="id-ID"/>
              </w:rPr>
            </w:pPr>
            <w:r w:rsidRPr="00DE6619">
              <w:rPr>
                <w:sz w:val="20"/>
              </w:rPr>
              <w:t>W Kerikil</w:t>
            </w:r>
          </w:p>
        </w:tc>
        <w:tc>
          <w:tcPr>
            <w:tcW w:w="2126" w:type="dxa"/>
            <w:vAlign w:val="center"/>
          </w:tcPr>
          <w:p w14:paraId="75A026D9" w14:textId="53494968" w:rsidR="00527A16" w:rsidRPr="00527A16" w:rsidRDefault="00527A16" w:rsidP="008446ED">
            <w:pPr>
              <w:spacing w:line="240" w:lineRule="auto"/>
              <w:ind w:left="0" w:hanging="2"/>
              <w:jc w:val="center"/>
              <w:rPr>
                <w:rFonts w:cs="Calibri"/>
                <w:bCs/>
                <w:color w:val="000000"/>
                <w:sz w:val="20"/>
                <w:szCs w:val="20"/>
              </w:rPr>
            </w:pPr>
            <w:r w:rsidRPr="00527A16">
              <w:rPr>
                <w:sz w:val="20"/>
              </w:rPr>
              <w:t>1888,91 kg</w:t>
            </w:r>
          </w:p>
        </w:tc>
        <w:tc>
          <w:tcPr>
            <w:tcW w:w="2170" w:type="dxa"/>
            <w:shd w:val="clear" w:color="auto" w:fill="auto"/>
            <w:noWrap/>
            <w:vAlign w:val="center"/>
          </w:tcPr>
          <w:p w14:paraId="1BFF3BA9" w14:textId="2387A7C1" w:rsidR="00527A16" w:rsidRPr="00527A16" w:rsidRDefault="00527A16" w:rsidP="008446ED">
            <w:pPr>
              <w:spacing w:line="240" w:lineRule="auto"/>
              <w:ind w:left="0" w:hanging="2"/>
              <w:jc w:val="center"/>
              <w:rPr>
                <w:sz w:val="20"/>
                <w:szCs w:val="20"/>
              </w:rPr>
            </w:pPr>
            <w:r w:rsidRPr="00527A16">
              <w:rPr>
                <w:sz w:val="20"/>
              </w:rPr>
              <w:t>11,52 kg</w:t>
            </w:r>
          </w:p>
        </w:tc>
        <w:tc>
          <w:tcPr>
            <w:tcW w:w="0" w:type="auto"/>
            <w:shd w:val="clear" w:color="auto" w:fill="auto"/>
            <w:noWrap/>
            <w:vAlign w:val="center"/>
          </w:tcPr>
          <w:p w14:paraId="29A07A5E" w14:textId="4F104D57" w:rsidR="00527A16" w:rsidRPr="00527A16" w:rsidRDefault="00527A16" w:rsidP="008446ED">
            <w:pPr>
              <w:spacing w:line="240" w:lineRule="auto"/>
              <w:ind w:left="0" w:hanging="2"/>
              <w:jc w:val="center"/>
              <w:rPr>
                <w:color w:val="000000"/>
                <w:sz w:val="20"/>
                <w:szCs w:val="20"/>
              </w:rPr>
            </w:pPr>
            <w:r w:rsidRPr="00527A16">
              <w:rPr>
                <w:sz w:val="20"/>
              </w:rPr>
              <w:t>103,64 kg</w:t>
            </w:r>
          </w:p>
        </w:tc>
      </w:tr>
      <w:tr w:rsidR="00527A16" w:rsidRPr="002C1A53" w14:paraId="65FBC44A" w14:textId="77777777" w:rsidTr="008446ED">
        <w:trPr>
          <w:trHeight w:val="20"/>
        </w:trPr>
        <w:tc>
          <w:tcPr>
            <w:tcW w:w="0" w:type="auto"/>
            <w:shd w:val="clear" w:color="auto" w:fill="auto"/>
            <w:noWrap/>
            <w:vAlign w:val="center"/>
          </w:tcPr>
          <w:p w14:paraId="20B88D68" w14:textId="77777777" w:rsidR="00527A16" w:rsidRPr="00DE6619" w:rsidRDefault="00527A16" w:rsidP="008446ED">
            <w:pPr>
              <w:spacing w:line="240" w:lineRule="auto"/>
              <w:ind w:left="0" w:hanging="2"/>
              <w:jc w:val="center"/>
              <w:rPr>
                <w:bCs/>
                <w:color w:val="000000"/>
                <w:sz w:val="20"/>
                <w:szCs w:val="20"/>
              </w:rPr>
            </w:pPr>
            <w:r w:rsidRPr="00DE6619">
              <w:rPr>
                <w:sz w:val="20"/>
              </w:rPr>
              <w:t>W Air</w:t>
            </w:r>
          </w:p>
        </w:tc>
        <w:tc>
          <w:tcPr>
            <w:tcW w:w="2126" w:type="dxa"/>
            <w:vAlign w:val="center"/>
          </w:tcPr>
          <w:p w14:paraId="63158D1F" w14:textId="5D6395FC" w:rsidR="00527A16" w:rsidRPr="00527A16" w:rsidRDefault="00527A16" w:rsidP="008446ED">
            <w:pPr>
              <w:spacing w:line="240" w:lineRule="auto"/>
              <w:ind w:left="0" w:hanging="2"/>
              <w:jc w:val="center"/>
              <w:rPr>
                <w:bCs/>
                <w:color w:val="000000"/>
                <w:sz w:val="20"/>
                <w:szCs w:val="20"/>
              </w:rPr>
            </w:pPr>
            <w:r w:rsidRPr="00527A16">
              <w:rPr>
                <w:sz w:val="20"/>
              </w:rPr>
              <w:t>127,73 kg</w:t>
            </w:r>
          </w:p>
        </w:tc>
        <w:tc>
          <w:tcPr>
            <w:tcW w:w="2170" w:type="dxa"/>
            <w:shd w:val="clear" w:color="auto" w:fill="auto"/>
            <w:noWrap/>
            <w:vAlign w:val="center"/>
          </w:tcPr>
          <w:p w14:paraId="4CD3BCE5" w14:textId="07B21774" w:rsidR="00527A16" w:rsidRPr="00527A16" w:rsidRDefault="00527A16" w:rsidP="008446ED">
            <w:pPr>
              <w:spacing w:line="240" w:lineRule="auto"/>
              <w:ind w:left="0" w:hanging="2"/>
              <w:jc w:val="center"/>
              <w:rPr>
                <w:color w:val="000000"/>
                <w:sz w:val="20"/>
                <w:szCs w:val="20"/>
              </w:rPr>
            </w:pPr>
            <w:r w:rsidRPr="00527A16">
              <w:rPr>
                <w:sz w:val="20"/>
              </w:rPr>
              <w:t>0,78 kg</w:t>
            </w:r>
          </w:p>
        </w:tc>
        <w:tc>
          <w:tcPr>
            <w:tcW w:w="0" w:type="auto"/>
            <w:shd w:val="clear" w:color="auto" w:fill="auto"/>
            <w:noWrap/>
            <w:vAlign w:val="center"/>
          </w:tcPr>
          <w:p w14:paraId="720286D6" w14:textId="1ADF907F" w:rsidR="00527A16" w:rsidRPr="00527A16" w:rsidRDefault="00527A16" w:rsidP="008446ED">
            <w:pPr>
              <w:spacing w:line="240" w:lineRule="auto"/>
              <w:ind w:left="0" w:hanging="2"/>
              <w:jc w:val="center"/>
              <w:rPr>
                <w:color w:val="000000"/>
                <w:sz w:val="20"/>
                <w:szCs w:val="20"/>
              </w:rPr>
            </w:pPr>
            <w:r w:rsidRPr="00527A16">
              <w:rPr>
                <w:sz w:val="20"/>
              </w:rPr>
              <w:t>7,01 kg</w:t>
            </w:r>
          </w:p>
        </w:tc>
      </w:tr>
    </w:tbl>
    <w:p w14:paraId="3D07370A" w14:textId="23CB9CF2" w:rsidR="00527A16" w:rsidRPr="00263CF6" w:rsidRDefault="00527A16" w:rsidP="00527A16">
      <w:pPr>
        <w:pStyle w:val="ListParagraph"/>
        <w:numPr>
          <w:ilvl w:val="0"/>
          <w:numId w:val="11"/>
        </w:numPr>
        <w:pBdr>
          <w:top w:val="nil"/>
          <w:left w:val="nil"/>
          <w:bottom w:val="nil"/>
          <w:right w:val="nil"/>
          <w:between w:val="nil"/>
        </w:pBdr>
        <w:spacing w:before="120" w:after="120" w:line="240" w:lineRule="auto"/>
        <w:ind w:leftChars="0" w:firstLineChars="0"/>
        <w:jc w:val="both"/>
        <w:rPr>
          <w:b/>
          <w:color w:val="000000"/>
          <w:sz w:val="22"/>
          <w:szCs w:val="22"/>
          <w:highlight w:val="white"/>
        </w:rPr>
      </w:pPr>
      <w:r>
        <w:rPr>
          <w:b/>
          <w:color w:val="000000"/>
          <w:sz w:val="22"/>
          <w:szCs w:val="22"/>
          <w:highlight w:val="white"/>
        </w:rPr>
        <w:t>Nilai Slump</w:t>
      </w:r>
    </w:p>
    <w:p w14:paraId="005FAEFD" w14:textId="34945B00" w:rsidR="00527A16" w:rsidRDefault="00527A16" w:rsidP="00527A16">
      <w:pPr>
        <w:pBdr>
          <w:top w:val="nil"/>
          <w:left w:val="nil"/>
          <w:bottom w:val="nil"/>
          <w:right w:val="nil"/>
          <w:between w:val="nil"/>
        </w:pBdr>
        <w:spacing w:before="120" w:line="240" w:lineRule="auto"/>
        <w:ind w:leftChars="0" w:firstLineChars="0" w:firstLine="0"/>
        <w:jc w:val="both"/>
        <w:rPr>
          <w:color w:val="000000"/>
          <w:sz w:val="22"/>
          <w:szCs w:val="22"/>
        </w:rPr>
      </w:pPr>
      <w:r>
        <w:rPr>
          <w:color w:val="000000"/>
          <w:sz w:val="22"/>
          <w:szCs w:val="22"/>
        </w:rPr>
        <w:t xml:space="preserve">Pengujian </w:t>
      </w:r>
      <w:r w:rsidRPr="00527A16">
        <w:rPr>
          <w:i/>
          <w:color w:val="000000"/>
          <w:sz w:val="22"/>
          <w:szCs w:val="22"/>
        </w:rPr>
        <w:t>slump</w:t>
      </w:r>
      <w:r w:rsidRPr="00527A16">
        <w:rPr>
          <w:color w:val="000000"/>
          <w:sz w:val="22"/>
          <w:szCs w:val="22"/>
        </w:rPr>
        <w:t xml:space="preserve"> dilakukan dengan kerucut Abrams, yang diisi dengan beton </w:t>
      </w:r>
      <w:proofErr w:type="gramStart"/>
      <w:r w:rsidRPr="00527A16">
        <w:rPr>
          <w:color w:val="000000"/>
          <w:sz w:val="22"/>
          <w:szCs w:val="22"/>
        </w:rPr>
        <w:t>segar</w:t>
      </w:r>
      <w:proofErr w:type="gramEnd"/>
      <w:r w:rsidRPr="00527A16">
        <w:rPr>
          <w:color w:val="000000"/>
          <w:sz w:val="22"/>
          <w:szCs w:val="22"/>
        </w:rPr>
        <w:t xml:space="preserve"> dalam tiga lapisan. </w:t>
      </w:r>
      <w:proofErr w:type="gramStart"/>
      <w:r w:rsidRPr="00527A16">
        <w:rPr>
          <w:color w:val="000000"/>
          <w:sz w:val="22"/>
          <w:szCs w:val="22"/>
        </w:rPr>
        <w:t xml:space="preserve">Setiap lapisan ditusuk 25 kali, kemudian kerucut </w:t>
      </w:r>
      <w:r>
        <w:rPr>
          <w:color w:val="000000"/>
          <w:sz w:val="22"/>
          <w:szCs w:val="22"/>
        </w:rPr>
        <w:t>diangkat perlahan.</w:t>
      </w:r>
      <w:proofErr w:type="gramEnd"/>
      <w:r>
        <w:rPr>
          <w:color w:val="000000"/>
          <w:sz w:val="22"/>
          <w:szCs w:val="22"/>
        </w:rPr>
        <w:t xml:space="preserve"> </w:t>
      </w:r>
      <w:proofErr w:type="gramStart"/>
      <w:r>
        <w:rPr>
          <w:color w:val="000000"/>
          <w:sz w:val="22"/>
          <w:szCs w:val="22"/>
        </w:rPr>
        <w:t xml:space="preserve">Nilai </w:t>
      </w:r>
      <w:r w:rsidRPr="00527A16">
        <w:rPr>
          <w:i/>
          <w:color w:val="000000"/>
          <w:sz w:val="22"/>
          <w:szCs w:val="22"/>
        </w:rPr>
        <w:t>slump</w:t>
      </w:r>
      <w:r w:rsidRPr="00527A16">
        <w:rPr>
          <w:color w:val="000000"/>
          <w:sz w:val="22"/>
          <w:szCs w:val="22"/>
        </w:rPr>
        <w:t xml:space="preserve"> diukur dengan menghitung selisih tinggi beton setelah kerucut diangkat dibandingkan dengan tinggi kerucut asli.</w:t>
      </w:r>
      <w:proofErr w:type="gramEnd"/>
    </w:p>
    <w:p w14:paraId="3A73D210" w14:textId="65B74705" w:rsidR="00527A16" w:rsidRDefault="00527A16" w:rsidP="00527A16">
      <w:pPr>
        <w:pBdr>
          <w:top w:val="nil"/>
          <w:left w:val="nil"/>
          <w:bottom w:val="nil"/>
          <w:right w:val="nil"/>
          <w:between w:val="nil"/>
        </w:pBdr>
        <w:spacing w:before="120" w:line="240" w:lineRule="auto"/>
        <w:ind w:leftChars="0" w:firstLineChars="0" w:firstLine="0"/>
        <w:jc w:val="both"/>
        <w:rPr>
          <w:color w:val="000000"/>
          <w:sz w:val="22"/>
          <w:szCs w:val="22"/>
        </w:rPr>
      </w:pPr>
      <w:r>
        <w:rPr>
          <w:noProof/>
        </w:rPr>
        <w:drawing>
          <wp:inline distT="0" distB="0" distL="0" distR="0" wp14:anchorId="23648E1B" wp14:editId="4EB9C41F">
            <wp:extent cx="5218386" cy="1980000"/>
            <wp:effectExtent l="0" t="0" r="20955" b="20320"/>
            <wp:docPr id="217" name="Chart 2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3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C8E238" w14:textId="11C9A9C5" w:rsidR="00527A16" w:rsidRPr="003A50A4" w:rsidRDefault="003A50A4" w:rsidP="003A50A4">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Gambar 1.</w:t>
      </w:r>
      <w:proofErr w:type="gramEnd"/>
      <w:r>
        <w:rPr>
          <w:color w:val="000000"/>
          <w:sz w:val="20"/>
          <w:szCs w:val="22"/>
        </w:rPr>
        <w:t xml:space="preserve"> </w:t>
      </w:r>
      <w:r w:rsidRPr="003A50A4">
        <w:rPr>
          <w:color w:val="000000"/>
          <w:sz w:val="20"/>
          <w:szCs w:val="22"/>
        </w:rPr>
        <w:t>Grafik Nilai Slump Test Pada Setiap Variasi</w:t>
      </w:r>
    </w:p>
    <w:p w14:paraId="429B7508" w14:textId="2A51CCEA" w:rsidR="00527A16" w:rsidRDefault="003A50A4" w:rsidP="002C1A53">
      <w:pPr>
        <w:pBdr>
          <w:top w:val="nil"/>
          <w:left w:val="nil"/>
          <w:bottom w:val="nil"/>
          <w:right w:val="nil"/>
          <w:between w:val="nil"/>
        </w:pBdr>
        <w:spacing w:before="120" w:line="240" w:lineRule="auto"/>
        <w:ind w:leftChars="0" w:firstLineChars="0" w:firstLine="0"/>
        <w:jc w:val="both"/>
        <w:rPr>
          <w:color w:val="000000"/>
          <w:sz w:val="22"/>
          <w:szCs w:val="22"/>
        </w:rPr>
      </w:pPr>
      <w:r>
        <w:rPr>
          <w:color w:val="000000"/>
          <w:sz w:val="22"/>
          <w:szCs w:val="22"/>
        </w:rPr>
        <w:t>Pada Gambar 1, d</w:t>
      </w:r>
      <w:r w:rsidRPr="003A50A4">
        <w:rPr>
          <w:color w:val="000000"/>
          <w:sz w:val="22"/>
          <w:szCs w:val="22"/>
        </w:rPr>
        <w:t xml:space="preserve">apat dilihat bahwa pada saat uji slump, bentuk keruntuhan dari masing- masing agregat berbeda-beda. Untuk agregat batu alami ukuran 1-2 cm memiliki nilai slump tertinggi yakni sebesar 145,0 mm sedangkan slump terendah diperoleh pada agregat batu pecah ukuran 0,5-1 cm sebesar 118,3 mm. Keadaan ini disebabkan karena interlocking atau bidang kontak agregat dan permukaannya berbeda-beda. </w:t>
      </w:r>
      <w:proofErr w:type="gramStart"/>
      <w:r w:rsidRPr="003A50A4">
        <w:rPr>
          <w:color w:val="000000"/>
          <w:sz w:val="22"/>
          <w:szCs w:val="22"/>
        </w:rPr>
        <w:t>Hal ini menyebabkan keruntuhan slump untuk agregat batu alami terjadi lebih cepat pada saat kerucut abrams diangkat dibandingkan dengan agregat batu pecah.</w:t>
      </w:r>
      <w:proofErr w:type="gramEnd"/>
    </w:p>
    <w:p w14:paraId="4A4F17F1" w14:textId="4704CAB3" w:rsidR="003A50A4" w:rsidRPr="00263CF6" w:rsidRDefault="003A50A4" w:rsidP="003A50A4">
      <w:pPr>
        <w:pStyle w:val="ListParagraph"/>
        <w:numPr>
          <w:ilvl w:val="0"/>
          <w:numId w:val="11"/>
        </w:numPr>
        <w:pBdr>
          <w:top w:val="nil"/>
          <w:left w:val="nil"/>
          <w:bottom w:val="nil"/>
          <w:right w:val="nil"/>
          <w:between w:val="nil"/>
        </w:pBdr>
        <w:spacing w:before="120" w:after="120" w:line="240" w:lineRule="auto"/>
        <w:ind w:leftChars="0" w:firstLineChars="0"/>
        <w:jc w:val="both"/>
        <w:rPr>
          <w:b/>
          <w:color w:val="000000"/>
          <w:sz w:val="22"/>
          <w:szCs w:val="22"/>
          <w:highlight w:val="white"/>
        </w:rPr>
      </w:pPr>
      <w:r>
        <w:rPr>
          <w:b/>
          <w:color w:val="000000"/>
          <w:sz w:val="22"/>
          <w:szCs w:val="22"/>
          <w:highlight w:val="white"/>
        </w:rPr>
        <w:t>Kuat Tekan</w:t>
      </w:r>
    </w:p>
    <w:p w14:paraId="328C0482" w14:textId="05F23977" w:rsidR="003A50A4" w:rsidRDefault="003A50A4" w:rsidP="003A50A4">
      <w:pPr>
        <w:pBdr>
          <w:top w:val="nil"/>
          <w:left w:val="nil"/>
          <w:bottom w:val="nil"/>
          <w:right w:val="nil"/>
          <w:between w:val="nil"/>
        </w:pBdr>
        <w:spacing w:before="120" w:line="240" w:lineRule="auto"/>
        <w:ind w:leftChars="0" w:firstLineChars="0" w:firstLine="0"/>
        <w:jc w:val="both"/>
        <w:rPr>
          <w:color w:val="000000"/>
          <w:sz w:val="22"/>
          <w:szCs w:val="22"/>
        </w:rPr>
      </w:pPr>
      <w:proofErr w:type="gramStart"/>
      <w:r w:rsidRPr="003A50A4">
        <w:rPr>
          <w:color w:val="000000"/>
          <w:sz w:val="22"/>
          <w:szCs w:val="22"/>
        </w:rPr>
        <w:t>Pengujian kuat tekan dilakukan pada beton porous setelah perawatan selama 7, 14, dan 28 hari.</w:t>
      </w:r>
      <w:proofErr w:type="gramEnd"/>
      <w:r w:rsidRPr="003A50A4">
        <w:rPr>
          <w:color w:val="000000"/>
          <w:sz w:val="22"/>
          <w:szCs w:val="22"/>
        </w:rPr>
        <w:t xml:space="preserve"> Sampel terdiri dari 4 variasi: beton porous dengan agregat batu pecah ukuran 0,5-1 cm dan 1-2 cm, serta beton porous dengan agregat alami ukuran 0,5-1 cm dan 1-2 cm. Setiap variasi campuran memiliki 9 sampel berbentuk silinder berukuran 150 x 300 mm. Sebelum pengujian kuat tekan, setiap sampel ditimbang terlebih dahulu.</w:t>
      </w:r>
    </w:p>
    <w:p w14:paraId="3893334B" w14:textId="3F1E5726" w:rsidR="003A50A4" w:rsidRDefault="003A50A4" w:rsidP="003A50A4">
      <w:pPr>
        <w:pBdr>
          <w:top w:val="nil"/>
          <w:left w:val="nil"/>
          <w:bottom w:val="nil"/>
          <w:right w:val="nil"/>
          <w:between w:val="nil"/>
        </w:pBdr>
        <w:spacing w:before="120" w:line="240" w:lineRule="auto"/>
        <w:ind w:leftChars="0" w:firstLineChars="0" w:firstLine="0"/>
        <w:jc w:val="both"/>
        <w:rPr>
          <w:color w:val="000000"/>
          <w:sz w:val="22"/>
          <w:szCs w:val="22"/>
        </w:rPr>
      </w:pPr>
      <w:r w:rsidRPr="00D91C80">
        <w:rPr>
          <w:noProof/>
        </w:rPr>
        <w:drawing>
          <wp:inline distT="0" distB="0" distL="0" distR="0" wp14:anchorId="71C29D18" wp14:editId="188D470A">
            <wp:extent cx="5186855" cy="1954924"/>
            <wp:effectExtent l="0" t="0" r="13970" b="26670"/>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3F4803-F4F6-412A-9222-B17A9198C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4DBB04" w14:textId="3E4DE8CE" w:rsidR="003A50A4" w:rsidRDefault="003A50A4" w:rsidP="003A50A4">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 xml:space="preserve">Gambar </w:t>
      </w:r>
      <w:r>
        <w:rPr>
          <w:color w:val="000000"/>
          <w:sz w:val="20"/>
          <w:szCs w:val="22"/>
        </w:rPr>
        <w:t>2</w:t>
      </w:r>
      <w:r w:rsidRPr="003A50A4">
        <w:rPr>
          <w:color w:val="000000"/>
          <w:sz w:val="20"/>
          <w:szCs w:val="22"/>
        </w:rPr>
        <w:t>.</w:t>
      </w:r>
      <w:proofErr w:type="gramEnd"/>
      <w:r>
        <w:rPr>
          <w:color w:val="000000"/>
          <w:sz w:val="20"/>
          <w:szCs w:val="22"/>
        </w:rPr>
        <w:t xml:space="preserve"> </w:t>
      </w:r>
      <w:r w:rsidRPr="003A50A4">
        <w:rPr>
          <w:color w:val="000000"/>
          <w:sz w:val="20"/>
          <w:szCs w:val="22"/>
        </w:rPr>
        <w:t>Grafik Hasil Pengujian Kuat Tekan Beton Porous Agregat</w:t>
      </w:r>
      <w:r>
        <w:rPr>
          <w:color w:val="000000"/>
          <w:sz w:val="20"/>
          <w:szCs w:val="22"/>
        </w:rPr>
        <w:t xml:space="preserve"> </w:t>
      </w:r>
      <w:r w:rsidRPr="003A50A4">
        <w:rPr>
          <w:color w:val="000000"/>
          <w:sz w:val="20"/>
          <w:szCs w:val="22"/>
        </w:rPr>
        <w:t>Batu Pecah 0</w:t>
      </w:r>
      <w:proofErr w:type="gramStart"/>
      <w:r w:rsidRPr="003A50A4">
        <w:rPr>
          <w:color w:val="000000"/>
          <w:sz w:val="20"/>
          <w:szCs w:val="22"/>
        </w:rPr>
        <w:t>,5</w:t>
      </w:r>
      <w:proofErr w:type="gramEnd"/>
      <w:r w:rsidRPr="003A50A4">
        <w:rPr>
          <w:color w:val="000000"/>
          <w:sz w:val="20"/>
          <w:szCs w:val="22"/>
        </w:rPr>
        <w:t xml:space="preserve">-1 </w:t>
      </w:r>
    </w:p>
    <w:p w14:paraId="1AE4A295" w14:textId="128B8FB7" w:rsidR="003A50A4" w:rsidRDefault="003A50A4" w:rsidP="003A50A4">
      <w:pPr>
        <w:pBdr>
          <w:top w:val="nil"/>
          <w:left w:val="nil"/>
          <w:bottom w:val="nil"/>
          <w:right w:val="nil"/>
          <w:between w:val="nil"/>
        </w:pBdr>
        <w:spacing w:before="120" w:line="240" w:lineRule="auto"/>
        <w:ind w:leftChars="0" w:firstLineChars="0" w:firstLine="0"/>
        <w:jc w:val="both"/>
        <w:rPr>
          <w:color w:val="000000"/>
          <w:sz w:val="22"/>
          <w:szCs w:val="22"/>
        </w:rPr>
      </w:pPr>
      <w:r w:rsidRPr="003A50A4">
        <w:rPr>
          <w:color w:val="000000"/>
          <w:sz w:val="22"/>
          <w:szCs w:val="22"/>
        </w:rPr>
        <w:t xml:space="preserve">Pada </w:t>
      </w:r>
      <w:r>
        <w:rPr>
          <w:color w:val="000000"/>
          <w:sz w:val="22"/>
          <w:szCs w:val="22"/>
        </w:rPr>
        <w:t xml:space="preserve">Gambar 2, </w:t>
      </w:r>
      <w:r w:rsidRPr="003A50A4">
        <w:rPr>
          <w:color w:val="000000"/>
          <w:sz w:val="22"/>
          <w:szCs w:val="22"/>
        </w:rPr>
        <w:t>grafik di atas dapat dijelaskan bahwa kuat tekan beton porous agregat batu pecah ukuran butir 0,5-1 cm mengalami peningkatan kuat tekan dari umur 7 hari ke umur 14 hari sebesar 0,188 MPa sedangkan untuk umur 14 hari ke 28 hari mengalami peningkatan kuat tekan sebesar 2,454 MPa.</w:t>
      </w:r>
    </w:p>
    <w:p w14:paraId="503DFF6D" w14:textId="65892A0D" w:rsidR="003A50A4" w:rsidRDefault="003A50A4" w:rsidP="003A50A4">
      <w:pPr>
        <w:pBdr>
          <w:top w:val="nil"/>
          <w:left w:val="nil"/>
          <w:bottom w:val="nil"/>
          <w:right w:val="nil"/>
          <w:between w:val="nil"/>
        </w:pBdr>
        <w:spacing w:before="120" w:line="240" w:lineRule="auto"/>
        <w:ind w:leftChars="0" w:firstLineChars="0" w:firstLine="0"/>
        <w:jc w:val="both"/>
        <w:rPr>
          <w:color w:val="000000"/>
          <w:sz w:val="22"/>
          <w:szCs w:val="22"/>
        </w:rPr>
      </w:pPr>
      <w:r>
        <w:rPr>
          <w:noProof/>
        </w:rPr>
        <w:drawing>
          <wp:inline distT="0" distB="0" distL="0" distR="0" wp14:anchorId="140AC533" wp14:editId="191895E8">
            <wp:extent cx="5186855" cy="1980000"/>
            <wp:effectExtent l="0" t="0" r="13970" b="20320"/>
            <wp:docPr id="16" name="Chart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564A1C-DA33-4E99-9A3A-81F27A2F45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7CD581" w14:textId="0074329F" w:rsidR="003A50A4" w:rsidRDefault="003A50A4" w:rsidP="003A50A4">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Gambar</w:t>
      </w:r>
      <w:r>
        <w:rPr>
          <w:color w:val="000000"/>
          <w:sz w:val="20"/>
          <w:szCs w:val="22"/>
        </w:rPr>
        <w:t xml:space="preserve"> 3</w:t>
      </w:r>
      <w:r w:rsidRPr="003A50A4">
        <w:rPr>
          <w:color w:val="000000"/>
          <w:sz w:val="20"/>
          <w:szCs w:val="22"/>
        </w:rPr>
        <w:t>.</w:t>
      </w:r>
      <w:proofErr w:type="gramEnd"/>
      <w:r>
        <w:rPr>
          <w:color w:val="000000"/>
          <w:sz w:val="20"/>
          <w:szCs w:val="22"/>
        </w:rPr>
        <w:t xml:space="preserve"> </w:t>
      </w:r>
      <w:r w:rsidRPr="003A50A4">
        <w:rPr>
          <w:color w:val="000000"/>
          <w:sz w:val="20"/>
          <w:szCs w:val="22"/>
        </w:rPr>
        <w:t>Grafik Hasil Pengujian Kuat Tekan Beton Porous Agregat</w:t>
      </w:r>
      <w:r>
        <w:rPr>
          <w:color w:val="000000"/>
          <w:sz w:val="20"/>
          <w:szCs w:val="22"/>
        </w:rPr>
        <w:t xml:space="preserve"> </w:t>
      </w:r>
      <w:r w:rsidRPr="003A50A4">
        <w:rPr>
          <w:color w:val="000000"/>
          <w:sz w:val="20"/>
          <w:szCs w:val="22"/>
        </w:rPr>
        <w:t xml:space="preserve">Batu Pecah </w:t>
      </w:r>
      <w:r>
        <w:rPr>
          <w:color w:val="000000"/>
          <w:sz w:val="20"/>
          <w:szCs w:val="22"/>
        </w:rPr>
        <w:t>1-2</w:t>
      </w:r>
      <w:r w:rsidRPr="003A50A4">
        <w:rPr>
          <w:color w:val="000000"/>
          <w:sz w:val="20"/>
          <w:szCs w:val="22"/>
        </w:rPr>
        <w:t xml:space="preserve"> </w:t>
      </w:r>
    </w:p>
    <w:p w14:paraId="3367FAF7" w14:textId="6BBD7ABC" w:rsidR="003A50A4" w:rsidRDefault="003A50A4" w:rsidP="003A50A4">
      <w:pPr>
        <w:pBdr>
          <w:top w:val="nil"/>
          <w:left w:val="nil"/>
          <w:bottom w:val="nil"/>
          <w:right w:val="nil"/>
          <w:between w:val="nil"/>
        </w:pBdr>
        <w:spacing w:before="120" w:line="240" w:lineRule="auto"/>
        <w:ind w:leftChars="0" w:firstLineChars="0" w:firstLine="0"/>
        <w:jc w:val="both"/>
        <w:rPr>
          <w:color w:val="000000"/>
          <w:sz w:val="22"/>
          <w:szCs w:val="22"/>
        </w:rPr>
      </w:pPr>
      <w:r w:rsidRPr="003A50A4">
        <w:rPr>
          <w:color w:val="000000"/>
          <w:sz w:val="22"/>
          <w:szCs w:val="22"/>
        </w:rPr>
        <w:t xml:space="preserve">Pada </w:t>
      </w:r>
      <w:r w:rsidR="00B31D89">
        <w:rPr>
          <w:color w:val="000000"/>
          <w:sz w:val="22"/>
          <w:szCs w:val="22"/>
        </w:rPr>
        <w:t>Gam</w:t>
      </w:r>
      <w:r>
        <w:rPr>
          <w:color w:val="000000"/>
          <w:sz w:val="22"/>
          <w:szCs w:val="22"/>
        </w:rPr>
        <w:t xml:space="preserve">bar 3, </w:t>
      </w:r>
      <w:r w:rsidRPr="003A50A4">
        <w:rPr>
          <w:color w:val="000000"/>
          <w:sz w:val="22"/>
          <w:szCs w:val="22"/>
        </w:rPr>
        <w:t>grafik di atas dapat dijelaskan bahwa kuat tekan beton porous agregat batu pecah ukuran butir 1-2 cm mengalami peningkatan kuat tekan dari umur 7 hari ke umur 14 hari sebesar 0,189 MPa sedangkan untuk umur 14 hari ke 28 hari mengalami peningkatan kuat tekan sebesar 1,51 MPa.</w:t>
      </w:r>
    </w:p>
    <w:p w14:paraId="02238C68" w14:textId="7CF42CF0" w:rsidR="003A50A4" w:rsidRDefault="003A50A4" w:rsidP="003A50A4">
      <w:pPr>
        <w:pBdr>
          <w:top w:val="nil"/>
          <w:left w:val="nil"/>
          <w:bottom w:val="nil"/>
          <w:right w:val="nil"/>
          <w:between w:val="nil"/>
        </w:pBdr>
        <w:spacing w:before="120" w:line="240" w:lineRule="auto"/>
        <w:ind w:leftChars="0" w:firstLineChars="0" w:firstLine="0"/>
        <w:jc w:val="both"/>
        <w:rPr>
          <w:color w:val="000000"/>
          <w:sz w:val="22"/>
          <w:szCs w:val="22"/>
        </w:rPr>
      </w:pPr>
      <w:r>
        <w:rPr>
          <w:noProof/>
        </w:rPr>
        <w:drawing>
          <wp:inline distT="0" distB="0" distL="0" distR="0" wp14:anchorId="3E6CE8E6" wp14:editId="7081CC2D">
            <wp:extent cx="5181600" cy="1980000"/>
            <wp:effectExtent l="0" t="0" r="19050" b="20320"/>
            <wp:docPr id="28" name="Chart 2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16EE9F-493A-43C8-B135-0B64EFA6C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B6851D" w14:textId="371BB86E" w:rsidR="003A50A4" w:rsidRDefault="003A50A4" w:rsidP="003A50A4">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Gambar</w:t>
      </w:r>
      <w:r>
        <w:rPr>
          <w:color w:val="000000"/>
          <w:sz w:val="20"/>
          <w:szCs w:val="22"/>
        </w:rPr>
        <w:t xml:space="preserve"> </w:t>
      </w:r>
      <w:r>
        <w:rPr>
          <w:color w:val="000000"/>
          <w:sz w:val="20"/>
          <w:szCs w:val="22"/>
        </w:rPr>
        <w:t>4</w:t>
      </w:r>
      <w:r w:rsidRPr="003A50A4">
        <w:rPr>
          <w:color w:val="000000"/>
          <w:sz w:val="20"/>
          <w:szCs w:val="22"/>
        </w:rPr>
        <w:t>.</w:t>
      </w:r>
      <w:proofErr w:type="gramEnd"/>
      <w:r>
        <w:rPr>
          <w:color w:val="000000"/>
          <w:sz w:val="20"/>
          <w:szCs w:val="22"/>
        </w:rPr>
        <w:t xml:space="preserve"> </w:t>
      </w:r>
      <w:r w:rsidRPr="003A50A4">
        <w:rPr>
          <w:color w:val="000000"/>
          <w:sz w:val="20"/>
          <w:szCs w:val="22"/>
        </w:rPr>
        <w:t>Grafik Hasil Pengujian Kuat Tekan Beton Porous Agregat</w:t>
      </w:r>
      <w:r>
        <w:rPr>
          <w:color w:val="000000"/>
          <w:sz w:val="20"/>
          <w:szCs w:val="22"/>
        </w:rPr>
        <w:t xml:space="preserve"> </w:t>
      </w:r>
      <w:r w:rsidRPr="003A50A4">
        <w:rPr>
          <w:color w:val="000000"/>
          <w:sz w:val="20"/>
          <w:szCs w:val="22"/>
        </w:rPr>
        <w:t xml:space="preserve">Batu </w:t>
      </w:r>
      <w:r>
        <w:rPr>
          <w:color w:val="000000"/>
          <w:sz w:val="20"/>
          <w:szCs w:val="22"/>
        </w:rPr>
        <w:t>Alami</w:t>
      </w:r>
      <w:r w:rsidRPr="003A50A4">
        <w:rPr>
          <w:color w:val="000000"/>
          <w:sz w:val="20"/>
          <w:szCs w:val="22"/>
        </w:rPr>
        <w:t xml:space="preserve"> </w:t>
      </w:r>
      <w:r>
        <w:rPr>
          <w:color w:val="000000"/>
          <w:sz w:val="20"/>
          <w:szCs w:val="22"/>
        </w:rPr>
        <w:t>0</w:t>
      </w:r>
      <w:proofErr w:type="gramStart"/>
      <w:r>
        <w:rPr>
          <w:color w:val="000000"/>
          <w:sz w:val="20"/>
          <w:szCs w:val="22"/>
        </w:rPr>
        <w:t>,5</w:t>
      </w:r>
      <w:proofErr w:type="gramEnd"/>
      <w:r>
        <w:rPr>
          <w:color w:val="000000"/>
          <w:sz w:val="20"/>
          <w:szCs w:val="22"/>
        </w:rPr>
        <w:t>-1</w:t>
      </w:r>
      <w:r w:rsidRPr="003A50A4">
        <w:rPr>
          <w:color w:val="000000"/>
          <w:sz w:val="20"/>
          <w:szCs w:val="22"/>
        </w:rPr>
        <w:t xml:space="preserve"> </w:t>
      </w:r>
    </w:p>
    <w:p w14:paraId="230CB139" w14:textId="72807689" w:rsidR="00B31D89" w:rsidRDefault="003A50A4" w:rsidP="00590E0A">
      <w:pPr>
        <w:pBdr>
          <w:top w:val="nil"/>
          <w:left w:val="nil"/>
          <w:bottom w:val="nil"/>
          <w:right w:val="nil"/>
          <w:between w:val="nil"/>
        </w:pBdr>
        <w:spacing w:before="120" w:line="240" w:lineRule="auto"/>
        <w:ind w:leftChars="0" w:firstLineChars="0" w:firstLine="0"/>
        <w:jc w:val="both"/>
        <w:rPr>
          <w:color w:val="000000"/>
          <w:sz w:val="22"/>
          <w:szCs w:val="22"/>
        </w:rPr>
      </w:pPr>
      <w:r w:rsidRPr="003A50A4">
        <w:rPr>
          <w:color w:val="000000"/>
          <w:sz w:val="22"/>
          <w:szCs w:val="22"/>
        </w:rPr>
        <w:t xml:space="preserve">Pada </w:t>
      </w:r>
      <w:r>
        <w:rPr>
          <w:color w:val="000000"/>
          <w:sz w:val="22"/>
          <w:szCs w:val="22"/>
        </w:rPr>
        <w:t xml:space="preserve">Gambar 4, </w:t>
      </w:r>
      <w:r w:rsidRPr="003A50A4">
        <w:rPr>
          <w:color w:val="000000"/>
          <w:sz w:val="22"/>
          <w:szCs w:val="22"/>
        </w:rPr>
        <w:t>grafik di atas dapat dijelaskan bahwa kuat tekan beton porous agregat alami ukuran butir 1-2 cm mengalami peningkatan kuat tekan dari umur 7 hari ke umur 14 hari sebesar 1,604 MPa sedangkan untuk umur 14 hari ke 28 hari mengalami peningkatan kuat tekan sebesar 0,188 MPa.</w:t>
      </w:r>
    </w:p>
    <w:p w14:paraId="38F79347" w14:textId="576C8BF1" w:rsidR="00B31D89" w:rsidRDefault="00B31D89" w:rsidP="003A50A4">
      <w:pPr>
        <w:pBdr>
          <w:top w:val="nil"/>
          <w:left w:val="nil"/>
          <w:bottom w:val="nil"/>
          <w:right w:val="nil"/>
          <w:between w:val="nil"/>
        </w:pBdr>
        <w:spacing w:before="120" w:line="240" w:lineRule="auto"/>
        <w:ind w:leftChars="0" w:firstLineChars="0" w:firstLine="0"/>
        <w:jc w:val="both"/>
        <w:rPr>
          <w:color w:val="000000"/>
          <w:sz w:val="22"/>
          <w:szCs w:val="22"/>
        </w:rPr>
      </w:pPr>
      <w:r>
        <w:rPr>
          <w:noProof/>
        </w:rPr>
        <w:drawing>
          <wp:inline distT="0" distB="0" distL="0" distR="0" wp14:anchorId="0E27B1F7" wp14:editId="71A96225">
            <wp:extent cx="5186855" cy="1980000"/>
            <wp:effectExtent l="0" t="0" r="13970" b="20320"/>
            <wp:docPr id="29" name="Chart 2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1863C4-2AA0-4F6C-BEF6-D822C1FF94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D9CDC8" w14:textId="6E80EC3C" w:rsidR="00B31D89" w:rsidRPr="00B31D89" w:rsidRDefault="00B31D89" w:rsidP="00B31D89">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Gambar</w:t>
      </w:r>
      <w:r>
        <w:rPr>
          <w:color w:val="000000"/>
          <w:sz w:val="20"/>
          <w:szCs w:val="22"/>
        </w:rPr>
        <w:t xml:space="preserve"> </w:t>
      </w:r>
      <w:r>
        <w:rPr>
          <w:color w:val="000000"/>
          <w:sz w:val="20"/>
          <w:szCs w:val="22"/>
        </w:rPr>
        <w:t>5</w:t>
      </w:r>
      <w:r w:rsidRPr="003A50A4">
        <w:rPr>
          <w:color w:val="000000"/>
          <w:sz w:val="20"/>
          <w:szCs w:val="22"/>
        </w:rPr>
        <w:t>.</w:t>
      </w:r>
      <w:proofErr w:type="gramEnd"/>
      <w:r>
        <w:rPr>
          <w:color w:val="000000"/>
          <w:sz w:val="20"/>
          <w:szCs w:val="22"/>
        </w:rPr>
        <w:t xml:space="preserve"> </w:t>
      </w:r>
      <w:r w:rsidRPr="003A50A4">
        <w:rPr>
          <w:color w:val="000000"/>
          <w:sz w:val="20"/>
          <w:szCs w:val="22"/>
        </w:rPr>
        <w:t>Grafik Hasil Pengujian Kuat Tekan Beton Porous Agregat</w:t>
      </w:r>
      <w:r>
        <w:rPr>
          <w:color w:val="000000"/>
          <w:sz w:val="20"/>
          <w:szCs w:val="22"/>
        </w:rPr>
        <w:t xml:space="preserve"> </w:t>
      </w:r>
      <w:r w:rsidRPr="003A50A4">
        <w:rPr>
          <w:color w:val="000000"/>
          <w:sz w:val="20"/>
          <w:szCs w:val="22"/>
        </w:rPr>
        <w:t xml:space="preserve">Batu </w:t>
      </w:r>
      <w:r>
        <w:rPr>
          <w:color w:val="000000"/>
          <w:sz w:val="20"/>
          <w:szCs w:val="22"/>
        </w:rPr>
        <w:t>Alami</w:t>
      </w:r>
      <w:r w:rsidRPr="003A50A4">
        <w:rPr>
          <w:color w:val="000000"/>
          <w:sz w:val="20"/>
          <w:szCs w:val="22"/>
        </w:rPr>
        <w:t xml:space="preserve"> </w:t>
      </w:r>
      <w:r>
        <w:rPr>
          <w:color w:val="000000"/>
          <w:sz w:val="20"/>
          <w:szCs w:val="22"/>
        </w:rPr>
        <w:t>1-2</w:t>
      </w:r>
      <w:r w:rsidRPr="003A50A4">
        <w:rPr>
          <w:color w:val="000000"/>
          <w:sz w:val="20"/>
          <w:szCs w:val="22"/>
        </w:rPr>
        <w:t xml:space="preserve"> </w:t>
      </w:r>
    </w:p>
    <w:p w14:paraId="28CE2230" w14:textId="20489B2B" w:rsidR="003A50A4" w:rsidRDefault="00B31D89" w:rsidP="003A50A4">
      <w:pPr>
        <w:pBdr>
          <w:top w:val="nil"/>
          <w:left w:val="nil"/>
          <w:bottom w:val="nil"/>
          <w:right w:val="nil"/>
          <w:between w:val="nil"/>
        </w:pBdr>
        <w:spacing w:before="120" w:line="240" w:lineRule="auto"/>
        <w:ind w:leftChars="0" w:firstLineChars="0" w:firstLine="0"/>
        <w:jc w:val="both"/>
        <w:rPr>
          <w:color w:val="000000"/>
          <w:sz w:val="22"/>
          <w:szCs w:val="22"/>
        </w:rPr>
      </w:pPr>
      <w:r w:rsidRPr="00B31D89">
        <w:rPr>
          <w:color w:val="000000"/>
          <w:sz w:val="22"/>
          <w:szCs w:val="22"/>
        </w:rPr>
        <w:t xml:space="preserve">Pada </w:t>
      </w:r>
      <w:r>
        <w:rPr>
          <w:color w:val="000000"/>
          <w:sz w:val="22"/>
          <w:szCs w:val="22"/>
        </w:rPr>
        <w:t xml:space="preserve">Gambar 5, </w:t>
      </w:r>
      <w:r w:rsidRPr="00B31D89">
        <w:rPr>
          <w:color w:val="000000"/>
          <w:sz w:val="22"/>
          <w:szCs w:val="22"/>
        </w:rPr>
        <w:t>dapat dijelaskan bahwa kuat tekan beton porous agregat alami ukuran butir 1-2 cm mengalami peningkatan kuat tekan dari umur 7 hari ke umur 14 hari sebesar 1,227 MPa sedangkan untuk umur 14 hari ke 28 hari mengalami peningkatan kuat tekan sebesar 0,337 MPa.</w:t>
      </w:r>
    </w:p>
    <w:p w14:paraId="3D787C53" w14:textId="524640DC" w:rsidR="00B31D89" w:rsidRDefault="00B31D89" w:rsidP="003A50A4">
      <w:pPr>
        <w:pBdr>
          <w:top w:val="nil"/>
          <w:left w:val="nil"/>
          <w:bottom w:val="nil"/>
          <w:right w:val="nil"/>
          <w:between w:val="nil"/>
        </w:pBdr>
        <w:spacing w:before="120" w:line="240" w:lineRule="auto"/>
        <w:ind w:leftChars="0" w:firstLineChars="0" w:firstLine="0"/>
        <w:jc w:val="both"/>
        <w:rPr>
          <w:color w:val="000000"/>
          <w:sz w:val="22"/>
          <w:szCs w:val="22"/>
        </w:rPr>
      </w:pPr>
      <w:r>
        <w:rPr>
          <w:noProof/>
        </w:rPr>
        <w:drawing>
          <wp:inline distT="0" distB="0" distL="0" distR="0" wp14:anchorId="6C33276A" wp14:editId="426BC4F4">
            <wp:extent cx="5181600" cy="2609850"/>
            <wp:effectExtent l="0" t="0" r="19050" b="19050"/>
            <wp:docPr id="218" name="Chart 2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939E40-C831-493F-8892-678EE4346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6FA54C" w14:textId="4F40B522" w:rsidR="00B31D89" w:rsidRDefault="00B31D89" w:rsidP="00B31D89">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Gambar</w:t>
      </w:r>
      <w:r>
        <w:rPr>
          <w:color w:val="000000"/>
          <w:sz w:val="20"/>
          <w:szCs w:val="22"/>
        </w:rPr>
        <w:t xml:space="preserve"> </w:t>
      </w:r>
      <w:r>
        <w:rPr>
          <w:color w:val="000000"/>
          <w:sz w:val="20"/>
          <w:szCs w:val="22"/>
        </w:rPr>
        <w:t>6</w:t>
      </w:r>
      <w:r w:rsidRPr="003A50A4">
        <w:rPr>
          <w:color w:val="000000"/>
          <w:sz w:val="20"/>
          <w:szCs w:val="22"/>
        </w:rPr>
        <w:t>.</w:t>
      </w:r>
      <w:proofErr w:type="gramEnd"/>
      <w:r>
        <w:rPr>
          <w:color w:val="000000"/>
          <w:sz w:val="20"/>
          <w:szCs w:val="22"/>
        </w:rPr>
        <w:t xml:space="preserve"> </w:t>
      </w:r>
      <w:r w:rsidRPr="00B31D89">
        <w:rPr>
          <w:color w:val="000000"/>
          <w:sz w:val="20"/>
          <w:szCs w:val="22"/>
        </w:rPr>
        <w:t xml:space="preserve">Grafik Gabungan Kuat Tekan Beton Porous Berdasarkan Jenis </w:t>
      </w:r>
      <w:r>
        <w:rPr>
          <w:color w:val="000000"/>
          <w:sz w:val="20"/>
          <w:szCs w:val="22"/>
        </w:rPr>
        <w:t>d</w:t>
      </w:r>
      <w:r w:rsidRPr="00B31D89">
        <w:rPr>
          <w:color w:val="000000"/>
          <w:sz w:val="20"/>
          <w:szCs w:val="22"/>
        </w:rPr>
        <w:t>an Ukuran Agregat</w:t>
      </w:r>
    </w:p>
    <w:p w14:paraId="0071A81B" w14:textId="4F3EC83B" w:rsidR="00B31D89" w:rsidRDefault="00B31D89" w:rsidP="00B31D89">
      <w:pPr>
        <w:pBdr>
          <w:top w:val="nil"/>
          <w:left w:val="nil"/>
          <w:bottom w:val="nil"/>
          <w:right w:val="nil"/>
          <w:between w:val="nil"/>
        </w:pBdr>
        <w:spacing w:before="120" w:line="240" w:lineRule="auto"/>
        <w:ind w:leftChars="0" w:firstLineChars="0" w:firstLine="0"/>
        <w:jc w:val="both"/>
        <w:rPr>
          <w:color w:val="000000"/>
          <w:sz w:val="22"/>
          <w:szCs w:val="22"/>
        </w:rPr>
      </w:pPr>
      <w:proofErr w:type="gramStart"/>
      <w:r w:rsidRPr="00B31D89">
        <w:rPr>
          <w:color w:val="000000"/>
          <w:sz w:val="22"/>
          <w:szCs w:val="22"/>
        </w:rPr>
        <w:t>Grafik menunjukkan bahwa kuat tekan beton porous bervariasi berdasarkan jenis dan ukuran agregat.</w:t>
      </w:r>
      <w:proofErr w:type="gramEnd"/>
      <w:r w:rsidRPr="00B31D89">
        <w:rPr>
          <w:color w:val="000000"/>
          <w:sz w:val="22"/>
          <w:szCs w:val="22"/>
        </w:rPr>
        <w:t xml:space="preserve"> Untuk agregat batu pecah ukuran 0,5-1 cm, kuat tekan meningkat dari 4,624 MPa pada 7 hari, menjadi 4,812 MPa pada 14 hari, dan mencapai 7,266 MPa pada 28 hari. Beton porous dengan agregat batu alami ukuran 0,5-1 cm menunjukkan peningkatan kuat tekan dari 5,096 MPa pada 7 hari, menjadi 6,700 MPa pada 14 hari, dan 6,888 MPa pada 28 hari. Untuk agregat batu pecah ukuran 1-2 cm, kuat tekan bertambah dari 5,473 MPa pada 7 hari, menjadi 5,662 MPa pada 14 hari, dan 7,172 MPa pada 28 hari. Sedangkan untuk agregat batu alami ukuran 1-2 cm, kuat tekan meningkat dari 3,397 MPa pada 7 hari, menjadi 4,624 MPa pada 14 hari, dan 5,001 MPa pada 28 hari.</w:t>
      </w:r>
    </w:p>
    <w:p w14:paraId="2C3B7399" w14:textId="60B87366" w:rsidR="00B31D89" w:rsidRPr="00263CF6" w:rsidRDefault="00B31D89" w:rsidP="00B31D89">
      <w:pPr>
        <w:pStyle w:val="ListParagraph"/>
        <w:numPr>
          <w:ilvl w:val="0"/>
          <w:numId w:val="11"/>
        </w:numPr>
        <w:pBdr>
          <w:top w:val="nil"/>
          <w:left w:val="nil"/>
          <w:bottom w:val="nil"/>
          <w:right w:val="nil"/>
          <w:between w:val="nil"/>
        </w:pBdr>
        <w:spacing w:before="120" w:after="120" w:line="240" w:lineRule="auto"/>
        <w:ind w:leftChars="0" w:firstLineChars="0"/>
        <w:jc w:val="both"/>
        <w:rPr>
          <w:b/>
          <w:color w:val="000000"/>
          <w:sz w:val="22"/>
          <w:szCs w:val="22"/>
          <w:highlight w:val="white"/>
        </w:rPr>
      </w:pPr>
      <w:r>
        <w:rPr>
          <w:b/>
          <w:color w:val="000000"/>
          <w:sz w:val="22"/>
          <w:szCs w:val="22"/>
          <w:highlight w:val="white"/>
        </w:rPr>
        <w:t>Porositas</w:t>
      </w:r>
    </w:p>
    <w:p w14:paraId="7C6839D5" w14:textId="0A271FBA" w:rsidR="00B31D89" w:rsidRDefault="00B31D89" w:rsidP="00590E0A">
      <w:pPr>
        <w:pBdr>
          <w:top w:val="nil"/>
          <w:left w:val="nil"/>
          <w:bottom w:val="nil"/>
          <w:right w:val="nil"/>
          <w:between w:val="nil"/>
        </w:pBdr>
        <w:spacing w:before="120" w:line="240" w:lineRule="auto"/>
        <w:ind w:leftChars="0" w:firstLineChars="0" w:firstLine="0"/>
        <w:jc w:val="both"/>
        <w:rPr>
          <w:color w:val="000000"/>
          <w:sz w:val="22"/>
          <w:szCs w:val="22"/>
        </w:rPr>
      </w:pPr>
      <w:r w:rsidRPr="00B31D89">
        <w:rPr>
          <w:color w:val="000000"/>
          <w:sz w:val="22"/>
          <w:szCs w:val="22"/>
        </w:rPr>
        <w:t>Adapun hasil dari pengujian porositas beton porous agregat alami dan agregat batu pecah dengan ukuran butir agregat 0</w:t>
      </w:r>
      <w:proofErr w:type="gramStart"/>
      <w:r w:rsidRPr="00B31D89">
        <w:rPr>
          <w:color w:val="000000"/>
          <w:sz w:val="22"/>
          <w:szCs w:val="22"/>
        </w:rPr>
        <w:t>,5</w:t>
      </w:r>
      <w:proofErr w:type="gramEnd"/>
      <w:r w:rsidRPr="00B31D89">
        <w:rPr>
          <w:color w:val="000000"/>
          <w:sz w:val="22"/>
          <w:szCs w:val="22"/>
        </w:rPr>
        <w:t>-1 cm dan 1-2 cm sebagai berikut:</w:t>
      </w:r>
    </w:p>
    <w:p w14:paraId="457FA9DF" w14:textId="3A755CFC" w:rsidR="00B31D89" w:rsidRDefault="00B31D89" w:rsidP="00B31D89">
      <w:pPr>
        <w:pBdr>
          <w:top w:val="nil"/>
          <w:left w:val="nil"/>
          <w:bottom w:val="nil"/>
          <w:right w:val="nil"/>
          <w:between w:val="nil"/>
        </w:pBdr>
        <w:spacing w:before="120" w:line="240" w:lineRule="auto"/>
        <w:ind w:leftChars="0" w:firstLineChars="0" w:firstLine="0"/>
        <w:jc w:val="both"/>
        <w:rPr>
          <w:color w:val="000000"/>
          <w:sz w:val="22"/>
          <w:szCs w:val="22"/>
        </w:rPr>
      </w:pPr>
      <w:r>
        <w:rPr>
          <w:noProof/>
        </w:rPr>
        <w:drawing>
          <wp:inline distT="0" distB="0" distL="0" distR="0" wp14:anchorId="437CF84B" wp14:editId="3296EF31">
            <wp:extent cx="5181600" cy="2952750"/>
            <wp:effectExtent l="0" t="0" r="19050" b="19050"/>
            <wp:docPr id="34" name="Chart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F4917-AF03-451C-9C0D-53391CFB2F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E3FA04" w14:textId="569D3C5D" w:rsidR="00B31D89" w:rsidRDefault="00B31D89" w:rsidP="00B31D89">
      <w:pPr>
        <w:pBdr>
          <w:top w:val="nil"/>
          <w:left w:val="nil"/>
          <w:bottom w:val="nil"/>
          <w:right w:val="nil"/>
          <w:between w:val="nil"/>
        </w:pBdr>
        <w:spacing w:before="120" w:line="240" w:lineRule="auto"/>
        <w:ind w:leftChars="0" w:firstLineChars="0" w:firstLine="0"/>
        <w:jc w:val="center"/>
        <w:rPr>
          <w:color w:val="000000"/>
          <w:sz w:val="20"/>
          <w:szCs w:val="22"/>
        </w:rPr>
      </w:pPr>
      <w:proofErr w:type="gramStart"/>
      <w:r w:rsidRPr="003A50A4">
        <w:rPr>
          <w:color w:val="000000"/>
          <w:sz w:val="20"/>
          <w:szCs w:val="22"/>
        </w:rPr>
        <w:t>Gambar</w:t>
      </w:r>
      <w:r>
        <w:rPr>
          <w:color w:val="000000"/>
          <w:sz w:val="20"/>
          <w:szCs w:val="22"/>
        </w:rPr>
        <w:t xml:space="preserve"> </w:t>
      </w:r>
      <w:r>
        <w:rPr>
          <w:color w:val="000000"/>
          <w:sz w:val="20"/>
          <w:szCs w:val="22"/>
        </w:rPr>
        <w:t>7</w:t>
      </w:r>
      <w:r w:rsidRPr="003A50A4">
        <w:rPr>
          <w:color w:val="000000"/>
          <w:sz w:val="20"/>
          <w:szCs w:val="22"/>
        </w:rPr>
        <w:t>.</w:t>
      </w:r>
      <w:proofErr w:type="gramEnd"/>
      <w:r>
        <w:rPr>
          <w:color w:val="000000"/>
          <w:sz w:val="20"/>
          <w:szCs w:val="22"/>
        </w:rPr>
        <w:t xml:space="preserve"> </w:t>
      </w:r>
      <w:r w:rsidRPr="00B31D89">
        <w:rPr>
          <w:color w:val="000000"/>
          <w:sz w:val="20"/>
          <w:szCs w:val="22"/>
        </w:rPr>
        <w:t xml:space="preserve">Grafik Gabungan </w:t>
      </w:r>
      <w:r>
        <w:rPr>
          <w:color w:val="000000"/>
          <w:sz w:val="20"/>
          <w:szCs w:val="22"/>
        </w:rPr>
        <w:t>Nilai Porositas Beton Porous</w:t>
      </w:r>
      <w:r w:rsidRPr="00B31D89">
        <w:rPr>
          <w:color w:val="000000"/>
          <w:sz w:val="20"/>
          <w:szCs w:val="22"/>
        </w:rPr>
        <w:t xml:space="preserve"> Berdasarkan Jenis </w:t>
      </w:r>
      <w:r>
        <w:rPr>
          <w:color w:val="000000"/>
          <w:sz w:val="20"/>
          <w:szCs w:val="22"/>
        </w:rPr>
        <w:t>d</w:t>
      </w:r>
      <w:r w:rsidRPr="00B31D89">
        <w:rPr>
          <w:color w:val="000000"/>
          <w:sz w:val="20"/>
          <w:szCs w:val="22"/>
        </w:rPr>
        <w:t>an Ukuran Agregat</w:t>
      </w:r>
    </w:p>
    <w:p w14:paraId="6362E9BD" w14:textId="427F3D16" w:rsidR="00B31D89" w:rsidRDefault="00B31D89" w:rsidP="00B31D89">
      <w:pPr>
        <w:pBdr>
          <w:top w:val="nil"/>
          <w:left w:val="nil"/>
          <w:bottom w:val="nil"/>
          <w:right w:val="nil"/>
          <w:between w:val="nil"/>
        </w:pBdr>
        <w:spacing w:before="120" w:line="240" w:lineRule="auto"/>
        <w:ind w:leftChars="0" w:firstLineChars="0" w:firstLine="0"/>
        <w:jc w:val="both"/>
        <w:rPr>
          <w:color w:val="000000"/>
          <w:sz w:val="22"/>
          <w:szCs w:val="22"/>
        </w:rPr>
      </w:pPr>
      <w:proofErr w:type="gramStart"/>
      <w:r w:rsidRPr="00B31D89">
        <w:rPr>
          <w:color w:val="000000"/>
          <w:sz w:val="22"/>
          <w:szCs w:val="22"/>
        </w:rPr>
        <w:t>Grafik tersebut menunjukkan nilai porositas beton porous berdasarkan jenis dan ukuran agregat, yaitu agregat batu pecah dan batu alami.</w:t>
      </w:r>
      <w:proofErr w:type="gramEnd"/>
      <w:r w:rsidRPr="00B31D89">
        <w:rPr>
          <w:color w:val="000000"/>
          <w:sz w:val="22"/>
          <w:szCs w:val="22"/>
        </w:rPr>
        <w:t xml:space="preserve"> Setiap jenis agregat memiliki dua ukuran, yaitu 0,5-1 cm dan 1-2 cm. Batu pecah dengan ukuran agregat 1-2 cm memiliki nilai porositas sebesar 2,04%, sedangkan ukuran 0,5-1 cm memiliki nilai porositas sebesar 0,88%. Batu alami dengan ukuran agregat 1-2 cm memiliki nilai porositas sebesar 3</w:t>
      </w:r>
      <w:proofErr w:type="gramStart"/>
      <w:r w:rsidRPr="00B31D89">
        <w:rPr>
          <w:color w:val="000000"/>
          <w:sz w:val="22"/>
          <w:szCs w:val="22"/>
        </w:rPr>
        <w:t>,28</w:t>
      </w:r>
      <w:proofErr w:type="gramEnd"/>
      <w:r w:rsidRPr="00B31D89">
        <w:rPr>
          <w:color w:val="000000"/>
          <w:sz w:val="22"/>
          <w:szCs w:val="22"/>
        </w:rPr>
        <w:t>%, sementara ukuran 0,5-1 cm memiliki nilai porositas sebesar 1,44%. Dari grafik ini terlihat bahwa batu alami dengan ukuran 1-2 cm memiliki nilai porositas tertinggi sebesar 3</w:t>
      </w:r>
      <w:proofErr w:type="gramStart"/>
      <w:r w:rsidRPr="00B31D89">
        <w:rPr>
          <w:color w:val="000000"/>
          <w:sz w:val="22"/>
          <w:szCs w:val="22"/>
        </w:rPr>
        <w:t>,28</w:t>
      </w:r>
      <w:proofErr w:type="gramEnd"/>
      <w:r w:rsidRPr="00B31D89">
        <w:rPr>
          <w:color w:val="000000"/>
          <w:sz w:val="22"/>
          <w:szCs w:val="22"/>
        </w:rPr>
        <w:t>%, sementara batu pecah dengan ukuran 0,5-1 cm memiliki nilai porositas terendah sebesar 0,88%.</w:t>
      </w:r>
    </w:p>
    <w:p w14:paraId="39E80241" w14:textId="77777777" w:rsidR="00D7634A" w:rsidRPr="007B328C" w:rsidRDefault="00AB38BA" w:rsidP="007B328C">
      <w:pPr>
        <w:pStyle w:val="ListParagraph"/>
        <w:numPr>
          <w:ilvl w:val="0"/>
          <w:numId w:val="16"/>
        </w:numPr>
        <w:pBdr>
          <w:top w:val="nil"/>
          <w:left w:val="nil"/>
          <w:bottom w:val="nil"/>
          <w:right w:val="nil"/>
          <w:between w:val="nil"/>
        </w:pBdr>
        <w:spacing w:before="180" w:after="60" w:line="240" w:lineRule="auto"/>
        <w:ind w:leftChars="0" w:left="426" w:firstLineChars="0" w:hanging="428"/>
        <w:jc w:val="center"/>
        <w:rPr>
          <w:smallCaps/>
          <w:color w:val="000000"/>
          <w:sz w:val="22"/>
          <w:szCs w:val="22"/>
        </w:rPr>
      </w:pPr>
      <w:r w:rsidRPr="007B328C">
        <w:rPr>
          <w:b/>
          <w:smallCaps/>
          <w:color w:val="000000"/>
          <w:sz w:val="22"/>
          <w:szCs w:val="22"/>
        </w:rPr>
        <w:t>Kesimpulan</w:t>
      </w:r>
    </w:p>
    <w:p w14:paraId="14AB4F0F" w14:textId="3257D66A" w:rsidR="001B1E14" w:rsidRPr="007B328C" w:rsidRDefault="00B31D89" w:rsidP="00770E0E">
      <w:pPr>
        <w:pBdr>
          <w:top w:val="nil"/>
          <w:left w:val="nil"/>
          <w:bottom w:val="nil"/>
          <w:right w:val="nil"/>
          <w:between w:val="nil"/>
        </w:pBdr>
        <w:spacing w:line="240" w:lineRule="auto"/>
        <w:ind w:left="0" w:hanging="2"/>
        <w:jc w:val="both"/>
        <w:rPr>
          <w:color w:val="000000"/>
          <w:sz w:val="22"/>
          <w:szCs w:val="22"/>
        </w:rPr>
      </w:pPr>
      <w:r w:rsidRPr="00B31D89">
        <w:rPr>
          <w:color w:val="000000"/>
          <w:sz w:val="22"/>
          <w:szCs w:val="22"/>
        </w:rPr>
        <w:t>Agregat batu pecah berukuran kecil (PC 0</w:t>
      </w:r>
      <w:proofErr w:type="gramStart"/>
      <w:r w:rsidRPr="00B31D89">
        <w:rPr>
          <w:color w:val="000000"/>
          <w:sz w:val="22"/>
          <w:szCs w:val="22"/>
        </w:rPr>
        <w:t>,5</w:t>
      </w:r>
      <w:proofErr w:type="gramEnd"/>
      <w:r w:rsidRPr="00B31D89">
        <w:rPr>
          <w:color w:val="000000"/>
          <w:sz w:val="22"/>
          <w:szCs w:val="22"/>
        </w:rPr>
        <w:t xml:space="preserve">-1) memiliki pengaruh yang lebih besar terhadap kuat tekan beton porous dibandingkan dengan agregat batu pecah berukuran besar. </w:t>
      </w:r>
      <w:proofErr w:type="gramStart"/>
      <w:r w:rsidRPr="00B31D89">
        <w:rPr>
          <w:color w:val="000000"/>
          <w:sz w:val="22"/>
          <w:szCs w:val="22"/>
        </w:rPr>
        <w:t>Semakin kecil ukuran agregat batu pecah, semakin tinggi kuat tekan beton porous.</w:t>
      </w:r>
      <w:proofErr w:type="gramEnd"/>
      <w:r w:rsidRPr="00B31D89">
        <w:rPr>
          <w:color w:val="000000"/>
          <w:sz w:val="22"/>
          <w:szCs w:val="22"/>
        </w:rPr>
        <w:t xml:space="preserve"> Agregat batu alami berukuran kecil (AL 0</w:t>
      </w:r>
      <w:proofErr w:type="gramStart"/>
      <w:r w:rsidRPr="00B31D89">
        <w:rPr>
          <w:color w:val="000000"/>
          <w:sz w:val="22"/>
          <w:szCs w:val="22"/>
        </w:rPr>
        <w:t>,5</w:t>
      </w:r>
      <w:proofErr w:type="gramEnd"/>
      <w:r w:rsidRPr="00B31D89">
        <w:rPr>
          <w:color w:val="000000"/>
          <w:sz w:val="22"/>
          <w:szCs w:val="22"/>
        </w:rPr>
        <w:t xml:space="preserve">-1) memiliki pengaruh yang lebih besar terhadap kuat tekan beton porous dibandingkan dengan agregat batu alami berukuran besar. </w:t>
      </w:r>
      <w:proofErr w:type="gramStart"/>
      <w:r w:rsidRPr="00B31D89">
        <w:rPr>
          <w:color w:val="000000"/>
          <w:sz w:val="22"/>
          <w:szCs w:val="22"/>
        </w:rPr>
        <w:t>Semakin kecil ukuran agregat batu alami, semakin tinggi kuat tekan beton porous</w:t>
      </w:r>
      <w:r w:rsidR="002C1A53" w:rsidRPr="002C1A53">
        <w:rPr>
          <w:color w:val="000000"/>
          <w:sz w:val="22"/>
          <w:szCs w:val="22"/>
        </w:rPr>
        <w:t>.</w:t>
      </w:r>
      <w:proofErr w:type="gramEnd"/>
      <w:r>
        <w:rPr>
          <w:color w:val="000000"/>
          <w:sz w:val="22"/>
          <w:szCs w:val="22"/>
        </w:rPr>
        <w:t xml:space="preserve"> </w:t>
      </w:r>
      <w:r w:rsidRPr="00B31D89">
        <w:rPr>
          <w:color w:val="000000"/>
          <w:sz w:val="22"/>
          <w:szCs w:val="22"/>
        </w:rPr>
        <w:t>Perbandingan nilai porositas beton porous berdasarkan jenis dan ukuran agregat disimpulkan bahwa agregat ukuran 1-2 cm memiliki nilai porositas yang lebih tinggi dibandingkan dengan agregat ukuran 0</w:t>
      </w:r>
      <w:proofErr w:type="gramStart"/>
      <w:r w:rsidRPr="00B31D89">
        <w:rPr>
          <w:color w:val="000000"/>
          <w:sz w:val="22"/>
          <w:szCs w:val="22"/>
        </w:rPr>
        <w:t>,5</w:t>
      </w:r>
      <w:proofErr w:type="gramEnd"/>
      <w:r w:rsidRPr="00B31D89">
        <w:rPr>
          <w:color w:val="000000"/>
          <w:sz w:val="22"/>
          <w:szCs w:val="22"/>
        </w:rPr>
        <w:t>-1 cm pada kedua jenis batu, baik batu alami maupun batu pecah.  Nilai porositas tertinggi didapat pada agregat batu alami ukuran 1-2 cm sebesar 3</w:t>
      </w:r>
      <w:proofErr w:type="gramStart"/>
      <w:r w:rsidRPr="00B31D89">
        <w:rPr>
          <w:color w:val="000000"/>
          <w:sz w:val="22"/>
          <w:szCs w:val="22"/>
        </w:rPr>
        <w:t>,28</w:t>
      </w:r>
      <w:proofErr w:type="gramEnd"/>
      <w:r w:rsidRPr="00B31D89">
        <w:rPr>
          <w:color w:val="000000"/>
          <w:sz w:val="22"/>
          <w:szCs w:val="22"/>
        </w:rPr>
        <w:t xml:space="preserve">% sedangkan porositas terendah pada agregat batu pecah ukuran 0,5-1 cm sebesar 0,88%. </w:t>
      </w:r>
      <w:proofErr w:type="gramStart"/>
      <w:r w:rsidRPr="00B31D89">
        <w:rPr>
          <w:color w:val="000000"/>
          <w:sz w:val="22"/>
          <w:szCs w:val="22"/>
        </w:rPr>
        <w:t>Hal ini disebabkan karena agregat yang lebih besar memiliki lebih banyak ruang kosong antar partikel, yang menyebabkan pori-pori lebih banyak dan nilai porositas menjadi lebih tinggi</w:t>
      </w:r>
      <w:r>
        <w:rPr>
          <w:color w:val="000000"/>
          <w:sz w:val="22"/>
          <w:szCs w:val="22"/>
        </w:rPr>
        <w:t>.</w:t>
      </w:r>
      <w:proofErr w:type="gramEnd"/>
    </w:p>
    <w:p w14:paraId="0B04A4F4" w14:textId="77777777" w:rsidR="00D7634A" w:rsidRDefault="00AB38BA" w:rsidP="007932BF">
      <w:p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t>Ucapan Terima Kasih</w:t>
      </w:r>
    </w:p>
    <w:p w14:paraId="4C38E873" w14:textId="77777777" w:rsidR="00D7634A" w:rsidRDefault="00770E0E" w:rsidP="007932BF">
      <w:pPr>
        <w:pBdr>
          <w:top w:val="nil"/>
          <w:left w:val="nil"/>
          <w:bottom w:val="nil"/>
          <w:right w:val="nil"/>
          <w:between w:val="nil"/>
        </w:pBdr>
        <w:spacing w:line="240" w:lineRule="auto"/>
        <w:ind w:left="0" w:hanging="2"/>
        <w:jc w:val="both"/>
        <w:rPr>
          <w:color w:val="000000"/>
          <w:sz w:val="22"/>
          <w:szCs w:val="22"/>
        </w:rPr>
      </w:pPr>
      <w:r w:rsidRPr="00770E0E">
        <w:rPr>
          <w:color w:val="000000"/>
          <w:sz w:val="22"/>
          <w:szCs w:val="22"/>
        </w:rPr>
        <w:t xml:space="preserve">Ucapan terima kasih kami sampaikan kepada Universitas Muhammadiyah Parepare yang telah memberikan dukungan moril dalam penelitian ini serta dosen dan keluarga yang selalu memberi semangat dan </w:t>
      </w:r>
      <w:proofErr w:type="gramStart"/>
      <w:r w:rsidRPr="00770E0E">
        <w:rPr>
          <w:color w:val="000000"/>
          <w:sz w:val="22"/>
          <w:szCs w:val="22"/>
        </w:rPr>
        <w:t>doa</w:t>
      </w:r>
      <w:proofErr w:type="gramEnd"/>
      <w:r w:rsidRPr="00770E0E">
        <w:rPr>
          <w:color w:val="000000"/>
          <w:sz w:val="22"/>
          <w:szCs w:val="22"/>
        </w:rPr>
        <w:t xml:space="preserve"> demi kelancaran penelitian ini. Tidak lupa ucapan terima kasih kepada mahasiswa Program Studi Teknik Sipil yang juga </w:t>
      </w:r>
      <w:proofErr w:type="gramStart"/>
      <w:r w:rsidRPr="00770E0E">
        <w:rPr>
          <w:color w:val="000000"/>
          <w:sz w:val="22"/>
          <w:szCs w:val="22"/>
        </w:rPr>
        <w:t>ikut</w:t>
      </w:r>
      <w:r>
        <w:rPr>
          <w:color w:val="000000"/>
          <w:sz w:val="22"/>
          <w:szCs w:val="22"/>
        </w:rPr>
        <w:t xml:space="preserve">  terlibat</w:t>
      </w:r>
      <w:proofErr w:type="gramEnd"/>
      <w:r>
        <w:rPr>
          <w:color w:val="000000"/>
          <w:sz w:val="22"/>
          <w:szCs w:val="22"/>
        </w:rPr>
        <w:t xml:space="preserve"> dalam penelitian ini</w:t>
      </w:r>
      <w:r w:rsidR="00AB38BA">
        <w:rPr>
          <w:color w:val="000000"/>
          <w:sz w:val="22"/>
          <w:szCs w:val="22"/>
          <w:highlight w:val="white"/>
        </w:rPr>
        <w:t xml:space="preserve">. </w:t>
      </w:r>
    </w:p>
    <w:p w14:paraId="457532C0" w14:textId="77777777" w:rsidR="00590E0A" w:rsidRDefault="00590E0A" w:rsidP="00590E0A">
      <w:pPr>
        <w:pBdr>
          <w:top w:val="nil"/>
          <w:left w:val="nil"/>
          <w:bottom w:val="nil"/>
          <w:right w:val="nil"/>
          <w:between w:val="nil"/>
        </w:pBdr>
        <w:spacing w:line="240" w:lineRule="auto"/>
        <w:ind w:leftChars="0" w:left="0" w:firstLineChars="0" w:firstLine="0"/>
        <w:jc w:val="both"/>
        <w:rPr>
          <w:color w:val="000000"/>
          <w:sz w:val="22"/>
          <w:szCs w:val="22"/>
        </w:rPr>
      </w:pPr>
    </w:p>
    <w:p w14:paraId="625C8E97" w14:textId="77777777" w:rsidR="003A730A" w:rsidRPr="005606F0" w:rsidRDefault="00AB38BA" w:rsidP="005606F0">
      <w:pPr>
        <w:pBdr>
          <w:top w:val="nil"/>
          <w:left w:val="nil"/>
          <w:bottom w:val="nil"/>
          <w:right w:val="nil"/>
          <w:between w:val="nil"/>
        </w:pBdr>
        <w:spacing w:before="180" w:after="60" w:line="240" w:lineRule="auto"/>
        <w:ind w:left="0" w:hanging="2"/>
        <w:jc w:val="center"/>
        <w:rPr>
          <w:smallCaps/>
          <w:color w:val="000000"/>
          <w:sz w:val="22"/>
          <w:szCs w:val="22"/>
        </w:rPr>
      </w:pPr>
      <w:r>
        <w:rPr>
          <w:b/>
          <w:smallCaps/>
          <w:color w:val="000000"/>
          <w:sz w:val="22"/>
          <w:szCs w:val="22"/>
        </w:rPr>
        <w:t>Referensi</w:t>
      </w:r>
    </w:p>
    <w:p w14:paraId="13D73064"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013880E0" w14:textId="5AFD804E" w:rsidR="00E21C8D" w:rsidRPr="00E21C8D" w:rsidRDefault="00DE35FF" w:rsidP="00590E0A">
      <w:pPr>
        <w:widowControl w:val="0"/>
        <w:autoSpaceDE w:val="0"/>
        <w:autoSpaceDN w:val="0"/>
        <w:adjustRightInd w:val="0"/>
        <w:spacing w:before="120" w:line="240" w:lineRule="auto"/>
        <w:ind w:left="708" w:hangingChars="355" w:hanging="71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E21C8D" w:rsidRPr="00E21C8D">
        <w:rPr>
          <w:noProof/>
          <w:sz w:val="20"/>
        </w:rPr>
        <w:t>[1]</w:t>
      </w:r>
      <w:r w:rsidR="00E21C8D" w:rsidRPr="00E21C8D">
        <w:rPr>
          <w:noProof/>
          <w:sz w:val="20"/>
        </w:rPr>
        <w:tab/>
        <w:t xml:space="preserve">A. C. I. Committee, </w:t>
      </w:r>
      <w:r w:rsidR="00E21C8D" w:rsidRPr="00E21C8D">
        <w:rPr>
          <w:i/>
          <w:iCs/>
          <w:noProof/>
          <w:sz w:val="20"/>
        </w:rPr>
        <w:t>ACI 522R-06 In Concrete Construction - World of Concrete.</w:t>
      </w:r>
      <w:r w:rsidR="00E21C8D" w:rsidRPr="00E21C8D">
        <w:rPr>
          <w:noProof/>
          <w:sz w:val="20"/>
        </w:rPr>
        <w:t xml:space="preserve"> American: Technical Documents, 2006.</w:t>
      </w:r>
    </w:p>
    <w:p w14:paraId="6FB4C107" w14:textId="77777777"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[2]</w:t>
      </w:r>
      <w:r w:rsidRPr="00E21C8D">
        <w:rPr>
          <w:noProof/>
          <w:sz w:val="20"/>
        </w:rPr>
        <w:tab/>
        <w:t xml:space="preserve">S. P. Tampubolon, </w:t>
      </w:r>
      <w:r w:rsidRPr="00E21C8D">
        <w:rPr>
          <w:i/>
          <w:iCs/>
          <w:noProof/>
          <w:sz w:val="20"/>
        </w:rPr>
        <w:t>Struktur Beton I Civil Engineering</w:t>
      </w:r>
      <w:r w:rsidRPr="00E21C8D">
        <w:rPr>
          <w:noProof/>
          <w:sz w:val="20"/>
        </w:rPr>
        <w:t>. Jakarta: Universitas Kristen Indonesia, 2022.</w:t>
      </w:r>
    </w:p>
    <w:p w14:paraId="045E1778" w14:textId="77777777"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[3]</w:t>
      </w:r>
      <w:r w:rsidRPr="00E21C8D">
        <w:rPr>
          <w:noProof/>
          <w:sz w:val="20"/>
        </w:rPr>
        <w:tab/>
        <w:t>E. J. Elizondo Martinez, V. C. Andres Valeri, J. Rodriguez Hernandez, and D. Castro Fresno, “Proposal of a New Porous Concrete Dosage Methodology for Pavements,” vol. 12, no. 19, pp. 1–16, 2019.</w:t>
      </w:r>
    </w:p>
    <w:p w14:paraId="28B70114" w14:textId="05EF7ED4"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[4]</w:t>
      </w:r>
      <w:r w:rsidRPr="00E21C8D">
        <w:rPr>
          <w:noProof/>
          <w:sz w:val="20"/>
        </w:rPr>
        <w:tab/>
        <w:t xml:space="preserve">M. R. Zalalludin and M. Ryanto, “Kajian Beton Porous Dengan Menggunakan Varian Gradasi Agregat Kasar Dan Silica Fume Untuk Pengujian Kuat Tekan Dan Tarik Belah Beton,” </w:t>
      </w:r>
      <w:r w:rsidRPr="00E21C8D">
        <w:rPr>
          <w:i/>
          <w:iCs/>
          <w:noProof/>
          <w:sz w:val="20"/>
        </w:rPr>
        <w:t>Sist. Infrastruktur Tek. Sipil</w:t>
      </w:r>
      <w:r w:rsidRPr="00E21C8D">
        <w:rPr>
          <w:noProof/>
          <w:sz w:val="20"/>
        </w:rPr>
        <w:t>, vol. 2, no. 2, p. 281, 2022</w:t>
      </w:r>
      <w:r w:rsidR="00590E0A">
        <w:rPr>
          <w:noProof/>
          <w:sz w:val="20"/>
        </w:rPr>
        <w:t>.</w:t>
      </w:r>
    </w:p>
    <w:p w14:paraId="0FB135BC" w14:textId="11DBFA48"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[5]</w:t>
      </w:r>
      <w:r w:rsidRPr="00E21C8D">
        <w:rPr>
          <w:noProof/>
          <w:sz w:val="20"/>
        </w:rPr>
        <w:tab/>
        <w:t xml:space="preserve">M. Zulham, L. Liliana, and F. Frieda, “Sifat Mekanik Beton Berpori Dengan Material Agregat Buatan Dari Limbah Plastik PET,” </w:t>
      </w:r>
      <w:r w:rsidRPr="00E21C8D">
        <w:rPr>
          <w:i/>
          <w:iCs/>
          <w:noProof/>
          <w:sz w:val="20"/>
        </w:rPr>
        <w:t>Media Ilm. Tek. Sipil</w:t>
      </w:r>
      <w:r w:rsidRPr="00E21C8D">
        <w:rPr>
          <w:noProof/>
          <w:sz w:val="20"/>
        </w:rPr>
        <w:t>, vol. 10, no. 2, pp. 145–154, 2022</w:t>
      </w:r>
      <w:r w:rsidR="00590E0A">
        <w:rPr>
          <w:noProof/>
          <w:sz w:val="20"/>
        </w:rPr>
        <w:t>.</w:t>
      </w:r>
    </w:p>
    <w:p w14:paraId="1C671C21" w14:textId="631764ED"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[6]</w:t>
      </w:r>
      <w:r w:rsidRPr="00E21C8D">
        <w:rPr>
          <w:noProof/>
          <w:sz w:val="20"/>
        </w:rPr>
        <w:tab/>
        <w:t xml:space="preserve">I. Agus, “Desain Beton Berongga (Porous Concrete) Dengan Variasi Faktor Air Semen (FAS) Sebagai Beton Ramah Lingkungan,” </w:t>
      </w:r>
      <w:r w:rsidRPr="00E21C8D">
        <w:rPr>
          <w:i/>
          <w:iCs/>
          <w:noProof/>
          <w:sz w:val="20"/>
        </w:rPr>
        <w:t>J. Media Inov. Tek. Sipil UNIDAYAN</w:t>
      </w:r>
      <w:r w:rsidRPr="00E21C8D">
        <w:rPr>
          <w:noProof/>
          <w:sz w:val="20"/>
        </w:rPr>
        <w:t>, vol. 11, no. 1, pp. 18–24, 2022</w:t>
      </w:r>
      <w:r w:rsidR="00590E0A">
        <w:rPr>
          <w:noProof/>
          <w:sz w:val="20"/>
        </w:rPr>
        <w:t>.</w:t>
      </w:r>
    </w:p>
    <w:p w14:paraId="3AAEE59F" w14:textId="5AB0541B"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[7]</w:t>
      </w:r>
      <w:r w:rsidRPr="00E21C8D">
        <w:rPr>
          <w:noProof/>
          <w:sz w:val="20"/>
        </w:rPr>
        <w:tab/>
        <w:t xml:space="preserve">S. Samsul, M. Mustakim, and K. Kasmaida, “Pengaruh Ukuran Butir Agregat Kasar Terhadap Kapasitas Kuat Tekan Dan Nilai Slump Beton Porous,” </w:t>
      </w:r>
      <w:r w:rsidRPr="00E21C8D">
        <w:rPr>
          <w:i/>
          <w:iCs/>
          <w:noProof/>
          <w:sz w:val="20"/>
        </w:rPr>
        <w:t>J. Karajata Eng.</w:t>
      </w:r>
      <w:r w:rsidRPr="00E21C8D">
        <w:rPr>
          <w:noProof/>
          <w:sz w:val="20"/>
        </w:rPr>
        <w:t>, vol. 3, no. 2, pp. 124–127, 2023</w:t>
      </w:r>
      <w:r w:rsidR="00590E0A">
        <w:rPr>
          <w:noProof/>
          <w:sz w:val="20"/>
        </w:rPr>
        <w:t>.</w:t>
      </w:r>
    </w:p>
    <w:p w14:paraId="62ABD11D" w14:textId="77777777"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[8]</w:t>
      </w:r>
      <w:r w:rsidRPr="00E21C8D">
        <w:rPr>
          <w:noProof/>
          <w:sz w:val="20"/>
        </w:rPr>
        <w:tab/>
        <w:t xml:space="preserve">M. Zulham, L. Liliana, and F. Frieda, “Porosity of Porous Concrete With Artificial Aggregate From Pet Plastic Waste,” </w:t>
      </w:r>
      <w:r w:rsidRPr="00E21C8D">
        <w:rPr>
          <w:i/>
          <w:iCs/>
          <w:noProof/>
          <w:sz w:val="20"/>
        </w:rPr>
        <w:t>J. TRANSUKMA</w:t>
      </w:r>
      <w:r w:rsidRPr="00E21C8D">
        <w:rPr>
          <w:noProof/>
          <w:sz w:val="20"/>
        </w:rPr>
        <w:t>, vol. 5, no. 2, pp. 168–174, 2023.</w:t>
      </w:r>
    </w:p>
    <w:p w14:paraId="748222E5" w14:textId="0074FA37"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[9]</w:t>
      </w:r>
      <w:r w:rsidRPr="00E21C8D">
        <w:rPr>
          <w:noProof/>
          <w:sz w:val="20"/>
        </w:rPr>
        <w:tab/>
        <w:t xml:space="preserve">I. V. Simanjuntak and S. P. Tampubolon, “Pengaruh Variasi Agregat Kasar Penyusun Beton Porous Terhadap Kuat Tekan Dan Porositas Beton,” </w:t>
      </w:r>
      <w:r w:rsidRPr="00E21C8D">
        <w:rPr>
          <w:i/>
          <w:iCs/>
          <w:noProof/>
          <w:sz w:val="20"/>
        </w:rPr>
        <w:t>J. Rekayasa Tek. Sipil dan Lingkung. - CENTECH</w:t>
      </w:r>
      <w:r w:rsidRPr="00E21C8D">
        <w:rPr>
          <w:noProof/>
          <w:sz w:val="20"/>
        </w:rPr>
        <w:t>, vol. 3, no. 1, pp. 1–10, 2022</w:t>
      </w:r>
      <w:r w:rsidR="00590E0A">
        <w:rPr>
          <w:noProof/>
          <w:sz w:val="20"/>
        </w:rPr>
        <w:t>.</w:t>
      </w:r>
    </w:p>
    <w:p w14:paraId="3F819178" w14:textId="4A0A26C6"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[10]</w:t>
      </w:r>
      <w:r w:rsidRPr="00E21C8D">
        <w:rPr>
          <w:noProof/>
          <w:sz w:val="20"/>
        </w:rPr>
        <w:tab/>
        <w:t xml:space="preserve">E. Purnamasari and F. Handayani, “Beton Porous Dengan Menggunakan Agregat Lokal Di Kalimantan Selatan,” </w:t>
      </w:r>
      <w:r w:rsidRPr="00E21C8D">
        <w:rPr>
          <w:i/>
          <w:iCs/>
          <w:noProof/>
          <w:sz w:val="20"/>
        </w:rPr>
        <w:t>J. Kacapuri  J. Keilmuan Tek. Sipil</w:t>
      </w:r>
      <w:r w:rsidRPr="00E21C8D">
        <w:rPr>
          <w:noProof/>
          <w:sz w:val="20"/>
        </w:rPr>
        <w:t>, vol. 3, no. 1, p. 139, 2020</w:t>
      </w:r>
      <w:r w:rsidR="00590E0A">
        <w:rPr>
          <w:noProof/>
          <w:sz w:val="20"/>
        </w:rPr>
        <w:t>.</w:t>
      </w:r>
    </w:p>
    <w:p w14:paraId="68B6802F" w14:textId="77777777" w:rsidR="00E21C8D" w:rsidRPr="00E21C8D" w:rsidRDefault="00E21C8D" w:rsidP="00590E0A">
      <w:pPr>
        <w:widowControl w:val="0"/>
        <w:autoSpaceDE w:val="0"/>
        <w:autoSpaceDN w:val="0"/>
        <w:adjustRightInd w:val="0"/>
        <w:spacing w:before="120" w:line="240" w:lineRule="auto"/>
        <w:ind w:left="708" w:hangingChars="355" w:hanging="710"/>
        <w:jc w:val="both"/>
        <w:rPr>
          <w:noProof/>
          <w:sz w:val="20"/>
        </w:rPr>
      </w:pPr>
      <w:r w:rsidRPr="00E21C8D">
        <w:rPr>
          <w:noProof/>
          <w:sz w:val="20"/>
        </w:rPr>
        <w:t>[11]</w:t>
      </w:r>
      <w:r w:rsidRPr="00E21C8D">
        <w:rPr>
          <w:noProof/>
          <w:sz w:val="20"/>
        </w:rPr>
        <w:tab/>
        <w:t xml:space="preserve">E. Riyanto, A. Setiawan, and M. Taufik, “Pengaruh Ukuran Agregat Kasar Terhadap Karakteristik Infiltrasi dan Permeabilitas Beton Porous,” </w:t>
      </w:r>
      <w:r w:rsidRPr="00E21C8D">
        <w:rPr>
          <w:i/>
          <w:iCs/>
          <w:noProof/>
          <w:sz w:val="20"/>
        </w:rPr>
        <w:t>J. Ilmu Tek. Sipil</w:t>
      </w:r>
      <w:r w:rsidRPr="00E21C8D">
        <w:rPr>
          <w:noProof/>
          <w:sz w:val="20"/>
        </w:rPr>
        <w:t>, vol. 7, no. 1, pp. 61–71, 2023.</w:t>
      </w:r>
    </w:p>
    <w:p w14:paraId="2507B331" w14:textId="14CC6C18" w:rsidR="004A3FC4" w:rsidRDefault="00DE35FF" w:rsidP="00590E0A">
      <w:pPr>
        <w:widowControl w:val="0"/>
        <w:autoSpaceDE w:val="0"/>
        <w:autoSpaceDN w:val="0"/>
        <w:adjustRightInd w:val="0"/>
        <w:spacing w:before="120" w:line="240" w:lineRule="auto"/>
        <w:ind w:left="708" w:hangingChars="355" w:hanging="710"/>
        <w:jc w:val="both"/>
        <w:rPr>
          <w:color w:val="000000"/>
          <w:sz w:val="20"/>
          <w:szCs w:val="20"/>
        </w:rPr>
      </w:pPr>
      <w:r>
        <w:rPr>
          <w:color w:val="000000"/>
          <w:sz w:val="20"/>
          <w:szCs w:val="20"/>
        </w:rPr>
        <w:fldChar w:fldCharType="end"/>
      </w:r>
    </w:p>
    <w:p w14:paraId="3372192C"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3B3C7391"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192A5F90"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09A0E1A5"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7BFD319B"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3B651021"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2F288F64"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4211BB28"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3D45C07A"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pPr>
    </w:p>
    <w:p w14:paraId="37F5E515" w14:textId="77777777" w:rsidR="004A3FC4" w:rsidRDefault="004A3FC4" w:rsidP="004A3FC4">
      <w:pPr>
        <w:pBdr>
          <w:top w:val="nil"/>
          <w:left w:val="nil"/>
          <w:bottom w:val="nil"/>
          <w:right w:val="nil"/>
          <w:between w:val="nil"/>
        </w:pBdr>
        <w:spacing w:line="240" w:lineRule="auto"/>
        <w:ind w:leftChars="0" w:left="0" w:firstLineChars="0" w:firstLine="0"/>
        <w:jc w:val="both"/>
        <w:rPr>
          <w:color w:val="000000"/>
          <w:sz w:val="20"/>
          <w:szCs w:val="20"/>
        </w:rPr>
        <w:sectPr w:rsidR="004A3FC4">
          <w:type w:val="continuous"/>
          <w:pgSz w:w="11906" w:h="16838"/>
          <w:pgMar w:top="1701" w:right="1418" w:bottom="1418" w:left="2268" w:header="709" w:footer="709" w:gutter="0"/>
          <w:cols w:space="720"/>
        </w:sectPr>
      </w:pPr>
    </w:p>
    <w:p w14:paraId="6F622B85" w14:textId="77777777" w:rsidR="00D7634A" w:rsidRDefault="00D7634A" w:rsidP="001B1E14">
      <w:pPr>
        <w:pBdr>
          <w:top w:val="nil"/>
          <w:left w:val="nil"/>
          <w:bottom w:val="nil"/>
          <w:right w:val="nil"/>
          <w:between w:val="nil"/>
        </w:pBdr>
        <w:spacing w:line="240" w:lineRule="auto"/>
        <w:ind w:leftChars="0" w:left="0" w:firstLineChars="0" w:firstLine="0"/>
        <w:jc w:val="both"/>
        <w:rPr>
          <w:color w:val="000000"/>
          <w:sz w:val="16"/>
          <w:szCs w:val="16"/>
        </w:rPr>
      </w:pPr>
    </w:p>
    <w:sectPr w:rsidR="00D7634A">
      <w:type w:val="continuous"/>
      <w:pgSz w:w="11906" w:h="16838"/>
      <w:pgMar w:top="1701" w:right="1418" w:bottom="1418" w:left="2268" w:header="709" w:footer="70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1D7E12" w15:done="0"/>
  <w15:commentEx w15:paraId="4699DC99" w15:done="0"/>
  <w15:commentEx w15:paraId="072C9600" w15:done="0"/>
  <w15:commentEx w15:paraId="6B0383CA" w15:done="0"/>
  <w15:commentEx w15:paraId="5A4DE7F7" w15:done="0"/>
  <w15:commentEx w15:paraId="53DF5841" w15:done="0"/>
  <w15:commentEx w15:paraId="48501F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45ED6" w14:textId="77777777" w:rsidR="00386C6D" w:rsidRDefault="00386C6D" w:rsidP="007932BF">
      <w:pPr>
        <w:spacing w:line="240" w:lineRule="auto"/>
        <w:ind w:left="0" w:hanging="2"/>
      </w:pPr>
      <w:r>
        <w:separator/>
      </w:r>
    </w:p>
  </w:endnote>
  <w:endnote w:type="continuationSeparator" w:id="0">
    <w:p w14:paraId="3F8F8DF5" w14:textId="77777777" w:rsidR="00386C6D" w:rsidRDefault="00386C6D" w:rsidP="007932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1408F" w14:textId="77777777" w:rsidR="00ED0C8E" w:rsidRDefault="00ED0C8E" w:rsidP="007932BF">
    <w:pPr>
      <w:pBdr>
        <w:top w:val="nil"/>
        <w:left w:val="nil"/>
        <w:bottom w:val="nil"/>
        <w:right w:val="nil"/>
        <w:between w:val="nil"/>
      </w:pBdr>
      <w:spacing w:line="240" w:lineRule="auto"/>
      <w:ind w:left="0" w:hanging="2"/>
      <w:rPr>
        <w:color w:val="000000"/>
        <w:sz w:val="20"/>
        <w:szCs w:val="20"/>
      </w:rPr>
    </w:pPr>
    <w:r>
      <w:rPr>
        <w:i/>
        <w:color w:val="000000"/>
        <w:sz w:val="20"/>
        <w:szCs w:val="20"/>
      </w:rPr>
      <w:t>Volume 08 Nomor 16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F278" w14:textId="77777777" w:rsidR="00386C6D" w:rsidRDefault="00386C6D" w:rsidP="007932BF">
      <w:pPr>
        <w:spacing w:line="240" w:lineRule="auto"/>
        <w:ind w:left="0" w:hanging="2"/>
      </w:pPr>
      <w:r>
        <w:separator/>
      </w:r>
    </w:p>
  </w:footnote>
  <w:footnote w:type="continuationSeparator" w:id="0">
    <w:p w14:paraId="72CB7575" w14:textId="77777777" w:rsidR="00386C6D" w:rsidRDefault="00386C6D" w:rsidP="007932B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C85CE" w14:textId="77777777" w:rsidR="00ED0C8E" w:rsidRDefault="00ED0C8E" w:rsidP="007932BF">
    <w:pPr>
      <w:pBdr>
        <w:top w:val="nil"/>
        <w:left w:val="nil"/>
        <w:bottom w:val="nil"/>
        <w:right w:val="nil"/>
        <w:between w:val="nil"/>
      </w:pBdr>
      <w:spacing w:line="240" w:lineRule="auto"/>
      <w:ind w:left="0" w:hanging="2"/>
      <w:rPr>
        <w:color w:val="000000"/>
      </w:rPr>
    </w:pPr>
    <w:r>
      <w:rPr>
        <w:noProof/>
        <w:color w:val="000000"/>
        <w:lang w:val="en-US" w:eastAsia="en-US"/>
      </w:rPr>
      <w:drawing>
        <wp:inline distT="0" distB="0" distL="114300" distR="114300" wp14:anchorId="14933D53" wp14:editId="6FA45A43">
          <wp:extent cx="1266190" cy="266065"/>
          <wp:effectExtent l="0" t="0" r="0" b="0"/>
          <wp:docPr id="10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66190" cy="266065"/>
                  </a:xfrm>
                  <a:prstGeom prst="rect">
                    <a:avLst/>
                  </a:prstGeom>
                  <a:ln/>
                </pic:spPr>
              </pic:pic>
            </a:graphicData>
          </a:graphic>
        </wp:inline>
      </w:drawing>
    </w:r>
    <w:r>
      <w:rPr>
        <w:noProof/>
        <w:lang w:val="en-US" w:eastAsia="en-US"/>
      </w:rPr>
      <w:drawing>
        <wp:anchor distT="0" distB="0" distL="114300" distR="114300" simplePos="0" relativeHeight="251658240" behindDoc="0" locked="0" layoutInCell="1" hidden="0" allowOverlap="1" wp14:anchorId="0F27B6A0" wp14:editId="0195DC64">
          <wp:simplePos x="0" y="0"/>
          <wp:positionH relativeFrom="column">
            <wp:posOffset>3218180</wp:posOffset>
          </wp:positionH>
          <wp:positionV relativeFrom="paragraph">
            <wp:posOffset>-8254</wp:posOffset>
          </wp:positionV>
          <wp:extent cx="1966595" cy="354330"/>
          <wp:effectExtent l="0" t="0" r="0" b="0"/>
          <wp:wrapNone/>
          <wp:docPr id="10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966595" cy="354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F46"/>
    <w:multiLevelType w:val="hybridMultilevel"/>
    <w:tmpl w:val="2C7ACF00"/>
    <w:lvl w:ilvl="0" w:tplc="2D6CF33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C479A"/>
    <w:multiLevelType w:val="multilevel"/>
    <w:tmpl w:val="C7967C6C"/>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2">
    <w:nsid w:val="0C293D02"/>
    <w:multiLevelType w:val="multilevel"/>
    <w:tmpl w:val="4E2E99D2"/>
    <w:lvl w:ilvl="0">
      <w:start w:val="1"/>
      <w:numFmt w:val="decimal"/>
      <w:lvlText w:val="[%1]"/>
      <w:lvlJc w:val="left"/>
      <w:pPr>
        <w:ind w:left="432" w:hanging="432"/>
      </w:pPr>
      <w:rPr>
        <w:vertAlign w:val="baseline"/>
      </w:rPr>
    </w:lvl>
    <w:lvl w:ilvl="1">
      <w:start w:val="1"/>
      <w:numFmt w:val="decimal"/>
      <w:lvlText w:val="%1.%2)"/>
      <w:lvlJc w:val="left"/>
      <w:pPr>
        <w:ind w:left="936" w:hanging="720"/>
      </w:pPr>
      <w:rPr>
        <w:vertAlign w:val="baseline"/>
      </w:rPr>
    </w:lvl>
    <w:lvl w:ilvl="2">
      <w:start w:val="1"/>
      <w:numFmt w:val="decimal"/>
      <w:lvlText w:val="%3)"/>
      <w:lvlJc w:val="left"/>
      <w:pPr>
        <w:ind w:left="360" w:hanging="36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3">
    <w:nsid w:val="0F456B40"/>
    <w:multiLevelType w:val="multilevel"/>
    <w:tmpl w:val="659C8496"/>
    <w:lvl w:ilvl="0">
      <w:start w:val="3"/>
      <w:numFmt w:val="decimal"/>
      <w:lvlText w:val="%1"/>
      <w:lvlJc w:val="left"/>
      <w:pPr>
        <w:ind w:left="360" w:hanging="360"/>
      </w:pPr>
      <w:rPr>
        <w:vertAlign w:val="baseline"/>
      </w:rPr>
    </w:lvl>
    <w:lvl w:ilvl="1">
      <w:start w:val="1"/>
      <w:numFmt w:val="upperLetter"/>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nsid w:val="10BD5CA8"/>
    <w:multiLevelType w:val="multilevel"/>
    <w:tmpl w:val="DD34CC58"/>
    <w:lvl w:ilvl="0">
      <w:start w:val="1"/>
      <w:numFmt w:val="decimal"/>
      <w:lvlText w:val="2.%1."/>
      <w:lvlJc w:val="left"/>
      <w:pPr>
        <w:ind w:left="720" w:hanging="360"/>
      </w:pPr>
      <w:rPr>
        <w:rFonts w:hint="default"/>
      </w:rPr>
    </w:lvl>
    <w:lvl w:ilvl="1">
      <w:start w:val="4"/>
      <w:numFmt w:val="decimal"/>
      <w:isLgl/>
      <w:lvlText w:val="%1.%2."/>
      <w:lvlJc w:val="left"/>
      <w:pPr>
        <w:ind w:left="1440" w:hanging="360"/>
      </w:pPr>
      <w:rPr>
        <w:rFonts w:ascii="Times New Roman" w:hAnsi="Times New Roman" w:cs="Times New Roman" w:hint="default"/>
      </w:rPr>
    </w:lvl>
    <w:lvl w:ilvl="2">
      <w:start w:val="1"/>
      <w:numFmt w:val="decimal"/>
      <w:lvlText w:val="2.4.%3."/>
      <w:lvlJc w:val="left"/>
      <w:pPr>
        <w:ind w:left="2160" w:hanging="360"/>
      </w:pPr>
      <w:rPr>
        <w:rFonts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5">
    <w:nsid w:val="15A51DC3"/>
    <w:multiLevelType w:val="hybridMultilevel"/>
    <w:tmpl w:val="883CCF34"/>
    <w:lvl w:ilvl="0" w:tplc="81EE305C">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8E7BE2"/>
    <w:multiLevelType w:val="hybridMultilevel"/>
    <w:tmpl w:val="DF66C822"/>
    <w:lvl w:ilvl="0" w:tplc="44E8D37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586414A"/>
    <w:multiLevelType w:val="hybridMultilevel"/>
    <w:tmpl w:val="5B540638"/>
    <w:lvl w:ilvl="0" w:tplc="628E7BC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1705DD"/>
    <w:multiLevelType w:val="hybridMultilevel"/>
    <w:tmpl w:val="A866DF44"/>
    <w:lvl w:ilvl="0" w:tplc="628E7BC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90520C"/>
    <w:multiLevelType w:val="hybridMultilevel"/>
    <w:tmpl w:val="33B40446"/>
    <w:lvl w:ilvl="0" w:tplc="628E7BC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6510FD"/>
    <w:multiLevelType w:val="hybridMultilevel"/>
    <w:tmpl w:val="E5C09060"/>
    <w:lvl w:ilvl="0" w:tplc="13B4451C">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90758B"/>
    <w:multiLevelType w:val="hybridMultilevel"/>
    <w:tmpl w:val="E5548A54"/>
    <w:lvl w:ilvl="0" w:tplc="628E7BC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0C0E1E"/>
    <w:multiLevelType w:val="hybridMultilevel"/>
    <w:tmpl w:val="7FDEF1BE"/>
    <w:lvl w:ilvl="0" w:tplc="81EE305C">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0378F5"/>
    <w:multiLevelType w:val="hybridMultilevel"/>
    <w:tmpl w:val="60E6C2DE"/>
    <w:lvl w:ilvl="0" w:tplc="13B4451C">
      <w:start w:val="1"/>
      <w:numFmt w:val="decimal"/>
      <w:lvlText w:val="2.%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nsid w:val="4EF55AF4"/>
    <w:multiLevelType w:val="multilevel"/>
    <w:tmpl w:val="223001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3CE6053"/>
    <w:multiLevelType w:val="multilevel"/>
    <w:tmpl w:val="122A1362"/>
    <w:lvl w:ilvl="0">
      <w:start w:val="1"/>
      <w:numFmt w:val="bullet"/>
      <w:lvlText w:val="●"/>
      <w:lvlJc w:val="left"/>
      <w:pPr>
        <w:ind w:left="504" w:hanging="216"/>
      </w:pPr>
      <w:rPr>
        <w:rFonts w:ascii="Noto Sans Symbols" w:eastAsia="Noto Sans Symbols" w:hAnsi="Noto Sans Symbols" w:cs="Noto Sans Symbols"/>
        <w:sz w:val="16"/>
        <w:szCs w:val="16"/>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560B2438"/>
    <w:multiLevelType w:val="hybridMultilevel"/>
    <w:tmpl w:val="BA303208"/>
    <w:lvl w:ilvl="0" w:tplc="C28AB894">
      <w:start w:val="1"/>
      <w:numFmt w:val="decimal"/>
      <w:lvlText w:val="2.5.%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nsid w:val="5B482A33"/>
    <w:multiLevelType w:val="multilevel"/>
    <w:tmpl w:val="3CD642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5C90476F"/>
    <w:multiLevelType w:val="multilevel"/>
    <w:tmpl w:val="0544682A"/>
    <w:lvl w:ilvl="0">
      <w:start w:val="1"/>
      <w:numFmt w:val="upperRoman"/>
      <w:lvlText w:val="%1."/>
      <w:lvlJc w:val="left"/>
      <w:pPr>
        <w:ind w:left="718" w:hanging="72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4"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3" w:hanging="1080"/>
      </w:pPr>
      <w:rPr>
        <w:rFonts w:hint="default"/>
      </w:rPr>
    </w:lvl>
    <w:lvl w:ilvl="6">
      <w:start w:val="1"/>
      <w:numFmt w:val="decimal"/>
      <w:isLgl/>
      <w:lvlText w:val="%1.%2.%3.%4.%5.%6.%7"/>
      <w:lvlJc w:val="left"/>
      <w:pPr>
        <w:ind w:left="1456"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22" w:hanging="1800"/>
      </w:pPr>
      <w:rPr>
        <w:rFonts w:hint="default"/>
      </w:rPr>
    </w:lvl>
  </w:abstractNum>
  <w:abstractNum w:abstractNumId="19">
    <w:nsid w:val="661F1320"/>
    <w:multiLevelType w:val="hybridMultilevel"/>
    <w:tmpl w:val="8E12EFBA"/>
    <w:lvl w:ilvl="0" w:tplc="13B4451C">
      <w:start w:val="1"/>
      <w:numFmt w:val="decimal"/>
      <w:lvlText w:val="2.%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nsid w:val="702F0ACA"/>
    <w:multiLevelType w:val="hybridMultilevel"/>
    <w:tmpl w:val="61D49022"/>
    <w:lvl w:ilvl="0" w:tplc="9A5A16C8">
      <w:start w:val="1"/>
      <w:numFmt w:val="decimal"/>
      <w:lvlText w:val="3.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BD2A42"/>
    <w:multiLevelType w:val="hybridMultilevel"/>
    <w:tmpl w:val="BD9A4590"/>
    <w:lvl w:ilvl="0" w:tplc="13B4451C">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B9665A"/>
    <w:multiLevelType w:val="multilevel"/>
    <w:tmpl w:val="C1A6AED8"/>
    <w:lvl w:ilvl="0">
      <w:start w:val="1"/>
      <w:numFmt w:val="decimal"/>
      <w:lvlText w:val="2.%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5"/>
  </w:num>
  <w:num w:numId="2">
    <w:abstractNumId w:val="1"/>
  </w:num>
  <w:num w:numId="3">
    <w:abstractNumId w:val="17"/>
  </w:num>
  <w:num w:numId="4">
    <w:abstractNumId w:val="3"/>
  </w:num>
  <w:num w:numId="5">
    <w:abstractNumId w:val="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19"/>
  </w:num>
  <w:num w:numId="11">
    <w:abstractNumId w:val="9"/>
  </w:num>
  <w:num w:numId="12">
    <w:abstractNumId w:val="5"/>
  </w:num>
  <w:num w:numId="13">
    <w:abstractNumId w:val="20"/>
  </w:num>
  <w:num w:numId="14">
    <w:abstractNumId w:val="16"/>
  </w:num>
  <w:num w:numId="15">
    <w:abstractNumId w:val="0"/>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10"/>
  </w:num>
  <w:num w:numId="21">
    <w:abstractNumId w:val="12"/>
  </w:num>
  <w:num w:numId="22">
    <w:abstractNumId w:val="8"/>
  </w:num>
  <w:num w:numId="23">
    <w:abstractNumId w:val="7"/>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7634A"/>
    <w:rsid w:val="00031DB7"/>
    <w:rsid w:val="000F5166"/>
    <w:rsid w:val="00153A75"/>
    <w:rsid w:val="0015773A"/>
    <w:rsid w:val="00194C11"/>
    <w:rsid w:val="001B1E14"/>
    <w:rsid w:val="001E445F"/>
    <w:rsid w:val="001F1342"/>
    <w:rsid w:val="001F4825"/>
    <w:rsid w:val="00200107"/>
    <w:rsid w:val="00263CF6"/>
    <w:rsid w:val="00274686"/>
    <w:rsid w:val="00280658"/>
    <w:rsid w:val="0028671B"/>
    <w:rsid w:val="00292321"/>
    <w:rsid w:val="002C1A53"/>
    <w:rsid w:val="00332ED7"/>
    <w:rsid w:val="00347227"/>
    <w:rsid w:val="00361837"/>
    <w:rsid w:val="00386C6D"/>
    <w:rsid w:val="003A50A4"/>
    <w:rsid w:val="003A730A"/>
    <w:rsid w:val="003C1F9B"/>
    <w:rsid w:val="003E5CAF"/>
    <w:rsid w:val="003E684D"/>
    <w:rsid w:val="00441047"/>
    <w:rsid w:val="00452520"/>
    <w:rsid w:val="00494E7E"/>
    <w:rsid w:val="004A3FC4"/>
    <w:rsid w:val="004C44D6"/>
    <w:rsid w:val="004C4882"/>
    <w:rsid w:val="004D7ADF"/>
    <w:rsid w:val="004F7B71"/>
    <w:rsid w:val="00527A16"/>
    <w:rsid w:val="005606F0"/>
    <w:rsid w:val="00577D2B"/>
    <w:rsid w:val="005814FC"/>
    <w:rsid w:val="00590E0A"/>
    <w:rsid w:val="005A0E6E"/>
    <w:rsid w:val="005D1D16"/>
    <w:rsid w:val="0062001E"/>
    <w:rsid w:val="00655628"/>
    <w:rsid w:val="00673273"/>
    <w:rsid w:val="006E69FD"/>
    <w:rsid w:val="006E6F13"/>
    <w:rsid w:val="00770E0E"/>
    <w:rsid w:val="007932BF"/>
    <w:rsid w:val="007B328C"/>
    <w:rsid w:val="0081021F"/>
    <w:rsid w:val="00815118"/>
    <w:rsid w:val="008531B9"/>
    <w:rsid w:val="0085673E"/>
    <w:rsid w:val="008F07A0"/>
    <w:rsid w:val="00954817"/>
    <w:rsid w:val="009577E2"/>
    <w:rsid w:val="00971A48"/>
    <w:rsid w:val="00972309"/>
    <w:rsid w:val="00985AB0"/>
    <w:rsid w:val="009D0857"/>
    <w:rsid w:val="00A166AD"/>
    <w:rsid w:val="00A22293"/>
    <w:rsid w:val="00AB38BA"/>
    <w:rsid w:val="00AC739A"/>
    <w:rsid w:val="00B31D89"/>
    <w:rsid w:val="00BB7151"/>
    <w:rsid w:val="00BB7701"/>
    <w:rsid w:val="00BC3E09"/>
    <w:rsid w:val="00BE6B4D"/>
    <w:rsid w:val="00BF02EE"/>
    <w:rsid w:val="00BF4D8A"/>
    <w:rsid w:val="00C44F01"/>
    <w:rsid w:val="00C47B51"/>
    <w:rsid w:val="00C63EED"/>
    <w:rsid w:val="00D432E4"/>
    <w:rsid w:val="00D7634A"/>
    <w:rsid w:val="00D861EF"/>
    <w:rsid w:val="00D968E0"/>
    <w:rsid w:val="00DA5D16"/>
    <w:rsid w:val="00DB2450"/>
    <w:rsid w:val="00DB3B78"/>
    <w:rsid w:val="00DE35FF"/>
    <w:rsid w:val="00DE6619"/>
    <w:rsid w:val="00E21C8D"/>
    <w:rsid w:val="00EC5616"/>
    <w:rsid w:val="00ED0C8E"/>
    <w:rsid w:val="00ED663C"/>
    <w:rsid w:val="00F424A7"/>
    <w:rsid w:val="00F5745F"/>
    <w:rsid w:val="00FB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7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AU" w:eastAsia="zh-CN"/>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tabs>
        <w:tab w:val="num" w:pos="2160"/>
      </w:tabs>
      <w:spacing w:before="240" w:after="6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lang w:val="id-ID"/>
    </w:rPr>
  </w:style>
  <w:style w:type="paragraph" w:customStyle="1" w:styleId="IEEEAuthorName">
    <w:name w:val="IEEE Author Name"/>
    <w:basedOn w:val="Normal"/>
    <w:next w:val="Normal"/>
    <w:pPr>
      <w:adjustRightInd w:val="0"/>
      <w:spacing w:before="120" w:after="120"/>
      <w:jc w:val="center"/>
    </w:pPr>
    <w:rPr>
      <w:sz w:val="22"/>
      <w:lang w:val="en-GB"/>
    </w:rPr>
  </w:style>
  <w:style w:type="paragraph" w:customStyle="1" w:styleId="IEEEAuthorAffiliation">
    <w:name w:val="IEEE Author Affiliation"/>
    <w:basedOn w:val="Normal"/>
    <w:next w:val="Normal"/>
    <w:pPr>
      <w:spacing w:after="60"/>
      <w:jc w:val="center"/>
    </w:pPr>
    <w:rPr>
      <w:i/>
      <w:sz w:val="20"/>
      <w:lang w:val="en-GB"/>
    </w:rPr>
  </w:style>
  <w:style w:type="paragraph" w:customStyle="1" w:styleId="IEEEHeading2">
    <w:name w:val="IEEE Heading 2"/>
    <w:basedOn w:val="Normal"/>
    <w:next w:val="IEEEParagraph"/>
    <w:pPr>
      <w:adjustRightInd w:val="0"/>
      <w:spacing w:before="150" w:after="60"/>
      <w:ind w:left="289" w:hanging="289"/>
    </w:pPr>
    <w:rPr>
      <w:i/>
      <w:sz w:val="20"/>
    </w:rPr>
  </w:style>
  <w:style w:type="paragraph" w:customStyle="1" w:styleId="IEEEAuthorEmail">
    <w:name w:val="IEEE Author Email"/>
    <w:next w:val="IEEEAuthorAffiliation"/>
    <w:pPr>
      <w:suppressAutoHyphens/>
      <w:spacing w:after="60" w:line="1" w:lineRule="atLeast"/>
      <w:ind w:leftChars="-1" w:left="-1" w:hangingChars="1" w:hanging="1"/>
      <w:jc w:val="center"/>
      <w:textDirection w:val="btLr"/>
      <w:textAlignment w:val="top"/>
      <w:outlineLvl w:val="0"/>
    </w:pPr>
    <w:rPr>
      <w:rFonts w:ascii="Courier" w:hAnsi="Courier"/>
      <w:position w:val="-1"/>
      <w:sz w:val="18"/>
      <w:lang w:val="en-GB" w:eastAsia="en-GB"/>
    </w:rPr>
  </w:style>
  <w:style w:type="paragraph" w:customStyle="1" w:styleId="IEEEAbstractHeading">
    <w:name w:val="IEEE Abstract Heading"/>
    <w:basedOn w:val="IEEEAbtract"/>
    <w:next w:val="IEEEAbtract"/>
    <w:rPr>
      <w:i/>
    </w:rPr>
  </w:style>
  <w:style w:type="character" w:customStyle="1" w:styleId="IEEEAbstractHeadingChar">
    <w:name w:val="IEEE Abstract Heading Char"/>
    <w:rPr>
      <w:b/>
      <w:i/>
      <w:w w:val="100"/>
      <w:position w:val="-1"/>
      <w:sz w:val="18"/>
      <w:szCs w:val="24"/>
      <w:effect w:val="none"/>
      <w:vertAlign w:val="baseline"/>
      <w:cs w:val="0"/>
      <w:em w:val="none"/>
      <w:lang w:val="en-GB" w:eastAsia="en-GB" w:bidi="ar-SA"/>
    </w:rPr>
  </w:style>
  <w:style w:type="paragraph" w:customStyle="1" w:styleId="IEEEAbtract">
    <w:name w:val="IEEE Abtract"/>
    <w:basedOn w:val="Normal"/>
    <w:next w:val="Normal"/>
    <w:pPr>
      <w:adjustRightInd w:val="0"/>
      <w:jc w:val="both"/>
    </w:pPr>
    <w:rPr>
      <w:b/>
      <w:sz w:val="18"/>
      <w:lang w:val="en-GB"/>
    </w:rPr>
  </w:style>
  <w:style w:type="character" w:customStyle="1" w:styleId="IEEEAbtractChar">
    <w:name w:val="IEEE Abtract Char"/>
    <w:rPr>
      <w:b/>
      <w:w w:val="100"/>
      <w:position w:val="-1"/>
      <w:sz w:val="18"/>
      <w:szCs w:val="24"/>
      <w:effect w:val="none"/>
      <w:vertAlign w:val="baseline"/>
      <w:cs w:val="0"/>
      <w:em w:val="none"/>
      <w:lang w:val="en-GB" w:eastAsia="en-GB" w:bidi="ar-SA"/>
    </w:rPr>
  </w:style>
  <w:style w:type="paragraph" w:customStyle="1" w:styleId="IEEEParagraph">
    <w:name w:val="IEEE Paragraph"/>
    <w:basedOn w:val="Normal"/>
    <w:pPr>
      <w:adjustRightInd w:val="0"/>
      <w:ind w:firstLine="216"/>
      <w:jc w:val="both"/>
    </w:pPr>
    <w:rPr>
      <w:sz w:val="20"/>
    </w:rPr>
  </w:style>
  <w:style w:type="paragraph" w:customStyle="1" w:styleId="IEEEHeading1">
    <w:name w:val="IEEE Heading 1"/>
    <w:basedOn w:val="Normal"/>
    <w:next w:val="IEEEParagraph"/>
    <w:pPr>
      <w:tabs>
        <w:tab w:val="num" w:pos="720"/>
      </w:tabs>
      <w:adjustRightInd w:val="0"/>
      <w:spacing w:before="180" w:after="60"/>
      <w:ind w:left="289" w:hanging="289"/>
      <w:jc w:val="center"/>
    </w:pPr>
    <w:rPr>
      <w:smallCaps/>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adjustRightInd w:val="0"/>
      <w:jc w:val="center"/>
    </w:pPr>
    <w:rPr>
      <w:sz w:val="48"/>
    </w:rPr>
  </w:style>
  <w:style w:type="paragraph" w:customStyle="1" w:styleId="IEEEHeading3">
    <w:name w:val="IEEE Heading 3"/>
    <w:basedOn w:val="Normal"/>
    <w:next w:val="IEEEParagraph"/>
    <w:pPr>
      <w:adjustRightIn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styleId="Caption">
    <w:name w:val="caption"/>
    <w:basedOn w:val="Normal"/>
    <w:next w:val="Normal"/>
    <w:pPr>
      <w:spacing w:before="120" w:after="120"/>
    </w:pPr>
    <w:rPr>
      <w:b/>
      <w:bCs/>
      <w:sz w:val="20"/>
      <w:szCs w:val="20"/>
    </w:rPr>
  </w:style>
  <w:style w:type="character" w:customStyle="1" w:styleId="IEEEParagraphChar">
    <w:name w:val="IEEE Paragraph Char"/>
    <w:rPr>
      <w:w w:val="100"/>
      <w:position w:val="-1"/>
      <w:sz w:val="24"/>
      <w:szCs w:val="24"/>
      <w:effect w:val="none"/>
      <w:vertAlign w:val="baseline"/>
      <w:cs w:val="0"/>
      <w:em w:val="none"/>
      <w:lang w:val="en-AU" w:eastAsia="zh-CN" w:bidi="ar-SA"/>
    </w:rPr>
  </w:style>
  <w:style w:type="numbering" w:customStyle="1" w:styleId="IEEEBullet1">
    <w:name w:val="IEEE Bullet 1"/>
    <w:basedOn w:val="NoList"/>
  </w:style>
  <w:style w:type="paragraph" w:customStyle="1" w:styleId="IEEEFigureCaptionSingle-Line">
    <w:name w:val="IEEE Figure Caption Single-Line"/>
    <w:basedOn w:val="IEEETableCaption"/>
    <w:next w:val="IEEEParagraph"/>
    <w:rPr>
      <w:smallCaps w:val="0"/>
    </w:rPr>
  </w:style>
  <w:style w:type="character" w:customStyle="1" w:styleId="IEEEHeading3Char">
    <w:name w:val="IEEE Heading 3 Char"/>
    <w:rPr>
      <w:i/>
      <w:w w:val="100"/>
      <w:position w:val="-1"/>
      <w:szCs w:val="24"/>
      <w:effect w:val="none"/>
      <w:vertAlign w:val="baseline"/>
      <w:cs w:val="0"/>
      <w:em w:val="none"/>
      <w:lang w:val="en-AU" w:eastAsia="zh-CN"/>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tabs>
        <w:tab w:val="num" w:pos="720"/>
      </w:tabs>
      <w:adjustRightIn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mediumtext">
    <w:name w:val="medium_text"/>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eastAsia="zh-CN"/>
    </w:rPr>
  </w:style>
  <w:style w:type="paragraph" w:styleId="FootnoteText">
    <w:name w:val="footnote text"/>
    <w:basedOn w:val="Normal"/>
    <w:qFormat/>
  </w:style>
  <w:style w:type="character" w:customStyle="1" w:styleId="FootnoteTextChar">
    <w:name w:val="Footnote Text Char"/>
    <w:rPr>
      <w:w w:val="100"/>
      <w:position w:val="-1"/>
      <w:sz w:val="24"/>
      <w:szCs w:val="24"/>
      <w:effect w:val="none"/>
      <w:vertAlign w:val="baseline"/>
      <w:cs w:val="0"/>
      <w:em w:val="none"/>
      <w:lang w:val="en-AU" w:eastAsia="zh-CN"/>
    </w:rPr>
  </w:style>
  <w:style w:type="character" w:styleId="FootnoteReference">
    <w:name w:val="footnote reference"/>
    <w:qFormat/>
    <w:rPr>
      <w:w w:val="100"/>
      <w:position w:val="-1"/>
      <w:effect w:val="none"/>
      <w:vertAlign w:val="superscript"/>
      <w:cs w:val="0"/>
      <w:em w:val="none"/>
    </w:rPr>
  </w:style>
  <w:style w:type="character" w:customStyle="1" w:styleId="TitleChar">
    <w:name w:val="Title Char"/>
    <w:rPr>
      <w:b/>
      <w:bCs/>
      <w:w w:val="100"/>
      <w:position w:val="-1"/>
      <w:sz w:val="28"/>
      <w:szCs w:val="24"/>
      <w:effect w:val="none"/>
      <w:vertAlign w:val="baseline"/>
      <w:cs w:val="0"/>
      <w:em w:val="none"/>
      <w:lang w:eastAsia="en-US"/>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lang w:val="en-AU" w:eastAsia="zh-CN"/>
    </w:rPr>
  </w:style>
  <w:style w:type="paragraph" w:styleId="Footer">
    <w:name w:val="footer"/>
    <w:basedOn w:val="Normal"/>
    <w:qFormat/>
  </w:style>
  <w:style w:type="character" w:customStyle="1" w:styleId="FooterChar">
    <w:name w:val="Footer Char"/>
    <w:rPr>
      <w:w w:val="100"/>
      <w:position w:val="-1"/>
      <w:sz w:val="24"/>
      <w:szCs w:val="24"/>
      <w:effect w:val="none"/>
      <w:vertAlign w:val="baseline"/>
      <w:cs w:val="0"/>
      <w:em w:val="none"/>
      <w:lang w:val="en-AU"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99"/>
    <w:qFormat/>
    <w:rsid w:val="007932BF"/>
    <w:pPr>
      <w:ind w:left="720"/>
      <w:contextualSpacing/>
    </w:pPr>
  </w:style>
  <w:style w:type="paragraph" w:customStyle="1" w:styleId="TableParagraph">
    <w:name w:val="Table Paragraph"/>
    <w:basedOn w:val="Normal"/>
    <w:rsid w:val="0015773A"/>
    <w:pPr>
      <w:widowControl w:val="0"/>
      <w:suppressAutoHyphens w:val="0"/>
      <w:autoSpaceDE w:val="0"/>
      <w:autoSpaceDN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character" w:styleId="PlaceholderText">
    <w:name w:val="Placeholder Text"/>
    <w:basedOn w:val="DefaultParagraphFont"/>
    <w:uiPriority w:val="99"/>
    <w:semiHidden/>
    <w:rsid w:val="00DB3B78"/>
    <w:rPr>
      <w:color w:val="808080"/>
    </w:rPr>
  </w:style>
  <w:style w:type="character" w:styleId="CommentReference">
    <w:name w:val="annotation reference"/>
    <w:basedOn w:val="DefaultParagraphFont"/>
    <w:uiPriority w:val="99"/>
    <w:semiHidden/>
    <w:unhideWhenUsed/>
    <w:rsid w:val="008F07A0"/>
    <w:rPr>
      <w:sz w:val="16"/>
      <w:szCs w:val="16"/>
    </w:rPr>
  </w:style>
  <w:style w:type="paragraph" w:styleId="CommentText">
    <w:name w:val="annotation text"/>
    <w:basedOn w:val="Normal"/>
    <w:link w:val="CommentTextChar"/>
    <w:uiPriority w:val="99"/>
    <w:semiHidden/>
    <w:unhideWhenUsed/>
    <w:rsid w:val="008F07A0"/>
    <w:pPr>
      <w:spacing w:line="240" w:lineRule="auto"/>
    </w:pPr>
    <w:rPr>
      <w:sz w:val="20"/>
      <w:szCs w:val="20"/>
    </w:rPr>
  </w:style>
  <w:style w:type="character" w:customStyle="1" w:styleId="CommentTextChar">
    <w:name w:val="Comment Text Char"/>
    <w:basedOn w:val="DefaultParagraphFont"/>
    <w:link w:val="CommentText"/>
    <w:uiPriority w:val="99"/>
    <w:semiHidden/>
    <w:rsid w:val="008F07A0"/>
    <w:rPr>
      <w:position w:val="-1"/>
      <w:sz w:val="20"/>
      <w:szCs w:val="20"/>
      <w:lang w:val="en-AU" w:eastAsia="zh-CN"/>
    </w:rPr>
  </w:style>
  <w:style w:type="paragraph" w:styleId="CommentSubject">
    <w:name w:val="annotation subject"/>
    <w:basedOn w:val="CommentText"/>
    <w:next w:val="CommentText"/>
    <w:link w:val="CommentSubjectChar"/>
    <w:uiPriority w:val="99"/>
    <w:semiHidden/>
    <w:unhideWhenUsed/>
    <w:rsid w:val="008F07A0"/>
    <w:rPr>
      <w:b/>
      <w:bCs/>
    </w:rPr>
  </w:style>
  <w:style w:type="character" w:customStyle="1" w:styleId="CommentSubjectChar">
    <w:name w:val="Comment Subject Char"/>
    <w:basedOn w:val="CommentTextChar"/>
    <w:link w:val="CommentSubject"/>
    <w:uiPriority w:val="99"/>
    <w:semiHidden/>
    <w:rsid w:val="008F07A0"/>
    <w:rPr>
      <w:b/>
      <w:bCs/>
      <w:position w:val="-1"/>
      <w:sz w:val="20"/>
      <w:szCs w:val="20"/>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AU" w:eastAsia="zh-CN"/>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tabs>
        <w:tab w:val="num" w:pos="2160"/>
      </w:tabs>
      <w:spacing w:before="240" w:after="6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lang w:val="id-ID"/>
    </w:rPr>
  </w:style>
  <w:style w:type="paragraph" w:customStyle="1" w:styleId="IEEEAuthorName">
    <w:name w:val="IEEE Author Name"/>
    <w:basedOn w:val="Normal"/>
    <w:next w:val="Normal"/>
    <w:pPr>
      <w:adjustRightInd w:val="0"/>
      <w:spacing w:before="120" w:after="120"/>
      <w:jc w:val="center"/>
    </w:pPr>
    <w:rPr>
      <w:sz w:val="22"/>
      <w:lang w:val="en-GB"/>
    </w:rPr>
  </w:style>
  <w:style w:type="paragraph" w:customStyle="1" w:styleId="IEEEAuthorAffiliation">
    <w:name w:val="IEEE Author Affiliation"/>
    <w:basedOn w:val="Normal"/>
    <w:next w:val="Normal"/>
    <w:pPr>
      <w:spacing w:after="60"/>
      <w:jc w:val="center"/>
    </w:pPr>
    <w:rPr>
      <w:i/>
      <w:sz w:val="20"/>
      <w:lang w:val="en-GB"/>
    </w:rPr>
  </w:style>
  <w:style w:type="paragraph" w:customStyle="1" w:styleId="IEEEHeading2">
    <w:name w:val="IEEE Heading 2"/>
    <w:basedOn w:val="Normal"/>
    <w:next w:val="IEEEParagraph"/>
    <w:pPr>
      <w:adjustRightInd w:val="0"/>
      <w:spacing w:before="150" w:after="60"/>
      <w:ind w:left="289" w:hanging="289"/>
    </w:pPr>
    <w:rPr>
      <w:i/>
      <w:sz w:val="20"/>
    </w:rPr>
  </w:style>
  <w:style w:type="paragraph" w:customStyle="1" w:styleId="IEEEAuthorEmail">
    <w:name w:val="IEEE Author Email"/>
    <w:next w:val="IEEEAuthorAffiliation"/>
    <w:pPr>
      <w:suppressAutoHyphens/>
      <w:spacing w:after="60" w:line="1" w:lineRule="atLeast"/>
      <w:ind w:leftChars="-1" w:left="-1" w:hangingChars="1" w:hanging="1"/>
      <w:jc w:val="center"/>
      <w:textDirection w:val="btLr"/>
      <w:textAlignment w:val="top"/>
      <w:outlineLvl w:val="0"/>
    </w:pPr>
    <w:rPr>
      <w:rFonts w:ascii="Courier" w:hAnsi="Courier"/>
      <w:position w:val="-1"/>
      <w:sz w:val="18"/>
      <w:lang w:val="en-GB" w:eastAsia="en-GB"/>
    </w:rPr>
  </w:style>
  <w:style w:type="paragraph" w:customStyle="1" w:styleId="IEEEAbstractHeading">
    <w:name w:val="IEEE Abstract Heading"/>
    <w:basedOn w:val="IEEEAbtract"/>
    <w:next w:val="IEEEAbtract"/>
    <w:rPr>
      <w:i/>
    </w:rPr>
  </w:style>
  <w:style w:type="character" w:customStyle="1" w:styleId="IEEEAbstractHeadingChar">
    <w:name w:val="IEEE Abstract Heading Char"/>
    <w:rPr>
      <w:b/>
      <w:i/>
      <w:w w:val="100"/>
      <w:position w:val="-1"/>
      <w:sz w:val="18"/>
      <w:szCs w:val="24"/>
      <w:effect w:val="none"/>
      <w:vertAlign w:val="baseline"/>
      <w:cs w:val="0"/>
      <w:em w:val="none"/>
      <w:lang w:val="en-GB" w:eastAsia="en-GB" w:bidi="ar-SA"/>
    </w:rPr>
  </w:style>
  <w:style w:type="paragraph" w:customStyle="1" w:styleId="IEEEAbtract">
    <w:name w:val="IEEE Abtract"/>
    <w:basedOn w:val="Normal"/>
    <w:next w:val="Normal"/>
    <w:pPr>
      <w:adjustRightInd w:val="0"/>
      <w:jc w:val="both"/>
    </w:pPr>
    <w:rPr>
      <w:b/>
      <w:sz w:val="18"/>
      <w:lang w:val="en-GB"/>
    </w:rPr>
  </w:style>
  <w:style w:type="character" w:customStyle="1" w:styleId="IEEEAbtractChar">
    <w:name w:val="IEEE Abtract Char"/>
    <w:rPr>
      <w:b/>
      <w:w w:val="100"/>
      <w:position w:val="-1"/>
      <w:sz w:val="18"/>
      <w:szCs w:val="24"/>
      <w:effect w:val="none"/>
      <w:vertAlign w:val="baseline"/>
      <w:cs w:val="0"/>
      <w:em w:val="none"/>
      <w:lang w:val="en-GB" w:eastAsia="en-GB" w:bidi="ar-SA"/>
    </w:rPr>
  </w:style>
  <w:style w:type="paragraph" w:customStyle="1" w:styleId="IEEEParagraph">
    <w:name w:val="IEEE Paragraph"/>
    <w:basedOn w:val="Normal"/>
    <w:pPr>
      <w:adjustRightInd w:val="0"/>
      <w:ind w:firstLine="216"/>
      <w:jc w:val="both"/>
    </w:pPr>
    <w:rPr>
      <w:sz w:val="20"/>
    </w:rPr>
  </w:style>
  <w:style w:type="paragraph" w:customStyle="1" w:styleId="IEEEHeading1">
    <w:name w:val="IEEE Heading 1"/>
    <w:basedOn w:val="Normal"/>
    <w:next w:val="IEEEParagraph"/>
    <w:pPr>
      <w:tabs>
        <w:tab w:val="num" w:pos="720"/>
      </w:tabs>
      <w:adjustRightInd w:val="0"/>
      <w:spacing w:before="180" w:after="60"/>
      <w:ind w:left="289" w:hanging="289"/>
      <w:jc w:val="center"/>
    </w:pPr>
    <w:rPr>
      <w:smallCaps/>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pPr>
      <w:ind w:firstLine="0"/>
      <w:jc w:val="left"/>
    </w:pPr>
    <w:rPr>
      <w:sz w:val="18"/>
    </w:rPr>
  </w:style>
  <w:style w:type="paragraph" w:customStyle="1" w:styleId="IEEETitle">
    <w:name w:val="IEEE Title"/>
    <w:basedOn w:val="Normal"/>
    <w:next w:val="IEEEAuthorName"/>
    <w:pPr>
      <w:adjustRightInd w:val="0"/>
      <w:jc w:val="center"/>
    </w:pPr>
    <w:rPr>
      <w:sz w:val="48"/>
    </w:rPr>
  </w:style>
  <w:style w:type="paragraph" w:customStyle="1" w:styleId="IEEEHeading3">
    <w:name w:val="IEEE Heading 3"/>
    <w:basedOn w:val="Normal"/>
    <w:next w:val="IEEEParagraph"/>
    <w:pPr>
      <w:adjustRightInd w:val="0"/>
      <w:spacing w:before="120" w:after="60"/>
      <w:ind w:firstLine="216"/>
      <w:jc w:val="both"/>
    </w:pPr>
    <w:rPr>
      <w:i/>
      <w:sz w:val="20"/>
    </w:rPr>
  </w:style>
  <w:style w:type="paragraph" w:customStyle="1" w:styleId="IEEETableCaption">
    <w:name w:val="IEEE Table Caption"/>
    <w:basedOn w:val="Normal"/>
    <w:next w:val="IEEEParagraph"/>
    <w:pPr>
      <w:spacing w:before="120" w:after="120"/>
      <w:jc w:val="center"/>
    </w:pPr>
    <w:rPr>
      <w:smallCaps/>
      <w:sz w:val="16"/>
    </w:rPr>
  </w:style>
  <w:style w:type="paragraph" w:styleId="Caption">
    <w:name w:val="caption"/>
    <w:basedOn w:val="Normal"/>
    <w:next w:val="Normal"/>
    <w:pPr>
      <w:spacing w:before="120" w:after="120"/>
    </w:pPr>
    <w:rPr>
      <w:b/>
      <w:bCs/>
      <w:sz w:val="20"/>
      <w:szCs w:val="20"/>
    </w:rPr>
  </w:style>
  <w:style w:type="character" w:customStyle="1" w:styleId="IEEEParagraphChar">
    <w:name w:val="IEEE Paragraph Char"/>
    <w:rPr>
      <w:w w:val="100"/>
      <w:position w:val="-1"/>
      <w:sz w:val="24"/>
      <w:szCs w:val="24"/>
      <w:effect w:val="none"/>
      <w:vertAlign w:val="baseline"/>
      <w:cs w:val="0"/>
      <w:em w:val="none"/>
      <w:lang w:val="en-AU" w:eastAsia="zh-CN" w:bidi="ar-SA"/>
    </w:rPr>
  </w:style>
  <w:style w:type="numbering" w:customStyle="1" w:styleId="IEEEBullet1">
    <w:name w:val="IEEE Bullet 1"/>
    <w:basedOn w:val="NoList"/>
  </w:style>
  <w:style w:type="paragraph" w:customStyle="1" w:styleId="IEEEFigureCaptionSingle-Line">
    <w:name w:val="IEEE Figure Caption Single-Line"/>
    <w:basedOn w:val="IEEETableCaption"/>
    <w:next w:val="IEEEParagraph"/>
    <w:rPr>
      <w:smallCaps w:val="0"/>
    </w:rPr>
  </w:style>
  <w:style w:type="character" w:customStyle="1" w:styleId="IEEEHeading3Char">
    <w:name w:val="IEEE Heading 3 Char"/>
    <w:rPr>
      <w:i/>
      <w:w w:val="100"/>
      <w:position w:val="-1"/>
      <w:szCs w:val="24"/>
      <w:effect w:val="none"/>
      <w:vertAlign w:val="baseline"/>
      <w:cs w:val="0"/>
      <w:em w:val="none"/>
      <w:lang w:val="en-AU" w:eastAsia="zh-CN"/>
    </w:rPr>
  </w:style>
  <w:style w:type="paragraph" w:customStyle="1" w:styleId="IEEEFigure">
    <w:name w:val="IEEE Figure"/>
    <w:basedOn w:val="Normal"/>
    <w:next w:val="IEEEFigureCaptionSingle-Line"/>
    <w:pPr>
      <w:jc w:val="center"/>
    </w:pPr>
  </w:style>
  <w:style w:type="paragraph" w:customStyle="1" w:styleId="IEEEReferenceItem">
    <w:name w:val="IEEE Reference Item"/>
    <w:basedOn w:val="Normal"/>
    <w:pPr>
      <w:tabs>
        <w:tab w:val="num" w:pos="720"/>
      </w:tabs>
      <w:adjustRightInd w:val="0"/>
      <w:jc w:val="both"/>
    </w:pPr>
    <w:rPr>
      <w:sz w:val="16"/>
      <w:lang w:val="en-US"/>
    </w:rPr>
  </w:style>
  <w:style w:type="paragraph" w:customStyle="1" w:styleId="IEEEFigureCaptionMulti-Lines">
    <w:name w:val="IEEE Figure Caption Multi-Lines"/>
    <w:basedOn w:val="IEEEFigureCaptionSingle-Line"/>
    <w:next w:val="IEEEParagraph"/>
    <w:pPr>
      <w:jc w:val="both"/>
    </w:pPr>
  </w:style>
  <w:style w:type="paragraph" w:customStyle="1" w:styleId="IEEETableHeaderCentered">
    <w:name w:val="IEEE Table Header Centered"/>
    <w:basedOn w:val="IEEETableCell"/>
    <w:pPr>
      <w:jc w:val="center"/>
    </w:pPr>
    <w:rPr>
      <w:b/>
      <w:bCs/>
    </w:rPr>
  </w:style>
  <w:style w:type="paragraph" w:customStyle="1" w:styleId="IEEETableHeaderLeft-Justified">
    <w:name w:val="IEEE Table Header Left-Justified"/>
    <w:basedOn w:val="IEEETableCell"/>
    <w:rPr>
      <w:b/>
      <w:bC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mediumtext">
    <w:name w:val="medium_text"/>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eastAsia="zh-CN"/>
    </w:rPr>
  </w:style>
  <w:style w:type="paragraph" w:styleId="FootnoteText">
    <w:name w:val="footnote text"/>
    <w:basedOn w:val="Normal"/>
    <w:qFormat/>
  </w:style>
  <w:style w:type="character" w:customStyle="1" w:styleId="FootnoteTextChar">
    <w:name w:val="Footnote Text Char"/>
    <w:rPr>
      <w:w w:val="100"/>
      <w:position w:val="-1"/>
      <w:sz w:val="24"/>
      <w:szCs w:val="24"/>
      <w:effect w:val="none"/>
      <w:vertAlign w:val="baseline"/>
      <w:cs w:val="0"/>
      <w:em w:val="none"/>
      <w:lang w:val="en-AU" w:eastAsia="zh-CN"/>
    </w:rPr>
  </w:style>
  <w:style w:type="character" w:styleId="FootnoteReference">
    <w:name w:val="footnote reference"/>
    <w:qFormat/>
    <w:rPr>
      <w:w w:val="100"/>
      <w:position w:val="-1"/>
      <w:effect w:val="none"/>
      <w:vertAlign w:val="superscript"/>
      <w:cs w:val="0"/>
      <w:em w:val="none"/>
    </w:rPr>
  </w:style>
  <w:style w:type="character" w:customStyle="1" w:styleId="TitleChar">
    <w:name w:val="Title Char"/>
    <w:rPr>
      <w:b/>
      <w:bCs/>
      <w:w w:val="100"/>
      <w:position w:val="-1"/>
      <w:sz w:val="28"/>
      <w:szCs w:val="24"/>
      <w:effect w:val="none"/>
      <w:vertAlign w:val="baseline"/>
      <w:cs w:val="0"/>
      <w:em w:val="none"/>
      <w:lang w:eastAsia="en-US"/>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lang w:val="en-AU" w:eastAsia="zh-CN"/>
    </w:rPr>
  </w:style>
  <w:style w:type="paragraph" w:styleId="Footer">
    <w:name w:val="footer"/>
    <w:basedOn w:val="Normal"/>
    <w:qFormat/>
  </w:style>
  <w:style w:type="character" w:customStyle="1" w:styleId="FooterChar">
    <w:name w:val="Footer Char"/>
    <w:rPr>
      <w:w w:val="100"/>
      <w:position w:val="-1"/>
      <w:sz w:val="24"/>
      <w:szCs w:val="24"/>
      <w:effect w:val="none"/>
      <w:vertAlign w:val="baseline"/>
      <w:cs w:val="0"/>
      <w:em w:val="none"/>
      <w:lang w:val="en-AU"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99"/>
    <w:qFormat/>
    <w:rsid w:val="007932BF"/>
    <w:pPr>
      <w:ind w:left="720"/>
      <w:contextualSpacing/>
    </w:pPr>
  </w:style>
  <w:style w:type="paragraph" w:customStyle="1" w:styleId="TableParagraph">
    <w:name w:val="Table Paragraph"/>
    <w:basedOn w:val="Normal"/>
    <w:rsid w:val="0015773A"/>
    <w:pPr>
      <w:widowControl w:val="0"/>
      <w:suppressAutoHyphens w:val="0"/>
      <w:autoSpaceDE w:val="0"/>
      <w:autoSpaceDN w:val="0"/>
      <w:spacing w:before="100" w:beforeAutospacing="1" w:after="100" w:afterAutospacing="1" w:line="240" w:lineRule="auto"/>
      <w:ind w:leftChars="0" w:left="0" w:firstLineChars="0" w:firstLine="0"/>
      <w:textDirection w:val="lrTb"/>
      <w:textAlignment w:val="auto"/>
      <w:outlineLvl w:val="9"/>
    </w:pPr>
    <w:rPr>
      <w:position w:val="0"/>
      <w:lang w:val="en-US" w:eastAsia="en-US"/>
    </w:rPr>
  </w:style>
  <w:style w:type="character" w:styleId="PlaceholderText">
    <w:name w:val="Placeholder Text"/>
    <w:basedOn w:val="DefaultParagraphFont"/>
    <w:uiPriority w:val="99"/>
    <w:semiHidden/>
    <w:rsid w:val="00DB3B78"/>
    <w:rPr>
      <w:color w:val="808080"/>
    </w:rPr>
  </w:style>
  <w:style w:type="character" w:styleId="CommentReference">
    <w:name w:val="annotation reference"/>
    <w:basedOn w:val="DefaultParagraphFont"/>
    <w:uiPriority w:val="99"/>
    <w:semiHidden/>
    <w:unhideWhenUsed/>
    <w:rsid w:val="008F07A0"/>
    <w:rPr>
      <w:sz w:val="16"/>
      <w:szCs w:val="16"/>
    </w:rPr>
  </w:style>
  <w:style w:type="paragraph" w:styleId="CommentText">
    <w:name w:val="annotation text"/>
    <w:basedOn w:val="Normal"/>
    <w:link w:val="CommentTextChar"/>
    <w:uiPriority w:val="99"/>
    <w:semiHidden/>
    <w:unhideWhenUsed/>
    <w:rsid w:val="008F07A0"/>
    <w:pPr>
      <w:spacing w:line="240" w:lineRule="auto"/>
    </w:pPr>
    <w:rPr>
      <w:sz w:val="20"/>
      <w:szCs w:val="20"/>
    </w:rPr>
  </w:style>
  <w:style w:type="character" w:customStyle="1" w:styleId="CommentTextChar">
    <w:name w:val="Comment Text Char"/>
    <w:basedOn w:val="DefaultParagraphFont"/>
    <w:link w:val="CommentText"/>
    <w:uiPriority w:val="99"/>
    <w:semiHidden/>
    <w:rsid w:val="008F07A0"/>
    <w:rPr>
      <w:position w:val="-1"/>
      <w:sz w:val="20"/>
      <w:szCs w:val="20"/>
      <w:lang w:val="en-AU" w:eastAsia="zh-CN"/>
    </w:rPr>
  </w:style>
  <w:style w:type="paragraph" w:styleId="CommentSubject">
    <w:name w:val="annotation subject"/>
    <w:basedOn w:val="CommentText"/>
    <w:next w:val="CommentText"/>
    <w:link w:val="CommentSubjectChar"/>
    <w:uiPriority w:val="99"/>
    <w:semiHidden/>
    <w:unhideWhenUsed/>
    <w:rsid w:val="008F07A0"/>
    <w:rPr>
      <w:b/>
      <w:bCs/>
    </w:rPr>
  </w:style>
  <w:style w:type="character" w:customStyle="1" w:styleId="CommentSubjectChar">
    <w:name w:val="Comment Subject Char"/>
    <w:basedOn w:val="CommentTextChar"/>
    <w:link w:val="CommentSubject"/>
    <w:uiPriority w:val="99"/>
    <w:semiHidden/>
    <w:rsid w:val="008F07A0"/>
    <w:rPr>
      <w:b/>
      <w:bCs/>
      <w:position w:val="-1"/>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250">
      <w:bodyDiv w:val="1"/>
      <w:marLeft w:val="0"/>
      <w:marRight w:val="0"/>
      <w:marTop w:val="0"/>
      <w:marBottom w:val="0"/>
      <w:divBdr>
        <w:top w:val="none" w:sz="0" w:space="0" w:color="auto"/>
        <w:left w:val="none" w:sz="0" w:space="0" w:color="auto"/>
        <w:bottom w:val="none" w:sz="0" w:space="0" w:color="auto"/>
        <w:right w:val="none" w:sz="0" w:space="0" w:color="auto"/>
      </w:divBdr>
      <w:divsChild>
        <w:div w:id="1638795768">
          <w:marLeft w:val="0"/>
          <w:marRight w:val="0"/>
          <w:marTop w:val="0"/>
          <w:marBottom w:val="0"/>
          <w:divBdr>
            <w:top w:val="none" w:sz="0" w:space="0" w:color="auto"/>
            <w:left w:val="none" w:sz="0" w:space="0" w:color="auto"/>
            <w:bottom w:val="none" w:sz="0" w:space="0" w:color="auto"/>
            <w:right w:val="none" w:sz="0" w:space="0" w:color="auto"/>
          </w:divBdr>
        </w:div>
      </w:divsChild>
    </w:div>
    <w:div w:id="13848217">
      <w:bodyDiv w:val="1"/>
      <w:marLeft w:val="0"/>
      <w:marRight w:val="0"/>
      <w:marTop w:val="0"/>
      <w:marBottom w:val="0"/>
      <w:divBdr>
        <w:top w:val="none" w:sz="0" w:space="0" w:color="auto"/>
        <w:left w:val="none" w:sz="0" w:space="0" w:color="auto"/>
        <w:bottom w:val="none" w:sz="0" w:space="0" w:color="auto"/>
        <w:right w:val="none" w:sz="0" w:space="0" w:color="auto"/>
      </w:divBdr>
    </w:div>
    <w:div w:id="14310866">
      <w:bodyDiv w:val="1"/>
      <w:marLeft w:val="0"/>
      <w:marRight w:val="0"/>
      <w:marTop w:val="0"/>
      <w:marBottom w:val="0"/>
      <w:divBdr>
        <w:top w:val="none" w:sz="0" w:space="0" w:color="auto"/>
        <w:left w:val="none" w:sz="0" w:space="0" w:color="auto"/>
        <w:bottom w:val="none" w:sz="0" w:space="0" w:color="auto"/>
        <w:right w:val="none" w:sz="0" w:space="0" w:color="auto"/>
      </w:divBdr>
    </w:div>
    <w:div w:id="21364955">
      <w:bodyDiv w:val="1"/>
      <w:marLeft w:val="0"/>
      <w:marRight w:val="0"/>
      <w:marTop w:val="0"/>
      <w:marBottom w:val="0"/>
      <w:divBdr>
        <w:top w:val="none" w:sz="0" w:space="0" w:color="auto"/>
        <w:left w:val="none" w:sz="0" w:space="0" w:color="auto"/>
        <w:bottom w:val="none" w:sz="0" w:space="0" w:color="auto"/>
        <w:right w:val="none" w:sz="0" w:space="0" w:color="auto"/>
      </w:divBdr>
    </w:div>
    <w:div w:id="93716654">
      <w:bodyDiv w:val="1"/>
      <w:marLeft w:val="0"/>
      <w:marRight w:val="0"/>
      <w:marTop w:val="0"/>
      <w:marBottom w:val="0"/>
      <w:divBdr>
        <w:top w:val="none" w:sz="0" w:space="0" w:color="auto"/>
        <w:left w:val="none" w:sz="0" w:space="0" w:color="auto"/>
        <w:bottom w:val="none" w:sz="0" w:space="0" w:color="auto"/>
        <w:right w:val="none" w:sz="0" w:space="0" w:color="auto"/>
      </w:divBdr>
    </w:div>
    <w:div w:id="114720069">
      <w:bodyDiv w:val="1"/>
      <w:marLeft w:val="0"/>
      <w:marRight w:val="0"/>
      <w:marTop w:val="0"/>
      <w:marBottom w:val="0"/>
      <w:divBdr>
        <w:top w:val="none" w:sz="0" w:space="0" w:color="auto"/>
        <w:left w:val="none" w:sz="0" w:space="0" w:color="auto"/>
        <w:bottom w:val="none" w:sz="0" w:space="0" w:color="auto"/>
        <w:right w:val="none" w:sz="0" w:space="0" w:color="auto"/>
      </w:divBdr>
    </w:div>
    <w:div w:id="184099437">
      <w:bodyDiv w:val="1"/>
      <w:marLeft w:val="0"/>
      <w:marRight w:val="0"/>
      <w:marTop w:val="0"/>
      <w:marBottom w:val="0"/>
      <w:divBdr>
        <w:top w:val="none" w:sz="0" w:space="0" w:color="auto"/>
        <w:left w:val="none" w:sz="0" w:space="0" w:color="auto"/>
        <w:bottom w:val="none" w:sz="0" w:space="0" w:color="auto"/>
        <w:right w:val="none" w:sz="0" w:space="0" w:color="auto"/>
      </w:divBdr>
    </w:div>
    <w:div w:id="185482735">
      <w:bodyDiv w:val="1"/>
      <w:marLeft w:val="0"/>
      <w:marRight w:val="0"/>
      <w:marTop w:val="0"/>
      <w:marBottom w:val="0"/>
      <w:divBdr>
        <w:top w:val="none" w:sz="0" w:space="0" w:color="auto"/>
        <w:left w:val="none" w:sz="0" w:space="0" w:color="auto"/>
        <w:bottom w:val="none" w:sz="0" w:space="0" w:color="auto"/>
        <w:right w:val="none" w:sz="0" w:space="0" w:color="auto"/>
      </w:divBdr>
    </w:div>
    <w:div w:id="188422272">
      <w:bodyDiv w:val="1"/>
      <w:marLeft w:val="0"/>
      <w:marRight w:val="0"/>
      <w:marTop w:val="0"/>
      <w:marBottom w:val="0"/>
      <w:divBdr>
        <w:top w:val="none" w:sz="0" w:space="0" w:color="auto"/>
        <w:left w:val="none" w:sz="0" w:space="0" w:color="auto"/>
        <w:bottom w:val="none" w:sz="0" w:space="0" w:color="auto"/>
        <w:right w:val="none" w:sz="0" w:space="0" w:color="auto"/>
      </w:divBdr>
    </w:div>
    <w:div w:id="205794990">
      <w:bodyDiv w:val="1"/>
      <w:marLeft w:val="0"/>
      <w:marRight w:val="0"/>
      <w:marTop w:val="0"/>
      <w:marBottom w:val="0"/>
      <w:divBdr>
        <w:top w:val="none" w:sz="0" w:space="0" w:color="auto"/>
        <w:left w:val="none" w:sz="0" w:space="0" w:color="auto"/>
        <w:bottom w:val="none" w:sz="0" w:space="0" w:color="auto"/>
        <w:right w:val="none" w:sz="0" w:space="0" w:color="auto"/>
      </w:divBdr>
    </w:div>
    <w:div w:id="247738477">
      <w:bodyDiv w:val="1"/>
      <w:marLeft w:val="0"/>
      <w:marRight w:val="0"/>
      <w:marTop w:val="0"/>
      <w:marBottom w:val="0"/>
      <w:divBdr>
        <w:top w:val="none" w:sz="0" w:space="0" w:color="auto"/>
        <w:left w:val="none" w:sz="0" w:space="0" w:color="auto"/>
        <w:bottom w:val="none" w:sz="0" w:space="0" w:color="auto"/>
        <w:right w:val="none" w:sz="0" w:space="0" w:color="auto"/>
      </w:divBdr>
    </w:div>
    <w:div w:id="272444855">
      <w:bodyDiv w:val="1"/>
      <w:marLeft w:val="0"/>
      <w:marRight w:val="0"/>
      <w:marTop w:val="0"/>
      <w:marBottom w:val="0"/>
      <w:divBdr>
        <w:top w:val="none" w:sz="0" w:space="0" w:color="auto"/>
        <w:left w:val="none" w:sz="0" w:space="0" w:color="auto"/>
        <w:bottom w:val="none" w:sz="0" w:space="0" w:color="auto"/>
        <w:right w:val="none" w:sz="0" w:space="0" w:color="auto"/>
      </w:divBdr>
    </w:div>
    <w:div w:id="279338210">
      <w:bodyDiv w:val="1"/>
      <w:marLeft w:val="0"/>
      <w:marRight w:val="0"/>
      <w:marTop w:val="0"/>
      <w:marBottom w:val="0"/>
      <w:divBdr>
        <w:top w:val="none" w:sz="0" w:space="0" w:color="auto"/>
        <w:left w:val="none" w:sz="0" w:space="0" w:color="auto"/>
        <w:bottom w:val="none" w:sz="0" w:space="0" w:color="auto"/>
        <w:right w:val="none" w:sz="0" w:space="0" w:color="auto"/>
      </w:divBdr>
    </w:div>
    <w:div w:id="286667932">
      <w:bodyDiv w:val="1"/>
      <w:marLeft w:val="0"/>
      <w:marRight w:val="0"/>
      <w:marTop w:val="0"/>
      <w:marBottom w:val="0"/>
      <w:divBdr>
        <w:top w:val="none" w:sz="0" w:space="0" w:color="auto"/>
        <w:left w:val="none" w:sz="0" w:space="0" w:color="auto"/>
        <w:bottom w:val="none" w:sz="0" w:space="0" w:color="auto"/>
        <w:right w:val="none" w:sz="0" w:space="0" w:color="auto"/>
      </w:divBdr>
    </w:div>
    <w:div w:id="298649865">
      <w:bodyDiv w:val="1"/>
      <w:marLeft w:val="0"/>
      <w:marRight w:val="0"/>
      <w:marTop w:val="0"/>
      <w:marBottom w:val="0"/>
      <w:divBdr>
        <w:top w:val="none" w:sz="0" w:space="0" w:color="auto"/>
        <w:left w:val="none" w:sz="0" w:space="0" w:color="auto"/>
        <w:bottom w:val="none" w:sz="0" w:space="0" w:color="auto"/>
        <w:right w:val="none" w:sz="0" w:space="0" w:color="auto"/>
      </w:divBdr>
    </w:div>
    <w:div w:id="309404942">
      <w:bodyDiv w:val="1"/>
      <w:marLeft w:val="0"/>
      <w:marRight w:val="0"/>
      <w:marTop w:val="0"/>
      <w:marBottom w:val="0"/>
      <w:divBdr>
        <w:top w:val="none" w:sz="0" w:space="0" w:color="auto"/>
        <w:left w:val="none" w:sz="0" w:space="0" w:color="auto"/>
        <w:bottom w:val="none" w:sz="0" w:space="0" w:color="auto"/>
        <w:right w:val="none" w:sz="0" w:space="0" w:color="auto"/>
      </w:divBdr>
      <w:divsChild>
        <w:div w:id="1032803325">
          <w:marLeft w:val="0"/>
          <w:marRight w:val="0"/>
          <w:marTop w:val="0"/>
          <w:marBottom w:val="0"/>
          <w:divBdr>
            <w:top w:val="none" w:sz="0" w:space="0" w:color="auto"/>
            <w:left w:val="none" w:sz="0" w:space="0" w:color="auto"/>
            <w:bottom w:val="none" w:sz="0" w:space="0" w:color="auto"/>
            <w:right w:val="none" w:sz="0" w:space="0" w:color="auto"/>
          </w:divBdr>
        </w:div>
      </w:divsChild>
    </w:div>
    <w:div w:id="317271488">
      <w:bodyDiv w:val="1"/>
      <w:marLeft w:val="0"/>
      <w:marRight w:val="0"/>
      <w:marTop w:val="0"/>
      <w:marBottom w:val="0"/>
      <w:divBdr>
        <w:top w:val="none" w:sz="0" w:space="0" w:color="auto"/>
        <w:left w:val="none" w:sz="0" w:space="0" w:color="auto"/>
        <w:bottom w:val="none" w:sz="0" w:space="0" w:color="auto"/>
        <w:right w:val="none" w:sz="0" w:space="0" w:color="auto"/>
      </w:divBdr>
    </w:div>
    <w:div w:id="320737621">
      <w:bodyDiv w:val="1"/>
      <w:marLeft w:val="0"/>
      <w:marRight w:val="0"/>
      <w:marTop w:val="0"/>
      <w:marBottom w:val="0"/>
      <w:divBdr>
        <w:top w:val="none" w:sz="0" w:space="0" w:color="auto"/>
        <w:left w:val="none" w:sz="0" w:space="0" w:color="auto"/>
        <w:bottom w:val="none" w:sz="0" w:space="0" w:color="auto"/>
        <w:right w:val="none" w:sz="0" w:space="0" w:color="auto"/>
      </w:divBdr>
    </w:div>
    <w:div w:id="344213707">
      <w:bodyDiv w:val="1"/>
      <w:marLeft w:val="0"/>
      <w:marRight w:val="0"/>
      <w:marTop w:val="0"/>
      <w:marBottom w:val="0"/>
      <w:divBdr>
        <w:top w:val="none" w:sz="0" w:space="0" w:color="auto"/>
        <w:left w:val="none" w:sz="0" w:space="0" w:color="auto"/>
        <w:bottom w:val="none" w:sz="0" w:space="0" w:color="auto"/>
        <w:right w:val="none" w:sz="0" w:space="0" w:color="auto"/>
      </w:divBdr>
    </w:div>
    <w:div w:id="353195505">
      <w:bodyDiv w:val="1"/>
      <w:marLeft w:val="0"/>
      <w:marRight w:val="0"/>
      <w:marTop w:val="0"/>
      <w:marBottom w:val="0"/>
      <w:divBdr>
        <w:top w:val="none" w:sz="0" w:space="0" w:color="auto"/>
        <w:left w:val="none" w:sz="0" w:space="0" w:color="auto"/>
        <w:bottom w:val="none" w:sz="0" w:space="0" w:color="auto"/>
        <w:right w:val="none" w:sz="0" w:space="0" w:color="auto"/>
      </w:divBdr>
    </w:div>
    <w:div w:id="363873702">
      <w:bodyDiv w:val="1"/>
      <w:marLeft w:val="0"/>
      <w:marRight w:val="0"/>
      <w:marTop w:val="0"/>
      <w:marBottom w:val="0"/>
      <w:divBdr>
        <w:top w:val="none" w:sz="0" w:space="0" w:color="auto"/>
        <w:left w:val="none" w:sz="0" w:space="0" w:color="auto"/>
        <w:bottom w:val="none" w:sz="0" w:space="0" w:color="auto"/>
        <w:right w:val="none" w:sz="0" w:space="0" w:color="auto"/>
      </w:divBdr>
    </w:div>
    <w:div w:id="412239504">
      <w:bodyDiv w:val="1"/>
      <w:marLeft w:val="0"/>
      <w:marRight w:val="0"/>
      <w:marTop w:val="0"/>
      <w:marBottom w:val="0"/>
      <w:divBdr>
        <w:top w:val="none" w:sz="0" w:space="0" w:color="auto"/>
        <w:left w:val="none" w:sz="0" w:space="0" w:color="auto"/>
        <w:bottom w:val="none" w:sz="0" w:space="0" w:color="auto"/>
        <w:right w:val="none" w:sz="0" w:space="0" w:color="auto"/>
      </w:divBdr>
    </w:div>
    <w:div w:id="421217141">
      <w:bodyDiv w:val="1"/>
      <w:marLeft w:val="0"/>
      <w:marRight w:val="0"/>
      <w:marTop w:val="0"/>
      <w:marBottom w:val="0"/>
      <w:divBdr>
        <w:top w:val="none" w:sz="0" w:space="0" w:color="auto"/>
        <w:left w:val="none" w:sz="0" w:space="0" w:color="auto"/>
        <w:bottom w:val="none" w:sz="0" w:space="0" w:color="auto"/>
        <w:right w:val="none" w:sz="0" w:space="0" w:color="auto"/>
      </w:divBdr>
    </w:div>
    <w:div w:id="442768070">
      <w:bodyDiv w:val="1"/>
      <w:marLeft w:val="0"/>
      <w:marRight w:val="0"/>
      <w:marTop w:val="0"/>
      <w:marBottom w:val="0"/>
      <w:divBdr>
        <w:top w:val="none" w:sz="0" w:space="0" w:color="auto"/>
        <w:left w:val="none" w:sz="0" w:space="0" w:color="auto"/>
        <w:bottom w:val="none" w:sz="0" w:space="0" w:color="auto"/>
        <w:right w:val="none" w:sz="0" w:space="0" w:color="auto"/>
      </w:divBdr>
      <w:divsChild>
        <w:div w:id="860320497">
          <w:marLeft w:val="0"/>
          <w:marRight w:val="0"/>
          <w:marTop w:val="0"/>
          <w:marBottom w:val="0"/>
          <w:divBdr>
            <w:top w:val="none" w:sz="0" w:space="0" w:color="auto"/>
            <w:left w:val="none" w:sz="0" w:space="0" w:color="auto"/>
            <w:bottom w:val="none" w:sz="0" w:space="0" w:color="auto"/>
            <w:right w:val="none" w:sz="0" w:space="0" w:color="auto"/>
          </w:divBdr>
        </w:div>
      </w:divsChild>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70293669">
      <w:bodyDiv w:val="1"/>
      <w:marLeft w:val="0"/>
      <w:marRight w:val="0"/>
      <w:marTop w:val="0"/>
      <w:marBottom w:val="0"/>
      <w:divBdr>
        <w:top w:val="none" w:sz="0" w:space="0" w:color="auto"/>
        <w:left w:val="none" w:sz="0" w:space="0" w:color="auto"/>
        <w:bottom w:val="none" w:sz="0" w:space="0" w:color="auto"/>
        <w:right w:val="none" w:sz="0" w:space="0" w:color="auto"/>
      </w:divBdr>
    </w:div>
    <w:div w:id="529493947">
      <w:bodyDiv w:val="1"/>
      <w:marLeft w:val="0"/>
      <w:marRight w:val="0"/>
      <w:marTop w:val="0"/>
      <w:marBottom w:val="0"/>
      <w:divBdr>
        <w:top w:val="none" w:sz="0" w:space="0" w:color="auto"/>
        <w:left w:val="none" w:sz="0" w:space="0" w:color="auto"/>
        <w:bottom w:val="none" w:sz="0" w:space="0" w:color="auto"/>
        <w:right w:val="none" w:sz="0" w:space="0" w:color="auto"/>
      </w:divBdr>
    </w:div>
    <w:div w:id="568883600">
      <w:bodyDiv w:val="1"/>
      <w:marLeft w:val="0"/>
      <w:marRight w:val="0"/>
      <w:marTop w:val="0"/>
      <w:marBottom w:val="0"/>
      <w:divBdr>
        <w:top w:val="none" w:sz="0" w:space="0" w:color="auto"/>
        <w:left w:val="none" w:sz="0" w:space="0" w:color="auto"/>
        <w:bottom w:val="none" w:sz="0" w:space="0" w:color="auto"/>
        <w:right w:val="none" w:sz="0" w:space="0" w:color="auto"/>
      </w:divBdr>
    </w:div>
    <w:div w:id="591935332">
      <w:bodyDiv w:val="1"/>
      <w:marLeft w:val="0"/>
      <w:marRight w:val="0"/>
      <w:marTop w:val="0"/>
      <w:marBottom w:val="0"/>
      <w:divBdr>
        <w:top w:val="none" w:sz="0" w:space="0" w:color="auto"/>
        <w:left w:val="none" w:sz="0" w:space="0" w:color="auto"/>
        <w:bottom w:val="none" w:sz="0" w:space="0" w:color="auto"/>
        <w:right w:val="none" w:sz="0" w:space="0" w:color="auto"/>
      </w:divBdr>
    </w:div>
    <w:div w:id="657616686">
      <w:bodyDiv w:val="1"/>
      <w:marLeft w:val="0"/>
      <w:marRight w:val="0"/>
      <w:marTop w:val="0"/>
      <w:marBottom w:val="0"/>
      <w:divBdr>
        <w:top w:val="none" w:sz="0" w:space="0" w:color="auto"/>
        <w:left w:val="none" w:sz="0" w:space="0" w:color="auto"/>
        <w:bottom w:val="none" w:sz="0" w:space="0" w:color="auto"/>
        <w:right w:val="none" w:sz="0" w:space="0" w:color="auto"/>
      </w:divBdr>
    </w:div>
    <w:div w:id="664285140">
      <w:bodyDiv w:val="1"/>
      <w:marLeft w:val="0"/>
      <w:marRight w:val="0"/>
      <w:marTop w:val="0"/>
      <w:marBottom w:val="0"/>
      <w:divBdr>
        <w:top w:val="none" w:sz="0" w:space="0" w:color="auto"/>
        <w:left w:val="none" w:sz="0" w:space="0" w:color="auto"/>
        <w:bottom w:val="none" w:sz="0" w:space="0" w:color="auto"/>
        <w:right w:val="none" w:sz="0" w:space="0" w:color="auto"/>
      </w:divBdr>
    </w:div>
    <w:div w:id="783305602">
      <w:bodyDiv w:val="1"/>
      <w:marLeft w:val="0"/>
      <w:marRight w:val="0"/>
      <w:marTop w:val="0"/>
      <w:marBottom w:val="0"/>
      <w:divBdr>
        <w:top w:val="none" w:sz="0" w:space="0" w:color="auto"/>
        <w:left w:val="none" w:sz="0" w:space="0" w:color="auto"/>
        <w:bottom w:val="none" w:sz="0" w:space="0" w:color="auto"/>
        <w:right w:val="none" w:sz="0" w:space="0" w:color="auto"/>
      </w:divBdr>
    </w:div>
    <w:div w:id="794522269">
      <w:bodyDiv w:val="1"/>
      <w:marLeft w:val="0"/>
      <w:marRight w:val="0"/>
      <w:marTop w:val="0"/>
      <w:marBottom w:val="0"/>
      <w:divBdr>
        <w:top w:val="none" w:sz="0" w:space="0" w:color="auto"/>
        <w:left w:val="none" w:sz="0" w:space="0" w:color="auto"/>
        <w:bottom w:val="none" w:sz="0" w:space="0" w:color="auto"/>
        <w:right w:val="none" w:sz="0" w:space="0" w:color="auto"/>
      </w:divBdr>
    </w:div>
    <w:div w:id="801922963">
      <w:bodyDiv w:val="1"/>
      <w:marLeft w:val="0"/>
      <w:marRight w:val="0"/>
      <w:marTop w:val="0"/>
      <w:marBottom w:val="0"/>
      <w:divBdr>
        <w:top w:val="none" w:sz="0" w:space="0" w:color="auto"/>
        <w:left w:val="none" w:sz="0" w:space="0" w:color="auto"/>
        <w:bottom w:val="none" w:sz="0" w:space="0" w:color="auto"/>
        <w:right w:val="none" w:sz="0" w:space="0" w:color="auto"/>
      </w:divBdr>
    </w:div>
    <w:div w:id="817454643">
      <w:bodyDiv w:val="1"/>
      <w:marLeft w:val="0"/>
      <w:marRight w:val="0"/>
      <w:marTop w:val="0"/>
      <w:marBottom w:val="0"/>
      <w:divBdr>
        <w:top w:val="none" w:sz="0" w:space="0" w:color="auto"/>
        <w:left w:val="none" w:sz="0" w:space="0" w:color="auto"/>
        <w:bottom w:val="none" w:sz="0" w:space="0" w:color="auto"/>
        <w:right w:val="none" w:sz="0" w:space="0" w:color="auto"/>
      </w:divBdr>
    </w:div>
    <w:div w:id="910581506">
      <w:bodyDiv w:val="1"/>
      <w:marLeft w:val="0"/>
      <w:marRight w:val="0"/>
      <w:marTop w:val="0"/>
      <w:marBottom w:val="0"/>
      <w:divBdr>
        <w:top w:val="none" w:sz="0" w:space="0" w:color="auto"/>
        <w:left w:val="none" w:sz="0" w:space="0" w:color="auto"/>
        <w:bottom w:val="none" w:sz="0" w:space="0" w:color="auto"/>
        <w:right w:val="none" w:sz="0" w:space="0" w:color="auto"/>
      </w:divBdr>
      <w:divsChild>
        <w:div w:id="1375691229">
          <w:marLeft w:val="0"/>
          <w:marRight w:val="0"/>
          <w:marTop w:val="0"/>
          <w:marBottom w:val="0"/>
          <w:divBdr>
            <w:top w:val="none" w:sz="0" w:space="0" w:color="auto"/>
            <w:left w:val="none" w:sz="0" w:space="0" w:color="auto"/>
            <w:bottom w:val="none" w:sz="0" w:space="0" w:color="auto"/>
            <w:right w:val="none" w:sz="0" w:space="0" w:color="auto"/>
          </w:divBdr>
        </w:div>
      </w:divsChild>
    </w:div>
    <w:div w:id="943344442">
      <w:bodyDiv w:val="1"/>
      <w:marLeft w:val="0"/>
      <w:marRight w:val="0"/>
      <w:marTop w:val="0"/>
      <w:marBottom w:val="0"/>
      <w:divBdr>
        <w:top w:val="none" w:sz="0" w:space="0" w:color="auto"/>
        <w:left w:val="none" w:sz="0" w:space="0" w:color="auto"/>
        <w:bottom w:val="none" w:sz="0" w:space="0" w:color="auto"/>
        <w:right w:val="none" w:sz="0" w:space="0" w:color="auto"/>
      </w:divBdr>
    </w:div>
    <w:div w:id="956567576">
      <w:bodyDiv w:val="1"/>
      <w:marLeft w:val="0"/>
      <w:marRight w:val="0"/>
      <w:marTop w:val="0"/>
      <w:marBottom w:val="0"/>
      <w:divBdr>
        <w:top w:val="none" w:sz="0" w:space="0" w:color="auto"/>
        <w:left w:val="none" w:sz="0" w:space="0" w:color="auto"/>
        <w:bottom w:val="none" w:sz="0" w:space="0" w:color="auto"/>
        <w:right w:val="none" w:sz="0" w:space="0" w:color="auto"/>
      </w:divBdr>
    </w:div>
    <w:div w:id="967125395">
      <w:bodyDiv w:val="1"/>
      <w:marLeft w:val="0"/>
      <w:marRight w:val="0"/>
      <w:marTop w:val="0"/>
      <w:marBottom w:val="0"/>
      <w:divBdr>
        <w:top w:val="none" w:sz="0" w:space="0" w:color="auto"/>
        <w:left w:val="none" w:sz="0" w:space="0" w:color="auto"/>
        <w:bottom w:val="none" w:sz="0" w:space="0" w:color="auto"/>
        <w:right w:val="none" w:sz="0" w:space="0" w:color="auto"/>
      </w:divBdr>
    </w:div>
    <w:div w:id="1011251869">
      <w:bodyDiv w:val="1"/>
      <w:marLeft w:val="0"/>
      <w:marRight w:val="0"/>
      <w:marTop w:val="0"/>
      <w:marBottom w:val="0"/>
      <w:divBdr>
        <w:top w:val="none" w:sz="0" w:space="0" w:color="auto"/>
        <w:left w:val="none" w:sz="0" w:space="0" w:color="auto"/>
        <w:bottom w:val="none" w:sz="0" w:space="0" w:color="auto"/>
        <w:right w:val="none" w:sz="0" w:space="0" w:color="auto"/>
      </w:divBdr>
    </w:div>
    <w:div w:id="1052539971">
      <w:bodyDiv w:val="1"/>
      <w:marLeft w:val="0"/>
      <w:marRight w:val="0"/>
      <w:marTop w:val="0"/>
      <w:marBottom w:val="0"/>
      <w:divBdr>
        <w:top w:val="none" w:sz="0" w:space="0" w:color="auto"/>
        <w:left w:val="none" w:sz="0" w:space="0" w:color="auto"/>
        <w:bottom w:val="none" w:sz="0" w:space="0" w:color="auto"/>
        <w:right w:val="none" w:sz="0" w:space="0" w:color="auto"/>
      </w:divBdr>
    </w:div>
    <w:div w:id="1054045163">
      <w:bodyDiv w:val="1"/>
      <w:marLeft w:val="0"/>
      <w:marRight w:val="0"/>
      <w:marTop w:val="0"/>
      <w:marBottom w:val="0"/>
      <w:divBdr>
        <w:top w:val="none" w:sz="0" w:space="0" w:color="auto"/>
        <w:left w:val="none" w:sz="0" w:space="0" w:color="auto"/>
        <w:bottom w:val="none" w:sz="0" w:space="0" w:color="auto"/>
        <w:right w:val="none" w:sz="0" w:space="0" w:color="auto"/>
      </w:divBdr>
    </w:div>
    <w:div w:id="1062757089">
      <w:bodyDiv w:val="1"/>
      <w:marLeft w:val="0"/>
      <w:marRight w:val="0"/>
      <w:marTop w:val="0"/>
      <w:marBottom w:val="0"/>
      <w:divBdr>
        <w:top w:val="none" w:sz="0" w:space="0" w:color="auto"/>
        <w:left w:val="none" w:sz="0" w:space="0" w:color="auto"/>
        <w:bottom w:val="none" w:sz="0" w:space="0" w:color="auto"/>
        <w:right w:val="none" w:sz="0" w:space="0" w:color="auto"/>
      </w:divBdr>
    </w:div>
    <w:div w:id="1073888981">
      <w:bodyDiv w:val="1"/>
      <w:marLeft w:val="0"/>
      <w:marRight w:val="0"/>
      <w:marTop w:val="0"/>
      <w:marBottom w:val="0"/>
      <w:divBdr>
        <w:top w:val="none" w:sz="0" w:space="0" w:color="auto"/>
        <w:left w:val="none" w:sz="0" w:space="0" w:color="auto"/>
        <w:bottom w:val="none" w:sz="0" w:space="0" w:color="auto"/>
        <w:right w:val="none" w:sz="0" w:space="0" w:color="auto"/>
      </w:divBdr>
    </w:div>
    <w:div w:id="1088575995">
      <w:bodyDiv w:val="1"/>
      <w:marLeft w:val="0"/>
      <w:marRight w:val="0"/>
      <w:marTop w:val="0"/>
      <w:marBottom w:val="0"/>
      <w:divBdr>
        <w:top w:val="none" w:sz="0" w:space="0" w:color="auto"/>
        <w:left w:val="none" w:sz="0" w:space="0" w:color="auto"/>
        <w:bottom w:val="none" w:sz="0" w:space="0" w:color="auto"/>
        <w:right w:val="none" w:sz="0" w:space="0" w:color="auto"/>
      </w:divBdr>
    </w:div>
    <w:div w:id="1093939718">
      <w:bodyDiv w:val="1"/>
      <w:marLeft w:val="0"/>
      <w:marRight w:val="0"/>
      <w:marTop w:val="0"/>
      <w:marBottom w:val="0"/>
      <w:divBdr>
        <w:top w:val="none" w:sz="0" w:space="0" w:color="auto"/>
        <w:left w:val="none" w:sz="0" w:space="0" w:color="auto"/>
        <w:bottom w:val="none" w:sz="0" w:space="0" w:color="auto"/>
        <w:right w:val="none" w:sz="0" w:space="0" w:color="auto"/>
      </w:divBdr>
    </w:div>
    <w:div w:id="1119373476">
      <w:bodyDiv w:val="1"/>
      <w:marLeft w:val="0"/>
      <w:marRight w:val="0"/>
      <w:marTop w:val="0"/>
      <w:marBottom w:val="0"/>
      <w:divBdr>
        <w:top w:val="none" w:sz="0" w:space="0" w:color="auto"/>
        <w:left w:val="none" w:sz="0" w:space="0" w:color="auto"/>
        <w:bottom w:val="none" w:sz="0" w:space="0" w:color="auto"/>
        <w:right w:val="none" w:sz="0" w:space="0" w:color="auto"/>
      </w:divBdr>
    </w:div>
    <w:div w:id="1151025153">
      <w:bodyDiv w:val="1"/>
      <w:marLeft w:val="0"/>
      <w:marRight w:val="0"/>
      <w:marTop w:val="0"/>
      <w:marBottom w:val="0"/>
      <w:divBdr>
        <w:top w:val="none" w:sz="0" w:space="0" w:color="auto"/>
        <w:left w:val="none" w:sz="0" w:space="0" w:color="auto"/>
        <w:bottom w:val="none" w:sz="0" w:space="0" w:color="auto"/>
        <w:right w:val="none" w:sz="0" w:space="0" w:color="auto"/>
      </w:divBdr>
    </w:div>
    <w:div w:id="1174613102">
      <w:bodyDiv w:val="1"/>
      <w:marLeft w:val="0"/>
      <w:marRight w:val="0"/>
      <w:marTop w:val="0"/>
      <w:marBottom w:val="0"/>
      <w:divBdr>
        <w:top w:val="none" w:sz="0" w:space="0" w:color="auto"/>
        <w:left w:val="none" w:sz="0" w:space="0" w:color="auto"/>
        <w:bottom w:val="none" w:sz="0" w:space="0" w:color="auto"/>
        <w:right w:val="none" w:sz="0" w:space="0" w:color="auto"/>
      </w:divBdr>
    </w:div>
    <w:div w:id="1179588418">
      <w:bodyDiv w:val="1"/>
      <w:marLeft w:val="0"/>
      <w:marRight w:val="0"/>
      <w:marTop w:val="0"/>
      <w:marBottom w:val="0"/>
      <w:divBdr>
        <w:top w:val="none" w:sz="0" w:space="0" w:color="auto"/>
        <w:left w:val="none" w:sz="0" w:space="0" w:color="auto"/>
        <w:bottom w:val="none" w:sz="0" w:space="0" w:color="auto"/>
        <w:right w:val="none" w:sz="0" w:space="0" w:color="auto"/>
      </w:divBdr>
    </w:div>
    <w:div w:id="1186291818">
      <w:bodyDiv w:val="1"/>
      <w:marLeft w:val="0"/>
      <w:marRight w:val="0"/>
      <w:marTop w:val="0"/>
      <w:marBottom w:val="0"/>
      <w:divBdr>
        <w:top w:val="none" w:sz="0" w:space="0" w:color="auto"/>
        <w:left w:val="none" w:sz="0" w:space="0" w:color="auto"/>
        <w:bottom w:val="none" w:sz="0" w:space="0" w:color="auto"/>
        <w:right w:val="none" w:sz="0" w:space="0" w:color="auto"/>
      </w:divBdr>
    </w:div>
    <w:div w:id="1209298978">
      <w:bodyDiv w:val="1"/>
      <w:marLeft w:val="0"/>
      <w:marRight w:val="0"/>
      <w:marTop w:val="0"/>
      <w:marBottom w:val="0"/>
      <w:divBdr>
        <w:top w:val="none" w:sz="0" w:space="0" w:color="auto"/>
        <w:left w:val="none" w:sz="0" w:space="0" w:color="auto"/>
        <w:bottom w:val="none" w:sz="0" w:space="0" w:color="auto"/>
        <w:right w:val="none" w:sz="0" w:space="0" w:color="auto"/>
      </w:divBdr>
    </w:div>
    <w:div w:id="1242569566">
      <w:bodyDiv w:val="1"/>
      <w:marLeft w:val="0"/>
      <w:marRight w:val="0"/>
      <w:marTop w:val="0"/>
      <w:marBottom w:val="0"/>
      <w:divBdr>
        <w:top w:val="none" w:sz="0" w:space="0" w:color="auto"/>
        <w:left w:val="none" w:sz="0" w:space="0" w:color="auto"/>
        <w:bottom w:val="none" w:sz="0" w:space="0" w:color="auto"/>
        <w:right w:val="none" w:sz="0" w:space="0" w:color="auto"/>
      </w:divBdr>
    </w:div>
    <w:div w:id="1271551139">
      <w:bodyDiv w:val="1"/>
      <w:marLeft w:val="0"/>
      <w:marRight w:val="0"/>
      <w:marTop w:val="0"/>
      <w:marBottom w:val="0"/>
      <w:divBdr>
        <w:top w:val="none" w:sz="0" w:space="0" w:color="auto"/>
        <w:left w:val="none" w:sz="0" w:space="0" w:color="auto"/>
        <w:bottom w:val="none" w:sz="0" w:space="0" w:color="auto"/>
        <w:right w:val="none" w:sz="0" w:space="0" w:color="auto"/>
      </w:divBdr>
    </w:div>
    <w:div w:id="1284730899">
      <w:bodyDiv w:val="1"/>
      <w:marLeft w:val="0"/>
      <w:marRight w:val="0"/>
      <w:marTop w:val="0"/>
      <w:marBottom w:val="0"/>
      <w:divBdr>
        <w:top w:val="none" w:sz="0" w:space="0" w:color="auto"/>
        <w:left w:val="none" w:sz="0" w:space="0" w:color="auto"/>
        <w:bottom w:val="none" w:sz="0" w:space="0" w:color="auto"/>
        <w:right w:val="none" w:sz="0" w:space="0" w:color="auto"/>
      </w:divBdr>
    </w:div>
    <w:div w:id="1306742969">
      <w:bodyDiv w:val="1"/>
      <w:marLeft w:val="0"/>
      <w:marRight w:val="0"/>
      <w:marTop w:val="0"/>
      <w:marBottom w:val="0"/>
      <w:divBdr>
        <w:top w:val="none" w:sz="0" w:space="0" w:color="auto"/>
        <w:left w:val="none" w:sz="0" w:space="0" w:color="auto"/>
        <w:bottom w:val="none" w:sz="0" w:space="0" w:color="auto"/>
        <w:right w:val="none" w:sz="0" w:space="0" w:color="auto"/>
      </w:divBdr>
    </w:div>
    <w:div w:id="1309629365">
      <w:bodyDiv w:val="1"/>
      <w:marLeft w:val="0"/>
      <w:marRight w:val="0"/>
      <w:marTop w:val="0"/>
      <w:marBottom w:val="0"/>
      <w:divBdr>
        <w:top w:val="none" w:sz="0" w:space="0" w:color="auto"/>
        <w:left w:val="none" w:sz="0" w:space="0" w:color="auto"/>
        <w:bottom w:val="none" w:sz="0" w:space="0" w:color="auto"/>
        <w:right w:val="none" w:sz="0" w:space="0" w:color="auto"/>
      </w:divBdr>
    </w:div>
    <w:div w:id="1342586249">
      <w:bodyDiv w:val="1"/>
      <w:marLeft w:val="0"/>
      <w:marRight w:val="0"/>
      <w:marTop w:val="0"/>
      <w:marBottom w:val="0"/>
      <w:divBdr>
        <w:top w:val="none" w:sz="0" w:space="0" w:color="auto"/>
        <w:left w:val="none" w:sz="0" w:space="0" w:color="auto"/>
        <w:bottom w:val="none" w:sz="0" w:space="0" w:color="auto"/>
        <w:right w:val="none" w:sz="0" w:space="0" w:color="auto"/>
      </w:divBdr>
    </w:div>
    <w:div w:id="1449617717">
      <w:bodyDiv w:val="1"/>
      <w:marLeft w:val="0"/>
      <w:marRight w:val="0"/>
      <w:marTop w:val="0"/>
      <w:marBottom w:val="0"/>
      <w:divBdr>
        <w:top w:val="none" w:sz="0" w:space="0" w:color="auto"/>
        <w:left w:val="none" w:sz="0" w:space="0" w:color="auto"/>
        <w:bottom w:val="none" w:sz="0" w:space="0" w:color="auto"/>
        <w:right w:val="none" w:sz="0" w:space="0" w:color="auto"/>
      </w:divBdr>
    </w:div>
    <w:div w:id="1457067304">
      <w:bodyDiv w:val="1"/>
      <w:marLeft w:val="0"/>
      <w:marRight w:val="0"/>
      <w:marTop w:val="0"/>
      <w:marBottom w:val="0"/>
      <w:divBdr>
        <w:top w:val="none" w:sz="0" w:space="0" w:color="auto"/>
        <w:left w:val="none" w:sz="0" w:space="0" w:color="auto"/>
        <w:bottom w:val="none" w:sz="0" w:space="0" w:color="auto"/>
        <w:right w:val="none" w:sz="0" w:space="0" w:color="auto"/>
      </w:divBdr>
    </w:div>
    <w:div w:id="1473136415">
      <w:bodyDiv w:val="1"/>
      <w:marLeft w:val="0"/>
      <w:marRight w:val="0"/>
      <w:marTop w:val="0"/>
      <w:marBottom w:val="0"/>
      <w:divBdr>
        <w:top w:val="none" w:sz="0" w:space="0" w:color="auto"/>
        <w:left w:val="none" w:sz="0" w:space="0" w:color="auto"/>
        <w:bottom w:val="none" w:sz="0" w:space="0" w:color="auto"/>
        <w:right w:val="none" w:sz="0" w:space="0" w:color="auto"/>
      </w:divBdr>
    </w:div>
    <w:div w:id="1488520737">
      <w:bodyDiv w:val="1"/>
      <w:marLeft w:val="0"/>
      <w:marRight w:val="0"/>
      <w:marTop w:val="0"/>
      <w:marBottom w:val="0"/>
      <w:divBdr>
        <w:top w:val="none" w:sz="0" w:space="0" w:color="auto"/>
        <w:left w:val="none" w:sz="0" w:space="0" w:color="auto"/>
        <w:bottom w:val="none" w:sz="0" w:space="0" w:color="auto"/>
        <w:right w:val="none" w:sz="0" w:space="0" w:color="auto"/>
      </w:divBdr>
    </w:div>
    <w:div w:id="1538201048">
      <w:bodyDiv w:val="1"/>
      <w:marLeft w:val="0"/>
      <w:marRight w:val="0"/>
      <w:marTop w:val="0"/>
      <w:marBottom w:val="0"/>
      <w:divBdr>
        <w:top w:val="none" w:sz="0" w:space="0" w:color="auto"/>
        <w:left w:val="none" w:sz="0" w:space="0" w:color="auto"/>
        <w:bottom w:val="none" w:sz="0" w:space="0" w:color="auto"/>
        <w:right w:val="none" w:sz="0" w:space="0" w:color="auto"/>
      </w:divBdr>
    </w:div>
    <w:div w:id="1547640907">
      <w:bodyDiv w:val="1"/>
      <w:marLeft w:val="0"/>
      <w:marRight w:val="0"/>
      <w:marTop w:val="0"/>
      <w:marBottom w:val="0"/>
      <w:divBdr>
        <w:top w:val="none" w:sz="0" w:space="0" w:color="auto"/>
        <w:left w:val="none" w:sz="0" w:space="0" w:color="auto"/>
        <w:bottom w:val="none" w:sz="0" w:space="0" w:color="auto"/>
        <w:right w:val="none" w:sz="0" w:space="0" w:color="auto"/>
      </w:divBdr>
    </w:div>
    <w:div w:id="1569000255">
      <w:bodyDiv w:val="1"/>
      <w:marLeft w:val="0"/>
      <w:marRight w:val="0"/>
      <w:marTop w:val="0"/>
      <w:marBottom w:val="0"/>
      <w:divBdr>
        <w:top w:val="none" w:sz="0" w:space="0" w:color="auto"/>
        <w:left w:val="none" w:sz="0" w:space="0" w:color="auto"/>
        <w:bottom w:val="none" w:sz="0" w:space="0" w:color="auto"/>
        <w:right w:val="none" w:sz="0" w:space="0" w:color="auto"/>
      </w:divBdr>
    </w:div>
    <w:div w:id="1590581562">
      <w:bodyDiv w:val="1"/>
      <w:marLeft w:val="0"/>
      <w:marRight w:val="0"/>
      <w:marTop w:val="0"/>
      <w:marBottom w:val="0"/>
      <w:divBdr>
        <w:top w:val="none" w:sz="0" w:space="0" w:color="auto"/>
        <w:left w:val="none" w:sz="0" w:space="0" w:color="auto"/>
        <w:bottom w:val="none" w:sz="0" w:space="0" w:color="auto"/>
        <w:right w:val="none" w:sz="0" w:space="0" w:color="auto"/>
      </w:divBdr>
    </w:div>
    <w:div w:id="1600455317">
      <w:bodyDiv w:val="1"/>
      <w:marLeft w:val="0"/>
      <w:marRight w:val="0"/>
      <w:marTop w:val="0"/>
      <w:marBottom w:val="0"/>
      <w:divBdr>
        <w:top w:val="none" w:sz="0" w:space="0" w:color="auto"/>
        <w:left w:val="none" w:sz="0" w:space="0" w:color="auto"/>
        <w:bottom w:val="none" w:sz="0" w:space="0" w:color="auto"/>
        <w:right w:val="none" w:sz="0" w:space="0" w:color="auto"/>
      </w:divBdr>
    </w:div>
    <w:div w:id="1687439487">
      <w:bodyDiv w:val="1"/>
      <w:marLeft w:val="0"/>
      <w:marRight w:val="0"/>
      <w:marTop w:val="0"/>
      <w:marBottom w:val="0"/>
      <w:divBdr>
        <w:top w:val="none" w:sz="0" w:space="0" w:color="auto"/>
        <w:left w:val="none" w:sz="0" w:space="0" w:color="auto"/>
        <w:bottom w:val="none" w:sz="0" w:space="0" w:color="auto"/>
        <w:right w:val="none" w:sz="0" w:space="0" w:color="auto"/>
      </w:divBdr>
    </w:div>
    <w:div w:id="1691833376">
      <w:bodyDiv w:val="1"/>
      <w:marLeft w:val="0"/>
      <w:marRight w:val="0"/>
      <w:marTop w:val="0"/>
      <w:marBottom w:val="0"/>
      <w:divBdr>
        <w:top w:val="none" w:sz="0" w:space="0" w:color="auto"/>
        <w:left w:val="none" w:sz="0" w:space="0" w:color="auto"/>
        <w:bottom w:val="none" w:sz="0" w:space="0" w:color="auto"/>
        <w:right w:val="none" w:sz="0" w:space="0" w:color="auto"/>
      </w:divBdr>
    </w:div>
    <w:div w:id="1707441103">
      <w:bodyDiv w:val="1"/>
      <w:marLeft w:val="0"/>
      <w:marRight w:val="0"/>
      <w:marTop w:val="0"/>
      <w:marBottom w:val="0"/>
      <w:divBdr>
        <w:top w:val="none" w:sz="0" w:space="0" w:color="auto"/>
        <w:left w:val="none" w:sz="0" w:space="0" w:color="auto"/>
        <w:bottom w:val="none" w:sz="0" w:space="0" w:color="auto"/>
        <w:right w:val="none" w:sz="0" w:space="0" w:color="auto"/>
      </w:divBdr>
    </w:div>
    <w:div w:id="1711033866">
      <w:bodyDiv w:val="1"/>
      <w:marLeft w:val="0"/>
      <w:marRight w:val="0"/>
      <w:marTop w:val="0"/>
      <w:marBottom w:val="0"/>
      <w:divBdr>
        <w:top w:val="none" w:sz="0" w:space="0" w:color="auto"/>
        <w:left w:val="none" w:sz="0" w:space="0" w:color="auto"/>
        <w:bottom w:val="none" w:sz="0" w:space="0" w:color="auto"/>
        <w:right w:val="none" w:sz="0" w:space="0" w:color="auto"/>
      </w:divBdr>
    </w:div>
    <w:div w:id="1747411565">
      <w:bodyDiv w:val="1"/>
      <w:marLeft w:val="0"/>
      <w:marRight w:val="0"/>
      <w:marTop w:val="0"/>
      <w:marBottom w:val="0"/>
      <w:divBdr>
        <w:top w:val="none" w:sz="0" w:space="0" w:color="auto"/>
        <w:left w:val="none" w:sz="0" w:space="0" w:color="auto"/>
        <w:bottom w:val="none" w:sz="0" w:space="0" w:color="auto"/>
        <w:right w:val="none" w:sz="0" w:space="0" w:color="auto"/>
      </w:divBdr>
    </w:div>
    <w:div w:id="1754626600">
      <w:bodyDiv w:val="1"/>
      <w:marLeft w:val="0"/>
      <w:marRight w:val="0"/>
      <w:marTop w:val="0"/>
      <w:marBottom w:val="0"/>
      <w:divBdr>
        <w:top w:val="none" w:sz="0" w:space="0" w:color="auto"/>
        <w:left w:val="none" w:sz="0" w:space="0" w:color="auto"/>
        <w:bottom w:val="none" w:sz="0" w:space="0" w:color="auto"/>
        <w:right w:val="none" w:sz="0" w:space="0" w:color="auto"/>
      </w:divBdr>
    </w:div>
    <w:div w:id="1765688938">
      <w:bodyDiv w:val="1"/>
      <w:marLeft w:val="0"/>
      <w:marRight w:val="0"/>
      <w:marTop w:val="0"/>
      <w:marBottom w:val="0"/>
      <w:divBdr>
        <w:top w:val="none" w:sz="0" w:space="0" w:color="auto"/>
        <w:left w:val="none" w:sz="0" w:space="0" w:color="auto"/>
        <w:bottom w:val="none" w:sz="0" w:space="0" w:color="auto"/>
        <w:right w:val="none" w:sz="0" w:space="0" w:color="auto"/>
      </w:divBdr>
    </w:div>
    <w:div w:id="1781561718">
      <w:bodyDiv w:val="1"/>
      <w:marLeft w:val="0"/>
      <w:marRight w:val="0"/>
      <w:marTop w:val="0"/>
      <w:marBottom w:val="0"/>
      <w:divBdr>
        <w:top w:val="none" w:sz="0" w:space="0" w:color="auto"/>
        <w:left w:val="none" w:sz="0" w:space="0" w:color="auto"/>
        <w:bottom w:val="none" w:sz="0" w:space="0" w:color="auto"/>
        <w:right w:val="none" w:sz="0" w:space="0" w:color="auto"/>
      </w:divBdr>
    </w:div>
    <w:div w:id="1822841432">
      <w:bodyDiv w:val="1"/>
      <w:marLeft w:val="0"/>
      <w:marRight w:val="0"/>
      <w:marTop w:val="0"/>
      <w:marBottom w:val="0"/>
      <w:divBdr>
        <w:top w:val="none" w:sz="0" w:space="0" w:color="auto"/>
        <w:left w:val="none" w:sz="0" w:space="0" w:color="auto"/>
        <w:bottom w:val="none" w:sz="0" w:space="0" w:color="auto"/>
        <w:right w:val="none" w:sz="0" w:space="0" w:color="auto"/>
      </w:divBdr>
    </w:div>
    <w:div w:id="1869028111">
      <w:bodyDiv w:val="1"/>
      <w:marLeft w:val="0"/>
      <w:marRight w:val="0"/>
      <w:marTop w:val="0"/>
      <w:marBottom w:val="0"/>
      <w:divBdr>
        <w:top w:val="none" w:sz="0" w:space="0" w:color="auto"/>
        <w:left w:val="none" w:sz="0" w:space="0" w:color="auto"/>
        <w:bottom w:val="none" w:sz="0" w:space="0" w:color="auto"/>
        <w:right w:val="none" w:sz="0" w:space="0" w:color="auto"/>
      </w:divBdr>
    </w:div>
    <w:div w:id="1884563044">
      <w:bodyDiv w:val="1"/>
      <w:marLeft w:val="0"/>
      <w:marRight w:val="0"/>
      <w:marTop w:val="0"/>
      <w:marBottom w:val="0"/>
      <w:divBdr>
        <w:top w:val="none" w:sz="0" w:space="0" w:color="auto"/>
        <w:left w:val="none" w:sz="0" w:space="0" w:color="auto"/>
        <w:bottom w:val="none" w:sz="0" w:space="0" w:color="auto"/>
        <w:right w:val="none" w:sz="0" w:space="0" w:color="auto"/>
      </w:divBdr>
    </w:div>
    <w:div w:id="1889107404">
      <w:bodyDiv w:val="1"/>
      <w:marLeft w:val="0"/>
      <w:marRight w:val="0"/>
      <w:marTop w:val="0"/>
      <w:marBottom w:val="0"/>
      <w:divBdr>
        <w:top w:val="none" w:sz="0" w:space="0" w:color="auto"/>
        <w:left w:val="none" w:sz="0" w:space="0" w:color="auto"/>
        <w:bottom w:val="none" w:sz="0" w:space="0" w:color="auto"/>
        <w:right w:val="none" w:sz="0" w:space="0" w:color="auto"/>
      </w:divBdr>
    </w:div>
    <w:div w:id="1903371596">
      <w:bodyDiv w:val="1"/>
      <w:marLeft w:val="0"/>
      <w:marRight w:val="0"/>
      <w:marTop w:val="0"/>
      <w:marBottom w:val="0"/>
      <w:divBdr>
        <w:top w:val="none" w:sz="0" w:space="0" w:color="auto"/>
        <w:left w:val="none" w:sz="0" w:space="0" w:color="auto"/>
        <w:bottom w:val="none" w:sz="0" w:space="0" w:color="auto"/>
        <w:right w:val="none" w:sz="0" w:space="0" w:color="auto"/>
      </w:divBdr>
    </w:div>
    <w:div w:id="1929070976">
      <w:bodyDiv w:val="1"/>
      <w:marLeft w:val="0"/>
      <w:marRight w:val="0"/>
      <w:marTop w:val="0"/>
      <w:marBottom w:val="0"/>
      <w:divBdr>
        <w:top w:val="none" w:sz="0" w:space="0" w:color="auto"/>
        <w:left w:val="none" w:sz="0" w:space="0" w:color="auto"/>
        <w:bottom w:val="none" w:sz="0" w:space="0" w:color="auto"/>
        <w:right w:val="none" w:sz="0" w:space="0" w:color="auto"/>
      </w:divBdr>
    </w:div>
    <w:div w:id="1930888145">
      <w:bodyDiv w:val="1"/>
      <w:marLeft w:val="0"/>
      <w:marRight w:val="0"/>
      <w:marTop w:val="0"/>
      <w:marBottom w:val="0"/>
      <w:divBdr>
        <w:top w:val="none" w:sz="0" w:space="0" w:color="auto"/>
        <w:left w:val="none" w:sz="0" w:space="0" w:color="auto"/>
        <w:bottom w:val="none" w:sz="0" w:space="0" w:color="auto"/>
        <w:right w:val="none" w:sz="0" w:space="0" w:color="auto"/>
      </w:divBdr>
      <w:divsChild>
        <w:div w:id="1583559968">
          <w:marLeft w:val="0"/>
          <w:marRight w:val="0"/>
          <w:marTop w:val="0"/>
          <w:marBottom w:val="0"/>
          <w:divBdr>
            <w:top w:val="none" w:sz="0" w:space="0" w:color="auto"/>
            <w:left w:val="none" w:sz="0" w:space="0" w:color="auto"/>
            <w:bottom w:val="none" w:sz="0" w:space="0" w:color="auto"/>
            <w:right w:val="none" w:sz="0" w:space="0" w:color="auto"/>
          </w:divBdr>
        </w:div>
      </w:divsChild>
    </w:div>
    <w:div w:id="1980068483">
      <w:bodyDiv w:val="1"/>
      <w:marLeft w:val="0"/>
      <w:marRight w:val="0"/>
      <w:marTop w:val="0"/>
      <w:marBottom w:val="0"/>
      <w:divBdr>
        <w:top w:val="none" w:sz="0" w:space="0" w:color="auto"/>
        <w:left w:val="none" w:sz="0" w:space="0" w:color="auto"/>
        <w:bottom w:val="none" w:sz="0" w:space="0" w:color="auto"/>
        <w:right w:val="none" w:sz="0" w:space="0" w:color="auto"/>
      </w:divBdr>
    </w:div>
    <w:div w:id="1989940789">
      <w:bodyDiv w:val="1"/>
      <w:marLeft w:val="0"/>
      <w:marRight w:val="0"/>
      <w:marTop w:val="0"/>
      <w:marBottom w:val="0"/>
      <w:divBdr>
        <w:top w:val="none" w:sz="0" w:space="0" w:color="auto"/>
        <w:left w:val="none" w:sz="0" w:space="0" w:color="auto"/>
        <w:bottom w:val="none" w:sz="0" w:space="0" w:color="auto"/>
        <w:right w:val="none" w:sz="0" w:space="0" w:color="auto"/>
      </w:divBdr>
    </w:div>
    <w:div w:id="2000571081">
      <w:bodyDiv w:val="1"/>
      <w:marLeft w:val="0"/>
      <w:marRight w:val="0"/>
      <w:marTop w:val="0"/>
      <w:marBottom w:val="0"/>
      <w:divBdr>
        <w:top w:val="none" w:sz="0" w:space="0" w:color="auto"/>
        <w:left w:val="none" w:sz="0" w:space="0" w:color="auto"/>
        <w:bottom w:val="none" w:sz="0" w:space="0" w:color="auto"/>
        <w:right w:val="none" w:sz="0" w:space="0" w:color="auto"/>
      </w:divBdr>
    </w:div>
    <w:div w:id="2026469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chart" Target="charts/chart3.xml"/><Relationship Id="rId10" Type="http://schemas.openxmlformats.org/officeDocument/2006/relationships/hyperlink" Target="mailto:ayusptr192@gmail.com" TargetMode="Externa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ER\Desktop\Ayu%20Saputri%20Karakteristik%20dan%20Mix%20Desig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Grafik Nilai Slump Test</a:t>
            </a:r>
          </a:p>
        </c:rich>
      </c:tx>
      <c:overlay val="0"/>
    </c:title>
    <c:autoTitleDeleted val="0"/>
    <c:plotArea>
      <c:layout/>
      <c:lineChart>
        <c:grouping val="stacked"/>
        <c:varyColors val="0"/>
        <c:ser>
          <c:idx val="1"/>
          <c:order val="0"/>
          <c:spPr>
            <a:ln>
              <a:solidFill>
                <a:schemeClr val="tx2">
                  <a:lumMod val="40000"/>
                  <a:lumOff val="60000"/>
                </a:schemeClr>
              </a:solidFill>
            </a:ln>
          </c:spPr>
          <c:marker>
            <c:spPr>
              <a:solidFill>
                <a:schemeClr val="tx2">
                  <a:lumMod val="60000"/>
                  <a:lumOff val="40000"/>
                </a:schemeClr>
              </a:solidFill>
              <a:ln>
                <a:solidFill>
                  <a:schemeClr val="tx2">
                    <a:lumMod val="40000"/>
                    <a:lumOff val="60000"/>
                  </a:schemeClr>
                </a:solidFill>
              </a:ln>
            </c:spPr>
          </c:marker>
          <c:dLbls>
            <c:dLbl>
              <c:idx val="2"/>
              <c:layout>
                <c:manualLayout>
                  <c:x val="-9.7176375887403944E-3"/>
                  <c:y val="-3.3083643004046884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grafik!$B$39:$B$42</c:f>
              <c:strCache>
                <c:ptCount val="4"/>
                <c:pt idx="0">
                  <c:v>AL. 0,5-1</c:v>
                </c:pt>
                <c:pt idx="1">
                  <c:v>PC. 0,5-1</c:v>
                </c:pt>
                <c:pt idx="2">
                  <c:v>AL. 1-2</c:v>
                </c:pt>
                <c:pt idx="3">
                  <c:v>PC. 1-2</c:v>
                </c:pt>
              </c:strCache>
            </c:strRef>
          </c:cat>
          <c:val>
            <c:numRef>
              <c:f>grafik!$F$39:$F$42</c:f>
              <c:numCache>
                <c:formatCode>0.0</c:formatCode>
                <c:ptCount val="4"/>
                <c:pt idx="0">
                  <c:v>131.66666666666666</c:v>
                </c:pt>
                <c:pt idx="1">
                  <c:v>118.33333333333333</c:v>
                </c:pt>
                <c:pt idx="2">
                  <c:v>145</c:v>
                </c:pt>
                <c:pt idx="3">
                  <c:v>138.33333333333334</c:v>
                </c:pt>
              </c:numCache>
            </c:numRef>
          </c:val>
          <c:smooth val="0"/>
          <c:extLst xmlns:c16r2="http://schemas.microsoft.com/office/drawing/2015/06/chart">
            <c:ext xmlns:c16="http://schemas.microsoft.com/office/drawing/2014/chart" uri="{C3380CC4-5D6E-409C-BE32-E72D297353CC}">
              <c16:uniqueId val="{00000000-697A-47E2-B167-4193F4BC5E38}"/>
            </c:ext>
          </c:extLst>
        </c:ser>
        <c:dLbls>
          <c:showLegendKey val="0"/>
          <c:showVal val="0"/>
          <c:showCatName val="0"/>
          <c:showSerName val="0"/>
          <c:showPercent val="0"/>
          <c:showBubbleSize val="0"/>
        </c:dLbls>
        <c:marker val="1"/>
        <c:smooth val="0"/>
        <c:axId val="365743104"/>
        <c:axId val="365753088"/>
      </c:lineChart>
      <c:catAx>
        <c:axId val="365743104"/>
        <c:scaling>
          <c:orientation val="minMax"/>
        </c:scaling>
        <c:delete val="0"/>
        <c:axPos val="b"/>
        <c:numFmt formatCode="General" sourceLinked="1"/>
        <c:majorTickMark val="none"/>
        <c:minorTickMark val="none"/>
        <c:tickLblPos val="nextTo"/>
        <c:crossAx val="365753088"/>
        <c:crosses val="autoZero"/>
        <c:auto val="1"/>
        <c:lblAlgn val="ctr"/>
        <c:lblOffset val="100"/>
        <c:tickLblSkip val="7"/>
        <c:noMultiLvlLbl val="0"/>
      </c:catAx>
      <c:valAx>
        <c:axId val="365753088"/>
        <c:scaling>
          <c:orientation val="minMax"/>
          <c:min val="100"/>
        </c:scaling>
        <c:delete val="0"/>
        <c:axPos val="l"/>
        <c:majorGridlines/>
        <c:title>
          <c:tx>
            <c:rich>
              <a:bodyPr rot="-5400000" vert="horz"/>
              <a:lstStyle/>
              <a:p>
                <a:pPr>
                  <a:defRPr/>
                </a:pPr>
                <a:r>
                  <a:rPr lang="en-US"/>
                  <a:t>Nilai Slump Test (mm)</a:t>
                </a:r>
              </a:p>
            </c:rich>
          </c:tx>
          <c:layout>
            <c:manualLayout>
              <c:xMode val="edge"/>
              <c:yMode val="edge"/>
              <c:x val="5.8874323782909903E-2"/>
              <c:y val="6.7385198373782471E-2"/>
            </c:manualLayout>
          </c:layout>
          <c:overlay val="0"/>
        </c:title>
        <c:numFmt formatCode="0" sourceLinked="0"/>
        <c:majorTickMark val="none"/>
        <c:minorTickMark val="none"/>
        <c:tickLblPos val="nextTo"/>
        <c:crossAx val="365743104"/>
        <c:crosses val="autoZero"/>
        <c:crossBetween val="between"/>
        <c:majorUnit val="5"/>
      </c:valAx>
      <c:dTable>
        <c:showHorzBorder val="1"/>
        <c:showVertBorder val="1"/>
        <c:showOutline val="1"/>
        <c:showKeys val="1"/>
      </c:dTable>
    </c:plotArea>
    <c:plotVisOnly val="1"/>
    <c:dispBlanksAs val="zero"/>
    <c:showDLblsOverMax val="0"/>
  </c:chart>
  <c:spPr>
    <a:ln w="3175">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 Kuat Tekan Agr. Batu Pecah 0,5-1</a:t>
            </a:r>
          </a:p>
        </c:rich>
      </c:tx>
      <c:overlay val="0"/>
      <c:spPr>
        <a:noFill/>
        <a:ln>
          <a:noFill/>
        </a:ln>
        <a:effectLst/>
      </c:spPr>
    </c:title>
    <c:autoTitleDeleted val="0"/>
    <c:plotArea>
      <c:layout/>
      <c:lineChart>
        <c:grouping val="standard"/>
        <c:varyColors val="0"/>
        <c:ser>
          <c:idx val="0"/>
          <c:order val="0"/>
          <c:tx>
            <c:strRef>
              <c:f>'PENGUJIAN BETON'!$Q$10</c:f>
              <c:strCache>
                <c:ptCount val="1"/>
                <c:pt idx="0">
                  <c:v> KUAT TEKAN AGR. BATU ALAMI 0,5-1 CM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544936250697483E-3"/>
                  <c:y val="2.97790521619122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059-46BB-BA47-B24E979F7BEA}"/>
                </c:ext>
              </c:extLst>
            </c:dLbl>
            <c:dLbl>
              <c:idx val="1"/>
              <c:layout>
                <c:manualLayout>
                  <c:x val="-5.544936250697483E-3"/>
                  <c:y val="2.97790521619122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59-46BB-BA47-B24E979F7BEA}"/>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059-46BB-BA47-B24E979F7BEA}"/>
                </c:ext>
              </c:extLst>
            </c:dLbl>
            <c:spPr>
              <a:noFill/>
              <a:ln>
                <a:noFill/>
              </a:ln>
              <a:effectLst/>
            </c:spPr>
            <c:txPr>
              <a:bodyPr rot="0" vert="horz"/>
              <a:lstStyle/>
              <a:p>
                <a:pPr>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'PENGUJIAN BETON'!$P$11:$P$13</c:f>
              <c:numCache>
                <c:formatCode>General</c:formatCode>
                <c:ptCount val="3"/>
                <c:pt idx="0">
                  <c:v>7</c:v>
                </c:pt>
                <c:pt idx="1">
                  <c:v>14</c:v>
                </c:pt>
                <c:pt idx="2">
                  <c:v>28</c:v>
                </c:pt>
              </c:numCache>
            </c:numRef>
          </c:cat>
          <c:val>
            <c:numRef>
              <c:f>'PENGUJIAN BETON'!$Q$11:$Q$13</c:f>
              <c:numCache>
                <c:formatCode>0.000</c:formatCode>
                <c:ptCount val="3"/>
                <c:pt idx="0">
                  <c:v>4.6237320122670447</c:v>
                </c:pt>
                <c:pt idx="1">
                  <c:v>4.812455767869781</c:v>
                </c:pt>
                <c:pt idx="2">
                  <c:v>7.2658645907053554</c:v>
                </c:pt>
              </c:numCache>
            </c:numRef>
          </c:val>
          <c:smooth val="1"/>
          <c:extLst xmlns:c16r2="http://schemas.microsoft.com/office/drawing/2015/06/chart">
            <c:ext xmlns:c16="http://schemas.microsoft.com/office/drawing/2014/chart" uri="{C3380CC4-5D6E-409C-BE32-E72D297353CC}">
              <c16:uniqueId val="{00000003-2059-46BB-BA47-B24E979F7BEA}"/>
            </c:ext>
          </c:extLst>
        </c:ser>
        <c:dLbls>
          <c:showLegendKey val="0"/>
          <c:showVal val="0"/>
          <c:showCatName val="0"/>
          <c:showSerName val="0"/>
          <c:showPercent val="0"/>
          <c:showBubbleSize val="0"/>
        </c:dLbls>
        <c:marker val="1"/>
        <c:smooth val="0"/>
        <c:axId val="368799104"/>
        <c:axId val="368811392"/>
      </c:lineChart>
      <c:catAx>
        <c:axId val="368799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Umur  Beton (Hari)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68811392"/>
        <c:crosses val="autoZero"/>
        <c:auto val="1"/>
        <c:lblAlgn val="ctr"/>
        <c:lblOffset val="100"/>
        <c:noMultiLvlLbl val="0"/>
      </c:catAx>
      <c:valAx>
        <c:axId val="36881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 Kuat Tekan (MPa)</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68799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 Kuat Tekan Agr. Batu Pecah  1-2</a:t>
            </a:r>
          </a:p>
        </c:rich>
      </c:tx>
      <c:overlay val="0"/>
      <c:spPr>
        <a:noFill/>
        <a:ln>
          <a:noFill/>
        </a:ln>
        <a:effectLst/>
      </c:spPr>
    </c:title>
    <c:autoTitleDeleted val="0"/>
    <c:plotArea>
      <c:layout/>
      <c:lineChart>
        <c:grouping val="standard"/>
        <c:varyColors val="0"/>
        <c:ser>
          <c:idx val="0"/>
          <c:order val="0"/>
          <c:tx>
            <c:strRef>
              <c:f>'PENGUJIAN BETON'!$Q$69</c:f>
              <c:strCache>
                <c:ptCount val="1"/>
                <c:pt idx="0">
                  <c:v>N KUAT TEKAN AGR. BATU PECAH 1-2 CM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1927778898262843E-2"/>
                  <c:y val="2.70872611316714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3195505633765399E-2"/>
                      <c:h val="6.1895499865037618E-2"/>
                    </c:manualLayout>
                  </c15:layout>
                </c:ext>
                <c:ext xmlns:c16="http://schemas.microsoft.com/office/drawing/2014/chart" uri="{C3380CC4-5D6E-409C-BE32-E72D297353CC}">
                  <c16:uniqueId val="{00000000-B2E4-4A98-94E6-5A15E7A5ED08}"/>
                </c:ext>
              </c:extLst>
            </c:dLbl>
            <c:dLbl>
              <c:idx val="1"/>
              <c:layout>
                <c:manualLayout>
                  <c:x val="-2.7792324372753422E-3"/>
                  <c:y val="1.53380330901744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E4-4A98-94E6-5A15E7A5ED08}"/>
                </c:ext>
              </c:extLst>
            </c:dLbl>
            <c:dLbl>
              <c:idx val="2"/>
              <c:layout>
                <c:manualLayout>
                  <c:x val="-1.1100450114511733E-2"/>
                  <c:y val="1.555806281292225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2E4-4A98-94E6-5A15E7A5ED08}"/>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'PENGUJIAN BETON'!$P$11:$P$13</c:f>
              <c:numCache>
                <c:formatCode>General</c:formatCode>
                <c:ptCount val="3"/>
                <c:pt idx="0">
                  <c:v>7</c:v>
                </c:pt>
                <c:pt idx="1">
                  <c:v>14</c:v>
                </c:pt>
                <c:pt idx="2">
                  <c:v>28</c:v>
                </c:pt>
              </c:numCache>
            </c:numRef>
          </c:cat>
          <c:val>
            <c:numRef>
              <c:f>'PENGUJIAN BETON'!$Q$70:$Q$72</c:f>
              <c:numCache>
                <c:formatCode>0.000</c:formatCode>
                <c:ptCount val="3"/>
                <c:pt idx="0">
                  <c:v>5.4729889124793587</c:v>
                </c:pt>
                <c:pt idx="1">
                  <c:v>5.6617126680820951</c:v>
                </c:pt>
                <c:pt idx="2">
                  <c:v>7.1715027129039868</c:v>
                </c:pt>
              </c:numCache>
            </c:numRef>
          </c:val>
          <c:smooth val="1"/>
          <c:extLst xmlns:c16r2="http://schemas.microsoft.com/office/drawing/2015/06/chart">
            <c:ext xmlns:c16="http://schemas.microsoft.com/office/drawing/2014/chart" uri="{C3380CC4-5D6E-409C-BE32-E72D297353CC}">
              <c16:uniqueId val="{00000003-B2E4-4A98-94E6-5A15E7A5ED08}"/>
            </c:ext>
          </c:extLst>
        </c:ser>
        <c:dLbls>
          <c:showLegendKey val="0"/>
          <c:showVal val="0"/>
          <c:showCatName val="0"/>
          <c:showSerName val="0"/>
          <c:showPercent val="0"/>
          <c:showBubbleSize val="0"/>
        </c:dLbls>
        <c:marker val="1"/>
        <c:smooth val="0"/>
        <c:axId val="370295936"/>
        <c:axId val="370297856"/>
      </c:lineChart>
      <c:catAx>
        <c:axId val="370295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Umur Beton (Hari)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70297856"/>
        <c:crosses val="autoZero"/>
        <c:auto val="1"/>
        <c:lblAlgn val="ctr"/>
        <c:lblOffset val="100"/>
        <c:noMultiLvlLbl val="0"/>
      </c:catAx>
      <c:valAx>
        <c:axId val="370297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Kuat Tekan (MPa)</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70295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Kuat Tekan Agr. Batu Alami  0,5-1</a:t>
            </a:r>
          </a:p>
        </c:rich>
      </c:tx>
      <c:overlay val="0"/>
      <c:spPr>
        <a:noFill/>
        <a:ln>
          <a:noFill/>
        </a:ln>
        <a:effectLst/>
      </c:spPr>
    </c:title>
    <c:autoTitleDeleted val="0"/>
    <c:plotArea>
      <c:layout/>
      <c:lineChart>
        <c:grouping val="standard"/>
        <c:varyColors val="0"/>
        <c:ser>
          <c:idx val="0"/>
          <c:order val="0"/>
          <c:tx>
            <c:strRef>
              <c:f>'PENGUJIAN BETON'!$Q$30</c:f>
              <c:strCache>
                <c:ptCount val="1"/>
                <c:pt idx="0">
                  <c:v>KUAT TEKAN AGR. BATU PECAH  0,5-1 CM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115314519792332E-2"/>
                  <c:y val="2.37001464930314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7C3-4361-80DA-CCC677459A39}"/>
                </c:ext>
              </c:extLst>
            </c:dLbl>
            <c:dLbl>
              <c:idx val="1"/>
              <c:layout>
                <c:manualLayout>
                  <c:x val="-8.3648588984425922E-3"/>
                  <c:y val="1.97501220775262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7C3-4361-80DA-CCC677459A39}"/>
                </c:ext>
              </c:extLst>
            </c:dLbl>
            <c:dLbl>
              <c:idx val="2"/>
              <c:layout>
                <c:manualLayout>
                  <c:x val="-1.115314519792332E-2"/>
                  <c:y val="1.97501220775262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7C3-4361-80DA-CCC677459A39}"/>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'PENGUJIAN BETON'!$P$11:$P$13</c:f>
              <c:numCache>
                <c:formatCode>General</c:formatCode>
                <c:ptCount val="3"/>
                <c:pt idx="0">
                  <c:v>7</c:v>
                </c:pt>
                <c:pt idx="1">
                  <c:v>14</c:v>
                </c:pt>
                <c:pt idx="2">
                  <c:v>28</c:v>
                </c:pt>
              </c:numCache>
            </c:numRef>
          </c:cat>
          <c:val>
            <c:numRef>
              <c:f>'PENGUJIAN BETON'!$Q$31:$Q$33</c:f>
              <c:numCache>
                <c:formatCode>0.000</c:formatCode>
                <c:ptCount val="3"/>
                <c:pt idx="0">
                  <c:v>5.0955414012738851</c:v>
                </c:pt>
                <c:pt idx="1">
                  <c:v>6.6996933238971463</c:v>
                </c:pt>
                <c:pt idx="2">
                  <c:v>6.8884170794998818</c:v>
                </c:pt>
              </c:numCache>
            </c:numRef>
          </c:val>
          <c:smooth val="1"/>
          <c:extLst xmlns:c16r2="http://schemas.microsoft.com/office/drawing/2015/06/chart">
            <c:ext xmlns:c16="http://schemas.microsoft.com/office/drawing/2014/chart" uri="{C3380CC4-5D6E-409C-BE32-E72D297353CC}">
              <c16:uniqueId val="{00000003-F7C3-4361-80DA-CCC677459A39}"/>
            </c:ext>
          </c:extLst>
        </c:ser>
        <c:dLbls>
          <c:showLegendKey val="0"/>
          <c:showVal val="0"/>
          <c:showCatName val="0"/>
          <c:showSerName val="0"/>
          <c:showPercent val="0"/>
          <c:showBubbleSize val="0"/>
        </c:dLbls>
        <c:marker val="1"/>
        <c:smooth val="0"/>
        <c:axId val="371437568"/>
        <c:axId val="371439488"/>
      </c:lineChart>
      <c:catAx>
        <c:axId val="3714375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Umur Beton (Hari)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71439488"/>
        <c:crosses val="autoZero"/>
        <c:auto val="1"/>
        <c:lblAlgn val="ctr"/>
        <c:lblOffset val="100"/>
        <c:noMultiLvlLbl val="0"/>
      </c:catAx>
      <c:valAx>
        <c:axId val="37143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Kuat Tekan (MPa)</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71437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 Kuat Tekan Agr. Batu Alami  1-2</a:t>
            </a:r>
          </a:p>
        </c:rich>
      </c:tx>
      <c:overlay val="0"/>
      <c:spPr>
        <a:noFill/>
        <a:ln>
          <a:noFill/>
        </a:ln>
        <a:effectLst/>
      </c:spPr>
    </c:title>
    <c:autoTitleDeleted val="0"/>
    <c:plotArea>
      <c:layout/>
      <c:lineChart>
        <c:grouping val="standard"/>
        <c:varyColors val="0"/>
        <c:ser>
          <c:idx val="0"/>
          <c:order val="0"/>
          <c:tx>
            <c:strRef>
              <c:f>'PENGUJIAN BETON'!$Q$50</c:f>
              <c:strCache>
                <c:ptCount val="1"/>
                <c:pt idx="0">
                  <c:v> KUAT TEKAN AGR. BATU PECAH  1-2 CM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3941470337059668E-2"/>
                  <c:y val="1.92814224521804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4D-4826-8057-76FEEBF5AD01}"/>
                </c:ext>
              </c:extLst>
            </c:dLbl>
            <c:dLbl>
              <c:idx val="1"/>
              <c:layout>
                <c:manualLayout>
                  <c:x val="-1.1153145197923422E-2"/>
                  <c:y val="1.15035050968679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4D-4826-8057-76FEEBF5AD01}"/>
                </c:ext>
              </c:extLst>
            </c:dLbl>
            <c:dLbl>
              <c:idx val="2"/>
              <c:layout>
                <c:manualLayout>
                  <c:x val="-8.3648588984425922E-3"/>
                  <c:y val="1.15035050968679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04D-4826-8057-76FEEBF5AD01}"/>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'PENGUJIAN BETON'!$P$11:$P$13</c:f>
              <c:numCache>
                <c:formatCode>General</c:formatCode>
                <c:ptCount val="3"/>
                <c:pt idx="0">
                  <c:v>7</c:v>
                </c:pt>
                <c:pt idx="1">
                  <c:v>14</c:v>
                </c:pt>
                <c:pt idx="2">
                  <c:v>28</c:v>
                </c:pt>
              </c:numCache>
            </c:numRef>
          </c:cat>
          <c:val>
            <c:numRef>
              <c:f>'PENGUJIAN BETON'!$Q$51:$Q$53</c:f>
              <c:numCache>
                <c:formatCode>0.000</c:formatCode>
                <c:ptCount val="3"/>
                <c:pt idx="0">
                  <c:v>3.3970276008492575</c:v>
                </c:pt>
                <c:pt idx="1">
                  <c:v>4.6237320122670447</c:v>
                </c:pt>
                <c:pt idx="2">
                  <c:v>5.0011795234725165</c:v>
                </c:pt>
              </c:numCache>
            </c:numRef>
          </c:val>
          <c:smooth val="1"/>
          <c:extLst xmlns:c16r2="http://schemas.microsoft.com/office/drawing/2015/06/chart">
            <c:ext xmlns:c16="http://schemas.microsoft.com/office/drawing/2014/chart" uri="{C3380CC4-5D6E-409C-BE32-E72D297353CC}">
              <c16:uniqueId val="{00000003-D04D-4826-8057-76FEEBF5AD01}"/>
            </c:ext>
          </c:extLst>
        </c:ser>
        <c:dLbls>
          <c:showLegendKey val="0"/>
          <c:showVal val="0"/>
          <c:showCatName val="0"/>
          <c:showSerName val="0"/>
          <c:showPercent val="0"/>
          <c:showBubbleSize val="0"/>
        </c:dLbls>
        <c:marker val="1"/>
        <c:smooth val="0"/>
        <c:axId val="371645824"/>
        <c:axId val="371734016"/>
      </c:lineChart>
      <c:catAx>
        <c:axId val="371645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Umur Beton (Hari)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71734016"/>
        <c:crosses val="autoZero"/>
        <c:auto val="1"/>
        <c:lblAlgn val="ctr"/>
        <c:lblOffset val="100"/>
        <c:noMultiLvlLbl val="0"/>
      </c:catAx>
      <c:valAx>
        <c:axId val="37173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Kuat Tekan (MPa)</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3716458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Gabungan Kuat Tekan Beton Porous Berdasarkan Jenis dan Ukuran Agregat</a:t>
            </a:r>
          </a:p>
        </c:rich>
      </c:tx>
      <c:overlay val="0"/>
      <c:spPr>
        <a:noFill/>
        <a:ln>
          <a:noFill/>
        </a:ln>
        <a:effectLst/>
      </c:spPr>
    </c:title>
    <c:autoTitleDeleted val="0"/>
    <c:plotArea>
      <c:layout/>
      <c:lineChart>
        <c:grouping val="standard"/>
        <c:varyColors val="0"/>
        <c:ser>
          <c:idx val="0"/>
          <c:order val="0"/>
          <c:tx>
            <c:strRef>
              <c:f>'PENGUJIAN BETON'!$P$90</c:f>
              <c:strCache>
                <c:ptCount val="1"/>
                <c:pt idx="0">
                  <c:v>PC. 0,5-1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'PENGUJIAN BETON'!$R$89:$T$89</c:f>
              <c:numCache>
                <c:formatCode>General</c:formatCode>
                <c:ptCount val="3"/>
                <c:pt idx="0">
                  <c:v>7</c:v>
                </c:pt>
                <c:pt idx="1">
                  <c:v>14</c:v>
                </c:pt>
                <c:pt idx="2">
                  <c:v>28</c:v>
                </c:pt>
              </c:numCache>
            </c:numRef>
          </c:cat>
          <c:val>
            <c:numRef>
              <c:f>'PENGUJIAN BETON'!$R$90:$T$90</c:f>
              <c:numCache>
                <c:formatCode>0.000</c:formatCode>
                <c:ptCount val="3"/>
                <c:pt idx="0">
                  <c:v>4.6237320122670447</c:v>
                </c:pt>
                <c:pt idx="1">
                  <c:v>4.812455767869781</c:v>
                </c:pt>
                <c:pt idx="2">
                  <c:v>7.2658645907053554</c:v>
                </c:pt>
              </c:numCache>
            </c:numRef>
          </c:val>
          <c:smooth val="0"/>
          <c:extLst xmlns:c16r2="http://schemas.microsoft.com/office/drawing/2015/06/chart">
            <c:ext xmlns:c16="http://schemas.microsoft.com/office/drawing/2014/chart" uri="{C3380CC4-5D6E-409C-BE32-E72D297353CC}">
              <c16:uniqueId val="{00000000-669B-4928-BC87-AAA7F1C0CBF7}"/>
            </c:ext>
          </c:extLst>
        </c:ser>
        <c:ser>
          <c:idx val="1"/>
          <c:order val="1"/>
          <c:tx>
            <c:strRef>
              <c:f>'PENGUJIAN BETON'!$P$91</c:f>
              <c:strCache>
                <c:ptCount val="1"/>
                <c:pt idx="0">
                  <c:v>AL. 0,5-1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'PENGUJIAN BETON'!$R$89:$T$89</c:f>
              <c:numCache>
                <c:formatCode>General</c:formatCode>
                <c:ptCount val="3"/>
                <c:pt idx="0">
                  <c:v>7</c:v>
                </c:pt>
                <c:pt idx="1">
                  <c:v>14</c:v>
                </c:pt>
                <c:pt idx="2">
                  <c:v>28</c:v>
                </c:pt>
              </c:numCache>
            </c:numRef>
          </c:cat>
          <c:val>
            <c:numRef>
              <c:f>'PENGUJIAN BETON'!$R$91:$T$91</c:f>
              <c:numCache>
                <c:formatCode>0.000</c:formatCode>
                <c:ptCount val="3"/>
                <c:pt idx="0">
                  <c:v>5.0955414012738851</c:v>
                </c:pt>
                <c:pt idx="1">
                  <c:v>6.6996933238971463</c:v>
                </c:pt>
                <c:pt idx="2">
                  <c:v>6.8884170794998818</c:v>
                </c:pt>
              </c:numCache>
            </c:numRef>
          </c:val>
          <c:smooth val="0"/>
          <c:extLst xmlns:c16r2="http://schemas.microsoft.com/office/drawing/2015/06/chart">
            <c:ext xmlns:c16="http://schemas.microsoft.com/office/drawing/2014/chart" uri="{C3380CC4-5D6E-409C-BE32-E72D297353CC}">
              <c16:uniqueId val="{00000001-669B-4928-BC87-AAA7F1C0CBF7}"/>
            </c:ext>
          </c:extLst>
        </c:ser>
        <c:ser>
          <c:idx val="2"/>
          <c:order val="2"/>
          <c:tx>
            <c:strRef>
              <c:f>'PENGUJIAN BETON'!$P$92</c:f>
              <c:strCache>
                <c:ptCount val="1"/>
                <c:pt idx="0">
                  <c:v>PC. 1-2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'PENGUJIAN BETON'!$R$89:$T$89</c:f>
              <c:numCache>
                <c:formatCode>General</c:formatCode>
                <c:ptCount val="3"/>
                <c:pt idx="0">
                  <c:v>7</c:v>
                </c:pt>
                <c:pt idx="1">
                  <c:v>14</c:v>
                </c:pt>
                <c:pt idx="2">
                  <c:v>28</c:v>
                </c:pt>
              </c:numCache>
            </c:numRef>
          </c:cat>
          <c:val>
            <c:numRef>
              <c:f>'PENGUJIAN BETON'!$R$92:$T$92</c:f>
              <c:numCache>
                <c:formatCode>0.000</c:formatCode>
                <c:ptCount val="3"/>
                <c:pt idx="0">
                  <c:v>5.4729889124793587</c:v>
                </c:pt>
                <c:pt idx="1">
                  <c:v>5.6617126680820951</c:v>
                </c:pt>
                <c:pt idx="2">
                  <c:v>7.1715027129039868</c:v>
                </c:pt>
              </c:numCache>
            </c:numRef>
          </c:val>
          <c:smooth val="0"/>
          <c:extLst xmlns:c16r2="http://schemas.microsoft.com/office/drawing/2015/06/chart">
            <c:ext xmlns:c16="http://schemas.microsoft.com/office/drawing/2014/chart" uri="{C3380CC4-5D6E-409C-BE32-E72D297353CC}">
              <c16:uniqueId val="{00000002-669B-4928-BC87-AAA7F1C0CBF7}"/>
            </c:ext>
          </c:extLst>
        </c:ser>
        <c:ser>
          <c:idx val="3"/>
          <c:order val="3"/>
          <c:tx>
            <c:strRef>
              <c:f>'PENGUJIAN BETON'!$P$93</c:f>
              <c:strCache>
                <c:ptCount val="1"/>
                <c:pt idx="0">
                  <c:v>AL. 1-2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'PENGUJIAN BETON'!$R$89:$T$89</c:f>
              <c:numCache>
                <c:formatCode>General</c:formatCode>
                <c:ptCount val="3"/>
                <c:pt idx="0">
                  <c:v>7</c:v>
                </c:pt>
                <c:pt idx="1">
                  <c:v>14</c:v>
                </c:pt>
                <c:pt idx="2">
                  <c:v>28</c:v>
                </c:pt>
              </c:numCache>
            </c:numRef>
          </c:cat>
          <c:val>
            <c:numRef>
              <c:f>'PENGUJIAN BETON'!$R$93:$T$93</c:f>
              <c:numCache>
                <c:formatCode>0.000</c:formatCode>
                <c:ptCount val="3"/>
                <c:pt idx="0">
                  <c:v>3.3970276008492575</c:v>
                </c:pt>
                <c:pt idx="1">
                  <c:v>4.6237320122670447</c:v>
                </c:pt>
                <c:pt idx="2">
                  <c:v>5.0011795234725165</c:v>
                </c:pt>
              </c:numCache>
            </c:numRef>
          </c:val>
          <c:smooth val="0"/>
          <c:extLst xmlns:c16r2="http://schemas.microsoft.com/office/drawing/2015/06/chart">
            <c:ext xmlns:c16="http://schemas.microsoft.com/office/drawing/2014/chart" uri="{C3380CC4-5D6E-409C-BE32-E72D297353CC}">
              <c16:uniqueId val="{00000003-669B-4928-BC87-AAA7F1C0CBF7}"/>
            </c:ext>
          </c:extLst>
        </c:ser>
        <c:dLbls>
          <c:showLegendKey val="0"/>
          <c:showVal val="0"/>
          <c:showCatName val="0"/>
          <c:showSerName val="0"/>
          <c:showPercent val="0"/>
          <c:showBubbleSize val="0"/>
        </c:dLbls>
        <c:marker val="1"/>
        <c:smooth val="0"/>
        <c:axId val="372303360"/>
        <c:axId val="372305280"/>
      </c:lineChart>
      <c:catAx>
        <c:axId val="37230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72305280"/>
        <c:crosses val="autoZero"/>
        <c:auto val="1"/>
        <c:lblAlgn val="ctr"/>
        <c:lblOffset val="100"/>
        <c:noMultiLvlLbl val="0"/>
      </c:catAx>
      <c:valAx>
        <c:axId val="372305280"/>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Kuat Tekan (MPa)</a:t>
                </a:r>
              </a:p>
            </c:rich>
          </c:tx>
          <c:overlay val="0"/>
          <c:spPr>
            <a:noFill/>
            <a:ln>
              <a:noFill/>
            </a:ln>
            <a:effectLst/>
          </c:spPr>
        </c:title>
        <c:numFmt formatCode="0.000" sourceLinked="1"/>
        <c:majorTickMark val="none"/>
        <c:minorTickMark val="none"/>
        <c:tickLblPos val="nextTo"/>
        <c:spPr>
          <a:noFill/>
          <a:ln>
            <a:noFill/>
          </a:ln>
          <a:effectLst/>
        </c:spPr>
        <c:txPr>
          <a:bodyPr rot="-60000000" vert="horz"/>
          <a:lstStyle/>
          <a:p>
            <a:pPr>
              <a:defRPr/>
            </a:pPr>
            <a:endParaRPr lang="en-US"/>
          </a:p>
        </c:txPr>
        <c:crossAx val="372303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Grafik Gabungan Nilai Porositas Beton Porous Berdasarkan Jenis dan Ukuran Agregat</a:t>
            </a:r>
          </a:p>
        </c:rich>
      </c:tx>
      <c:overlay val="0"/>
      <c:spPr>
        <a:noFill/>
        <a:ln>
          <a:noFill/>
        </a:ln>
        <a:effectLst/>
      </c:spPr>
    </c:title>
    <c:autoTitleDeleted val="0"/>
    <c:plotArea>
      <c:layout>
        <c:manualLayout>
          <c:layoutTarget val="inner"/>
          <c:xMode val="edge"/>
          <c:yMode val="edge"/>
          <c:x val="0.12842825896762905"/>
          <c:y val="0.17171296296296296"/>
          <c:w val="0.79863604549431322"/>
          <c:h val="0.72088764946048411"/>
        </c:manualLayout>
      </c:layout>
      <c:barChart>
        <c:barDir val="col"/>
        <c:grouping val="clustered"/>
        <c:varyColors val="0"/>
        <c:ser>
          <c:idx val="0"/>
          <c:order val="0"/>
          <c:tx>
            <c:v>Agregat 1-2 cm</c:v>
          </c:tx>
          <c:spPr>
            <a:solidFill>
              <a:schemeClr val="accent1"/>
            </a:solidFill>
            <a:ln>
              <a:noFill/>
            </a:ln>
            <a:effectLst/>
          </c:spPr>
          <c:invertIfNegative val="0"/>
          <c:dLbls>
            <c:dLbl>
              <c:idx val="0"/>
              <c:layout>
                <c:manualLayout>
                  <c:x val="0"/>
                  <c:y val="4.265935030817181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D79-4DD7-BB6E-E6C217CF02B4}"/>
                </c:ext>
              </c:extLst>
            </c:dLbl>
            <c:dLbl>
              <c:idx val="1"/>
              <c:layout>
                <c:manualLayout>
                  <c:x val="-2.7760970610969707E-3"/>
                  <c:y val="1.279780509245154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D79-4DD7-BB6E-E6C217CF02B4}"/>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'PENGUJIAN BETON'!$Q$100:$Q$101</c:f>
              <c:strCache>
                <c:ptCount val="2"/>
                <c:pt idx="0">
                  <c:v>Batu Pecah</c:v>
                </c:pt>
                <c:pt idx="1">
                  <c:v>Batu Alami</c:v>
                </c:pt>
              </c:strCache>
            </c:strRef>
          </c:cat>
          <c:val>
            <c:numRef>
              <c:f>('PENGUJIAN BETON'!$R$96,'PENGUJIAN BETON'!$R$97)</c:f>
              <c:numCache>
                <c:formatCode>0.00%</c:formatCode>
                <c:ptCount val="2"/>
                <c:pt idx="0">
                  <c:v>2.0359122931483526E-2</c:v>
                </c:pt>
                <c:pt idx="1">
                  <c:v>3.2804018949194859E-2</c:v>
                </c:pt>
              </c:numCache>
            </c:numRef>
          </c:val>
          <c:extLst xmlns:c16r2="http://schemas.microsoft.com/office/drawing/2015/06/chart">
            <c:ext xmlns:c16="http://schemas.microsoft.com/office/drawing/2014/chart" uri="{C3380CC4-5D6E-409C-BE32-E72D297353CC}">
              <c16:uniqueId val="{00000002-8D79-4DD7-BB6E-E6C217CF02B4}"/>
            </c:ext>
          </c:extLst>
        </c:ser>
        <c:ser>
          <c:idx val="1"/>
          <c:order val="1"/>
          <c:tx>
            <c:v>Agregat 0,5-1 cm</c:v>
          </c:tx>
          <c:spPr>
            <a:solidFill>
              <a:schemeClr val="accent2"/>
            </a:solidFill>
            <a:ln>
              <a:noFill/>
            </a:ln>
            <a:effectLst/>
          </c:spPr>
          <c:invertIfNegative val="0"/>
          <c:dLbls>
            <c:dLbl>
              <c:idx val="0"/>
              <c:layout>
                <c:manualLayout>
                  <c:x val="-5.0894524848881871E-17"/>
                  <c:y val="4.265935030817260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D79-4DD7-BB6E-E6C217CF02B4}"/>
                </c:ext>
              </c:extLst>
            </c:dLbl>
            <c:dLbl>
              <c:idx val="1"/>
              <c:layout>
                <c:manualLayout>
                  <c:x val="0"/>
                  <c:y val="4.26593503081710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D79-4DD7-BB6E-E6C217CF02B4}"/>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'PENGUJIAN BETON'!$Q$100:$Q$101</c:f>
              <c:strCache>
                <c:ptCount val="2"/>
                <c:pt idx="0">
                  <c:v>Batu Pecah</c:v>
                </c:pt>
                <c:pt idx="1">
                  <c:v>Batu Alami</c:v>
                </c:pt>
              </c:strCache>
            </c:strRef>
          </c:cat>
          <c:val>
            <c:numRef>
              <c:f>('PENGUJIAN BETON'!$R$98,'PENGUJIAN BETON'!$R$99)</c:f>
              <c:numCache>
                <c:formatCode>0.00%</c:formatCode>
                <c:ptCount val="2"/>
                <c:pt idx="0">
                  <c:v>8.8285911152899531E-3</c:v>
                </c:pt>
                <c:pt idx="1">
                  <c:v>1.4440009137767084E-2</c:v>
                </c:pt>
              </c:numCache>
            </c:numRef>
          </c:val>
          <c:extLst xmlns:c16r2="http://schemas.microsoft.com/office/drawing/2015/06/chart">
            <c:ext xmlns:c16="http://schemas.microsoft.com/office/drawing/2014/chart" uri="{C3380CC4-5D6E-409C-BE32-E72D297353CC}">
              <c16:uniqueId val="{00000005-8D79-4DD7-BB6E-E6C217CF02B4}"/>
            </c:ext>
          </c:extLst>
        </c:ser>
        <c:dLbls>
          <c:showLegendKey val="0"/>
          <c:showVal val="0"/>
          <c:showCatName val="0"/>
          <c:showSerName val="0"/>
          <c:showPercent val="0"/>
          <c:showBubbleSize val="0"/>
        </c:dLbls>
        <c:gapWidth val="150"/>
        <c:axId val="373190016"/>
        <c:axId val="373855360"/>
      </c:barChart>
      <c:catAx>
        <c:axId val="37319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73855360"/>
        <c:crosses val="autoZero"/>
        <c:auto val="1"/>
        <c:lblAlgn val="ctr"/>
        <c:lblOffset val="100"/>
        <c:noMultiLvlLbl val="0"/>
      </c:catAx>
      <c:valAx>
        <c:axId val="37385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Porositas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373190016"/>
        <c:crosses val="autoZero"/>
        <c:crossBetween val="between"/>
      </c:valAx>
      <c:spPr>
        <a:noFill/>
        <a:ln>
          <a:noFill/>
        </a:ln>
        <a:effectLst/>
      </c:spPr>
    </c:plotArea>
    <c:legend>
      <c:legendPos val="r"/>
      <c:layout>
        <c:manualLayout>
          <c:xMode val="edge"/>
          <c:yMode val="edge"/>
          <c:x val="0.7492865266841644"/>
          <c:y val="0.2646751968503937"/>
          <c:w val="0.21738013998250222"/>
          <c:h val="0.14900766543254942"/>
        </c:manualLayout>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solidFill>
      <a:round/>
    </a:ln>
    <a:effectLst/>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UG6UDvMwFy9TqMH6yAK18hIZQ==">CgMxLjA4AHIhMXl1Tm5USXZZQVhuTlJadVg1RU90YVgzbmhkNVlNZllD</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2755BA-7332-4204-B3DC-CE704449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5787</Words>
  <Characters>32988</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PERBANDINGAN KUAT TEKAN BETON POROUS MENGGUNAKAN AGREGAT ALAMI DAN AGREGAT BATU </vt:lpstr>
      <vt:lpstr/>
      <vt:lpstr>Ayu Saputri1*, Mustakim2, Andriyani3</vt:lpstr>
      <vt:lpstr>1,2,3 Program Studi Teknik Sipil, Fakultas Teknik, Universitas Muhammadiyah Pare</vt:lpstr>
      <vt:lpstr>1*penulis1 @gmail.com  	</vt:lpstr>
      <vt:lpstr/>
      <vt:lpstr>Abstrak: Beton porous atau dikenal sebagai porous concrete adalah inovasi dalam </vt:lpstr>
      <vt:lpstr/>
      <vt:lpstr>Kata kunci: Beton Porous, Batu Alami, Batu Pecah, Porositas, Kuat Tekan</vt:lpstr>
      <vt:lpstr/>
      <vt:lpstr/>
      <vt:lpstr>Abstract: Porous concrete, also known as porous concrete, is an innovation in en</vt:lpstr>
      <vt:lpstr/>
      <vt:lpstr>Keywords: Porous Concrete, Natural Stone, Crushed Stone, Porosity, Compressive S</vt:lpstr>
      <vt:lpstr/>
      <vt:lpstr/>
      <vt:lpstr>Pendahuluan</vt:lpstr>
      <vt:lpstr>Beton berpori, juga dikenal sebagai pervious concrete, adalah jenis beton dengan</vt:lpstr>
      <vt:lpstr/>
      <vt:lpstr>Penggunaan beton porous paling umum adalah untuk lapisan perkerasan jalan dengan</vt:lpstr>
      <vt:lpstr/>
      <vt:lpstr>Beton porous, yang juga merupakan produk konstruksi hijau ramah lingkungan, berf</vt:lpstr>
      <vt:lpstr/>
      <vt:lpstr>Beton berpori dibuat menggunakan agregat tunggal (berukuran sama), atau disebut </vt:lpstr>
      <vt:lpstr/>
      <vt:lpstr>Penelitian sebelumnya mengenai beton porous yang menggunakan dua jenis agregat k</vt:lpstr>
      <vt:lpstr/>
      <vt:lpstr>Sungai di Desa Bojo, Kabupaten Barru, memiliki deposit material yang melimpah da</vt:lpstr>
      <vt:lpstr>Metodologi</vt:lpstr>
      <vt:lpstr>Jenis Penelitian</vt:lpstr>
      <vt:lpstr>Jenis penelitian ini adalah penelitian eksperimen kuantitatif yaitu penelitian y</vt:lpstr>
      <vt:lpstr/>
      <vt:lpstr>Lokasi dan Waktu Penelitian</vt:lpstr>
      <vt:lpstr>Waktu pelaksanaan penelitian dimulai sejak minggu pertama bulan Mei hingga akhir</vt:lpstr>
      <vt:lpstr/>
      <vt:lpstr>Alat Penelitian</vt:lpstr>
      <vt:lpstr>Penelitian ini menggunakan alat saringan dengan lubang saringan sebesar 19.5 mm,</vt:lpstr>
      <vt:lpstr/>
      <vt:lpstr>Bahan yang digunakan yaitu semen Portland Composite Cement (PCC), air yang bersi</vt:lpstr>
      <vt:lpstr/>
      <vt:lpstr>Teknik Pengumpulan Data</vt:lpstr>
      <vt:lpstr>Data Primer</vt:lpstr>
      <vt:lpstr>Data primer adalah data yang secara langsung didapat dari lapangan atau lokasi p</vt:lpstr>
      <vt:lpstr/>
      <vt:lpstr>Data Sekunder</vt:lpstr>
      <vt:lpstr>Data sekunder adalah data yang diperoleh melalui studi literatur sebagai penunja</vt:lpstr>
      <vt:lpstr/>
      <vt:lpstr>Hasil dan Pembahasan</vt:lpstr>
      <vt:lpstr/>
      <vt:lpstr>Hasil Pengujian Agregat</vt:lpstr>
      <vt:lpstr>Pengujian agregat kasar dilakukan untuk menentukan karakteristik agregat kasar s</vt:lpstr>
      <vt:lpstr/>
      <vt:lpstr/>
      <vt:lpstr>Agregat Kasar </vt:lpstr>
      <vt:lpstr>Tabel I. Rekap Pengujian Agregat Kasar Batu Pecah</vt:lpstr>
      <vt:lpstr>Tabel II. Rekap Pengujian Agregat Kasar Batu Alami</vt:lpstr>
      <vt:lpstr>Perencanaan Campuran Beton Porous (Mix Design)</vt:lpstr>
      <vt:lpstr>Mix desain beton porous dihitung berdasarkan metode ACI 522 R Pervious Concrete </vt:lpstr>
      <vt:lpstr>Tabel III. Kebutuhan Bahan  Beton Porous Agregat Batu Pecah 0,5-1</vt:lpstr>
      <vt:lpstr>Tabel IV. Kebutuhan Bahan  Beton Porous Agregat Batu Alami 0,5-1</vt:lpstr>
      <vt:lpstr>Tabel V. Kebutuhan Bahan  Beton Porous Agregat Batu Pecah 1-2</vt:lpstr>
      <vt:lpstr>Tabel VI. Kebutuhan Bahan  Beton Porous Agregat Batu Alami 1-2</vt:lpstr>
      <vt:lpstr>Nilai Slump</vt:lpstr>
      <vt:lpstr>Pengujian slump dilakukan dengan kerucut Abrams, yang diisi dengan beton segar d</vt:lpstr>
      <vt:lpstr>/</vt:lpstr>
      <vt:lpstr>Gambar 1. Grafik Nilai Slump Test Pada Setiap Variasi</vt:lpstr>
      <vt:lpstr>Pada Gambar 1, dapat dilihat bahwa pada saat uji slump, bentuk keruntuhan dari m</vt:lpstr>
      <vt:lpstr>Kuat Tekan</vt:lpstr>
      <vt:lpstr>Pengujian kuat tekan dilakukan pada beton porous setelah perawatan selama 7, 14,</vt:lpstr>
      <vt:lpstr>/</vt:lpstr>
      <vt:lpstr>Gambar 2. Grafik Hasil Pengujian Kuat Tekan Beton Porous Agregat Batu Pecah 0,5-</vt:lpstr>
      <vt:lpstr>Pada Gambar 2, grafik di atas dapat dijelaskan bahwa kuat tekan beton porous agr</vt:lpstr>
      <vt:lpstr>/</vt:lpstr>
      <vt:lpstr>Gambar 3. Grafik Hasil Pengujian Kuat Tekan Beton Porous Agregat Batu Pecah 1-2 </vt:lpstr>
      <vt:lpstr>Pada Gambar 3, grafik di atas dapat dijelaskan bahwa kuat tekan beton porous agr</vt:lpstr>
      <vt:lpstr>/</vt:lpstr>
      <vt:lpstr>Gambar 4. Grafik Hasil Pengujian Kuat Tekan Beton Porous Agregat Batu Alami 0,5-</vt:lpstr>
      <vt:lpstr>Pada Gambar 4, grafik di atas dapat dijelaskan bahwa kuat tekan beton porous agr</vt:lpstr>
      <vt:lpstr>/</vt:lpstr>
      <vt:lpstr>Gambar 5. Grafik Hasil Pengujian Kuat Tekan Beton Porous Agregat Batu Alami 1-2 </vt:lpstr>
      <vt:lpstr>Pada Gambar 5, dapat dijelaskan bahwa kuat tekan beton porous agregat alami ukur</vt:lpstr>
      <vt:lpstr>/</vt:lpstr>
      <vt:lpstr>Gambar 6. Grafik Gabungan Kuat Tekan Beton Porous Berdasarkan Jenis dan Ukuran A</vt:lpstr>
      <vt:lpstr>Grafik menunjukkan bahwa kuat tekan beton porous bervariasi berdasarkan jenis da</vt:lpstr>
      <vt:lpstr>Porositas</vt:lpstr>
      <vt:lpstr>Adapun hasil dari pengujian porositas beton porous agregat alami dan agregat bat</vt:lpstr>
      <vt:lpstr>/</vt:lpstr>
      <vt:lpstr>Gambar 7. Grafik Gabungan Nilai Porositas Beton Porous Berdasarkan Jenis dan Uku</vt:lpstr>
      <vt:lpstr>Grafik tersebut menunjukkan nilai porositas beton porous berdasarkan jenis dan u</vt:lpstr>
      <vt:lpstr>Kesimpulan</vt:lpstr>
      <vt:lpstr>Agregat batu pecah berukuran kecil (PC 0,5-1) memiliki pengaruh yang lebih besar</vt:lpstr>
      <vt:lpstr>Ucapan Terima Kasih</vt:lpstr>
      <vt:lpstr>Ucapan terima kasih kami sampaikan kepada Universitas Muhammadiyah Parepare yang</vt:lpstr>
      <vt:lpstr/>
      <vt:lpstr>Referensi</vt:lpstr>
      <vt:lpstr/>
      <vt:lpstr>[1]	A. C. I. Committee, ACI 522R-06 In Concrete Construction - World of Concrete</vt:lpstr>
      <vt:lpstr>[2]	S. P. Tampubolon, Struktur Beton I Civil Engineering. Jakarta: Universitas K</vt:lpstr>
      <vt:lpstr>[3]	E. J. Elizondo Martinez, V. C. Andres Valeri, J. Rodriguez Hernandez, and D.</vt:lpstr>
    </vt:vector>
  </TitlesOfParts>
  <Company/>
  <LinksUpToDate>false</LinksUpToDate>
  <CharactersWithSpaces>38698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Badrun</dc:creator>
  <cp:lastModifiedBy>DINAR</cp:lastModifiedBy>
  <cp:revision>3</cp:revision>
  <dcterms:created xsi:type="dcterms:W3CDTF">2024-08-22T05:09:00Z</dcterms:created>
  <dcterms:modified xsi:type="dcterms:W3CDTF">2024-08-22T05:10:00Z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f1bf36818596c9f7daa0ebd44069569c822afe0e56fd9a493ea655ef871f5217</vt:lpwstr>
  </property>
  <property fmtid="{D5CDD505-2E9C-101B-9397-08002B2CF9AE}" pid="3" name="Mendeley Document_1">
    <vt:lpwstr>True</vt:lpwstr>
  </property>
  <property fmtid="{D5CDD505-2E9C-101B-9397-08002B2CF9AE}" pid="4" name="Mendeley Unique User Id_1">
    <vt:lpwstr>e74fef4f-8618-34b9-8a43-d52230589775</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